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B7D" w:rsidRPr="00D92C15" w:rsidRDefault="00851B7D" w:rsidP="00851B7D">
      <w:pPr>
        <w:pStyle w:val="Akti"/>
        <w:keepNext w:val="0"/>
      </w:pPr>
      <w:bookmarkStart w:id="0" w:name="_GoBack"/>
      <w:bookmarkEnd w:id="0"/>
      <w:r>
        <w:t>VENDI</w:t>
      </w:r>
      <w:r w:rsidRPr="00D92C15">
        <w:t>M</w:t>
      </w:r>
    </w:p>
    <w:p w:rsidR="00851B7D" w:rsidRPr="00D92C15" w:rsidRDefault="00851B7D" w:rsidP="00851B7D">
      <w:pPr>
        <w:pStyle w:val="NumriData"/>
        <w:keepNext w:val="0"/>
      </w:pPr>
      <w:r>
        <w:t>Nr.</w:t>
      </w:r>
      <w:r w:rsidRPr="00D92C15">
        <w:t>6</w:t>
      </w:r>
      <w:r>
        <w:t>, datë</w:t>
      </w:r>
      <w:r w:rsidRPr="00D92C15">
        <w:t xml:space="preserve"> 26.8.2005</w:t>
      </w:r>
    </w:p>
    <w:p w:rsidR="00851B7D" w:rsidRPr="00D92C15" w:rsidRDefault="00851B7D" w:rsidP="00851B7D">
      <w:pPr>
        <w:pStyle w:val="Paragrafi"/>
      </w:pPr>
    </w:p>
    <w:p w:rsidR="00851B7D" w:rsidRPr="00D92C15" w:rsidRDefault="00665EA3" w:rsidP="00665EA3">
      <w:pPr>
        <w:pStyle w:val="Titulli"/>
        <w:keepNext w:val="0"/>
        <w:tabs>
          <w:tab w:val="center" w:pos="4535"/>
          <w:tab w:val="left" w:pos="8238"/>
        </w:tabs>
        <w:jc w:val="left"/>
      </w:pPr>
      <w:r>
        <w:tab/>
      </w:r>
      <w:r w:rsidR="00851B7D">
        <w:t>PË</w:t>
      </w:r>
      <w:r w:rsidR="00851B7D" w:rsidRPr="00D92C15">
        <w:t>R</w:t>
      </w:r>
      <w:r w:rsidR="00851B7D">
        <w:t xml:space="preserve"> MIRATIMIN E TARIFAVE TË UJIT PË</w:t>
      </w:r>
      <w:r w:rsidR="00851B7D" w:rsidRPr="00D92C15">
        <w:t>R KONSUM PUBLIK</w:t>
      </w:r>
      <w:r>
        <w:tab/>
      </w:r>
    </w:p>
    <w:p w:rsidR="00851B7D" w:rsidRPr="00D92C15" w:rsidRDefault="00851B7D" w:rsidP="00851B7D">
      <w:pPr>
        <w:pStyle w:val="TitulliTitull"/>
        <w:keepNext w:val="0"/>
      </w:pPr>
      <w:r>
        <w:t>ShA Ujësjellës–Kanalizime Sarandë</w:t>
      </w:r>
    </w:p>
    <w:p w:rsidR="00851B7D" w:rsidRPr="00D92C15" w:rsidRDefault="00851B7D" w:rsidP="00851B7D">
      <w:pPr>
        <w:pStyle w:val="Paragrafi"/>
      </w:pPr>
    </w:p>
    <w:p w:rsidR="00851B7D" w:rsidRPr="00D92C15" w:rsidRDefault="00851B7D" w:rsidP="00851B7D">
      <w:pPr>
        <w:pStyle w:val="Paragrafi"/>
      </w:pPr>
      <w:r>
        <w:t>Enti Rregullator i Sektorit të Furnizimit me Ujë dhe L</w:t>
      </w:r>
      <w:r w:rsidRPr="00D92C15">
        <w:t>a</w:t>
      </w:r>
      <w:r>
        <w:t>rgimit e Përpunimit të Ujërave të N</w:t>
      </w:r>
      <w:r w:rsidRPr="00D92C15">
        <w:t>dotura, i miraton:</w:t>
      </w:r>
    </w:p>
    <w:p w:rsidR="00851B7D" w:rsidRPr="00D92C15" w:rsidRDefault="00851B7D" w:rsidP="00851B7D">
      <w:pPr>
        <w:pStyle w:val="Paragrafi"/>
      </w:pPr>
      <w:r>
        <w:t>Emri i subjektit:</w:t>
      </w:r>
      <w:r>
        <w:tab/>
        <w:t>sh.a. ujësjellës–kanalizimeve Sarandë</w:t>
      </w:r>
    </w:p>
    <w:p w:rsidR="00851B7D" w:rsidRPr="00D92C15" w:rsidRDefault="00851B7D" w:rsidP="00851B7D">
      <w:pPr>
        <w:pStyle w:val="Paragrafi"/>
      </w:pPr>
      <w:r>
        <w:t>Zona nën juridiksion: Qyteti Sarandë dhe fshatrat Gjashtë</w:t>
      </w:r>
      <w:r w:rsidRPr="00D92C15">
        <w:t xml:space="preserve"> </w:t>
      </w:r>
      <w:r>
        <w:t>dhe Metoq me rreth 35 000 banorë</w:t>
      </w:r>
      <w:r w:rsidRPr="00D92C15">
        <w:t>.</w:t>
      </w:r>
    </w:p>
    <w:p w:rsidR="00851B7D" w:rsidRPr="00D92C15" w:rsidRDefault="00851B7D" w:rsidP="00851B7D">
      <w:pPr>
        <w:pStyle w:val="Paragrafi"/>
      </w:pPr>
      <w:r>
        <w:t>Tarifat e ujit për konsum publik, si më poshtë</w:t>
      </w:r>
      <w:r w:rsidRPr="00D92C15">
        <w:t>:</w:t>
      </w:r>
    </w:p>
    <w:p w:rsidR="00851B7D" w:rsidRPr="00D92C15" w:rsidRDefault="00851B7D" w:rsidP="00851B7D">
      <w:pPr>
        <w:pStyle w:val="Paragrafi"/>
      </w:pPr>
      <w:r>
        <w:t>Për ujin e pijshëm:</w:t>
      </w:r>
    </w:p>
    <w:p w:rsidR="00851B7D" w:rsidRPr="00D92C15" w:rsidRDefault="00851B7D" w:rsidP="00851B7D">
      <w:pPr>
        <w:pStyle w:val="Paragrafi"/>
      </w:pPr>
      <w:r w:rsidRPr="00D92C15">
        <w:t>Konsumat</w:t>
      </w:r>
      <w:r>
        <w:t>ori familjar:</w:t>
      </w:r>
      <w:r>
        <w:tab/>
        <w:t xml:space="preserve">           34 lekë</w:t>
      </w:r>
      <w:r w:rsidRPr="00D92C15">
        <w:t>/m</w:t>
      </w:r>
      <w:r w:rsidRPr="00911B2C">
        <w:rPr>
          <w:vertAlign w:val="superscript"/>
        </w:rPr>
        <w:t>3</w:t>
      </w:r>
      <w:r w:rsidRPr="00D92C15">
        <w:t xml:space="preserve"> </w:t>
      </w:r>
    </w:p>
    <w:p w:rsidR="00851B7D" w:rsidRPr="00D92C15" w:rsidRDefault="00851B7D" w:rsidP="00851B7D">
      <w:pPr>
        <w:pStyle w:val="Paragrafi"/>
      </w:pPr>
      <w:r w:rsidRPr="00D92C15">
        <w:t>I</w:t>
      </w:r>
      <w:r>
        <w:t>nstitucionet buxhetore:</w:t>
      </w:r>
      <w:r>
        <w:tab/>
      </w:r>
      <w:r>
        <w:tab/>
        <w:t>78 lekë</w:t>
      </w:r>
      <w:r w:rsidRPr="00D92C15">
        <w:t>/m</w:t>
      </w:r>
      <w:r w:rsidRPr="00911B2C">
        <w:rPr>
          <w:vertAlign w:val="superscript"/>
        </w:rPr>
        <w:t>3</w:t>
      </w:r>
    </w:p>
    <w:p w:rsidR="00851B7D" w:rsidRPr="00D92C15" w:rsidRDefault="00851B7D" w:rsidP="00851B7D">
      <w:pPr>
        <w:pStyle w:val="Paragrafi"/>
      </w:pPr>
      <w:r w:rsidRPr="00D92C15">
        <w:t>E</w:t>
      </w:r>
      <w:r>
        <w:t>ntet private:</w:t>
      </w:r>
      <w:r>
        <w:tab/>
      </w:r>
      <w:r>
        <w:tab/>
        <w:t xml:space="preserve">         105 lekë</w:t>
      </w:r>
      <w:r w:rsidRPr="00D92C15">
        <w:t>/m</w:t>
      </w:r>
      <w:r w:rsidRPr="00911B2C">
        <w:rPr>
          <w:vertAlign w:val="superscript"/>
        </w:rPr>
        <w:t>3</w:t>
      </w:r>
    </w:p>
    <w:p w:rsidR="00851B7D" w:rsidRPr="00D92C15" w:rsidRDefault="00851B7D" w:rsidP="00851B7D">
      <w:pPr>
        <w:pStyle w:val="Paragrafi"/>
      </w:pPr>
      <w:r w:rsidRPr="00D92C15">
        <w:t>Shitje u</w:t>
      </w:r>
      <w:r>
        <w:t>jë me shumicë:              13 lekë</w:t>
      </w:r>
      <w:r w:rsidRPr="00D92C15">
        <w:t>/m</w:t>
      </w:r>
      <w:r w:rsidRPr="00911B2C">
        <w:rPr>
          <w:vertAlign w:val="superscript"/>
        </w:rPr>
        <w:t>3</w:t>
      </w:r>
      <w:r w:rsidRPr="00D92C15">
        <w:tab/>
      </w:r>
    </w:p>
    <w:p w:rsidR="00851B7D" w:rsidRPr="00D92C15" w:rsidRDefault="00851B7D" w:rsidP="00851B7D">
      <w:pPr>
        <w:pStyle w:val="Paragrafi"/>
      </w:pPr>
      <w:r>
        <w:t>Pë</w:t>
      </w:r>
      <w:r w:rsidRPr="00D92C15">
        <w:t>r kanalizimet;</w:t>
      </w:r>
    </w:p>
    <w:p w:rsidR="00851B7D" w:rsidRPr="00D92C15" w:rsidRDefault="00851B7D" w:rsidP="00851B7D">
      <w:pPr>
        <w:pStyle w:val="Paragrafi"/>
      </w:pPr>
      <w:r w:rsidRPr="00D92C15">
        <w:t>Konsumat</w:t>
      </w:r>
      <w:r>
        <w:t>ori familjar:</w:t>
      </w:r>
      <w:r>
        <w:tab/>
        <w:t xml:space="preserve">            7 lekë</w:t>
      </w:r>
      <w:r w:rsidRPr="00D92C15">
        <w:t>/m</w:t>
      </w:r>
      <w:r w:rsidRPr="00911B2C">
        <w:rPr>
          <w:vertAlign w:val="superscript"/>
        </w:rPr>
        <w:t>3</w:t>
      </w:r>
      <w:r w:rsidRPr="00D92C15">
        <w:t xml:space="preserve"> </w:t>
      </w:r>
    </w:p>
    <w:p w:rsidR="00851B7D" w:rsidRPr="00D92C15" w:rsidRDefault="00851B7D" w:rsidP="00851B7D">
      <w:pPr>
        <w:pStyle w:val="Paragrafi"/>
      </w:pPr>
      <w:r w:rsidRPr="00D92C15">
        <w:t>Institucio</w:t>
      </w:r>
      <w:r>
        <w:t>net buxhetore:</w:t>
      </w:r>
      <w:r>
        <w:tab/>
      </w:r>
      <w:r>
        <w:tab/>
        <w:t>10 lekë</w:t>
      </w:r>
      <w:r w:rsidRPr="00D92C15">
        <w:t>/m</w:t>
      </w:r>
      <w:r w:rsidRPr="00911B2C">
        <w:rPr>
          <w:vertAlign w:val="superscript"/>
        </w:rPr>
        <w:t>3</w:t>
      </w:r>
    </w:p>
    <w:p w:rsidR="00851B7D" w:rsidRPr="00D92C15" w:rsidRDefault="00851B7D" w:rsidP="00851B7D">
      <w:pPr>
        <w:pStyle w:val="Paragrafi"/>
      </w:pPr>
      <w:r>
        <w:t>Entet private:</w:t>
      </w:r>
      <w:r>
        <w:tab/>
      </w:r>
      <w:r>
        <w:tab/>
      </w:r>
      <w:r>
        <w:tab/>
      </w:r>
      <w:r w:rsidRPr="00D92C15">
        <w:t>1</w:t>
      </w:r>
      <w:r>
        <w:t>7 lekë</w:t>
      </w:r>
      <w:r w:rsidRPr="00D92C15">
        <w:t>/m</w:t>
      </w:r>
      <w:r w:rsidRPr="00911B2C">
        <w:rPr>
          <w:vertAlign w:val="superscript"/>
        </w:rPr>
        <w:t>3</w:t>
      </w:r>
    </w:p>
    <w:p w:rsidR="00851B7D" w:rsidRPr="00D92C15" w:rsidRDefault="00851B7D" w:rsidP="00851B7D">
      <w:pPr>
        <w:pStyle w:val="Paragrafi"/>
      </w:pPr>
      <w:r>
        <w:t>Ky vendim hyn në fuqi, më 1.9.2005 dhe është i vlefshëm deri në miratimin e tarifave të</w:t>
      </w:r>
      <w:r w:rsidRPr="00D92C15">
        <w:t xml:space="preserve"> reja.</w:t>
      </w:r>
    </w:p>
    <w:p w:rsidR="00851B7D" w:rsidRDefault="00851B7D" w:rsidP="00851B7D">
      <w:pPr>
        <w:pStyle w:val="Paragrafi"/>
      </w:pPr>
    </w:p>
    <w:p w:rsidR="00851B7D" w:rsidRPr="00D92C15" w:rsidRDefault="00851B7D" w:rsidP="00851B7D">
      <w:pPr>
        <w:pStyle w:val="Autoriteti"/>
        <w:keepNext w:val="0"/>
      </w:pPr>
      <w:r>
        <w:t>KRYETAR</w:t>
      </w:r>
      <w:r w:rsidRPr="00D92C15">
        <w:t xml:space="preserve">I </w:t>
      </w:r>
    </w:p>
    <w:p w:rsidR="00851B7D" w:rsidRPr="00D92C15" w:rsidRDefault="00851B7D" w:rsidP="00851B7D">
      <w:pPr>
        <w:pStyle w:val="AutoritetiEmer"/>
      </w:pPr>
      <w:r>
        <w:t xml:space="preserve">Vladimir </w:t>
      </w:r>
      <w:r w:rsidRPr="00D92C15">
        <w:t>Meksi</w:t>
      </w:r>
    </w:p>
    <w:p w:rsidR="00851B7D" w:rsidRPr="00D92C15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851B7D" w:rsidRDefault="00851B7D" w:rsidP="00851B7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5EA3"/>
    <w:rsid w:val="00697FDD"/>
    <w:rsid w:val="006A37D8"/>
    <w:rsid w:val="006E35E0"/>
    <w:rsid w:val="00705463"/>
    <w:rsid w:val="00736819"/>
    <w:rsid w:val="0074183C"/>
    <w:rsid w:val="00767527"/>
    <w:rsid w:val="00781641"/>
    <w:rsid w:val="007B0B5A"/>
    <w:rsid w:val="007B5BAA"/>
    <w:rsid w:val="0080475E"/>
    <w:rsid w:val="008072B9"/>
    <w:rsid w:val="00841EC5"/>
    <w:rsid w:val="00851B7D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98F8CC-95CD-4272-9328-EBED9B587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