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608" w:rsidRPr="00947608" w:rsidRDefault="00947608" w:rsidP="00947608">
      <w:pPr>
        <w:pStyle w:val="Akti"/>
        <w:keepNext w:val="0"/>
        <w:rPr>
          <w:lang w:val="it-IT"/>
        </w:rPr>
      </w:pPr>
      <w:bookmarkStart w:id="0" w:name="_GoBack"/>
      <w:bookmarkEnd w:id="0"/>
      <w:r w:rsidRPr="00947608">
        <w:rPr>
          <w:lang w:val="it-IT"/>
        </w:rPr>
        <w:t>VENDIM</w:t>
      </w:r>
    </w:p>
    <w:p w:rsidR="00947608" w:rsidRPr="00947608" w:rsidRDefault="00947608" w:rsidP="00947608">
      <w:pPr>
        <w:pStyle w:val="NumriData"/>
        <w:keepNext w:val="0"/>
        <w:rPr>
          <w:lang w:val="it-IT"/>
        </w:rPr>
      </w:pPr>
      <w:r w:rsidRPr="00947608">
        <w:rPr>
          <w:lang w:val="it-IT"/>
        </w:rPr>
        <w:t>Nr.12 datë, 15.3.2010</w:t>
      </w:r>
    </w:p>
    <w:p w:rsidR="00947608" w:rsidRPr="00947608" w:rsidRDefault="00947608" w:rsidP="00947608">
      <w:pPr>
        <w:pStyle w:val="Paragrafi0"/>
        <w:rPr>
          <w:lang w:val="it-IT"/>
        </w:rPr>
      </w:pPr>
    </w:p>
    <w:p w:rsidR="00947608" w:rsidRPr="00947608" w:rsidRDefault="00947608" w:rsidP="00947608">
      <w:pPr>
        <w:pStyle w:val="Titulli0"/>
        <w:keepNext w:val="0"/>
        <w:rPr>
          <w:lang w:val="it-IT"/>
        </w:rPr>
      </w:pPr>
      <w:r w:rsidRPr="00947608">
        <w:rPr>
          <w:lang w:val="it-IT"/>
        </w:rPr>
        <w:t>Për miratimin e tarifave të ujit për konsum publik</w:t>
      </w:r>
    </w:p>
    <w:p w:rsidR="00947608" w:rsidRPr="00AA1AA7" w:rsidRDefault="00947608" w:rsidP="00947608">
      <w:pPr>
        <w:pStyle w:val="Titulli0"/>
        <w:keepNext w:val="0"/>
      </w:pPr>
      <w:r>
        <w:t>për sha</w:t>
      </w:r>
      <w:r w:rsidRPr="00AA1AA7">
        <w:t xml:space="preserve"> ujësjellës-kanalizime Tiranë</w:t>
      </w:r>
    </w:p>
    <w:p w:rsidR="00947608" w:rsidRPr="00AA1AA7" w:rsidRDefault="00947608" w:rsidP="00947608">
      <w:pPr>
        <w:pStyle w:val="Paragrafi0"/>
      </w:pPr>
    </w:p>
    <w:p w:rsidR="00947608" w:rsidRPr="00AA1AA7" w:rsidRDefault="00947608" w:rsidP="00947608">
      <w:pPr>
        <w:pStyle w:val="Paragrafi0"/>
      </w:pPr>
      <w:r w:rsidRPr="00AA1AA7">
        <w:t>Në mbështetje të nenit 14 dhe 21 të lig</w:t>
      </w:r>
      <w:r>
        <w:t>jit nr. 8102, datë 28.03.1996 “</w:t>
      </w:r>
      <w:r w:rsidRPr="00AA1AA7">
        <w:t>Për kuadrin rregullator të sektorit të furnizimit me ujë dhe largimit e p</w:t>
      </w:r>
      <w:r>
        <w:t>ërpunimit të ujrave të ndotura”</w:t>
      </w:r>
      <w:r w:rsidRPr="00AA1AA7">
        <w:t>,</w:t>
      </w:r>
      <w:r>
        <w:t xml:space="preserve"> i ndryshuar, si dhe metodikës “</w:t>
      </w:r>
      <w:r w:rsidRPr="00AA1AA7">
        <w:t>Mbi vendosjen e tarifav</w:t>
      </w:r>
      <w:r>
        <w:t>e të ujit për konsum publik”</w:t>
      </w:r>
      <w:r w:rsidRPr="00AA1AA7">
        <w:t xml:space="preserve"> në zbatim të këtij ligji, Komisioni Kombëtar  Rregullator i ERRU- së  </w:t>
      </w:r>
    </w:p>
    <w:p w:rsidR="00947608" w:rsidRPr="00AA1AA7" w:rsidRDefault="00947608" w:rsidP="00947608">
      <w:pPr>
        <w:pStyle w:val="Paragrafi0"/>
      </w:pPr>
      <w:r w:rsidRPr="00AA1AA7">
        <w:t xml:space="preserve">                                                  </w:t>
      </w:r>
    </w:p>
    <w:p w:rsidR="00947608" w:rsidRDefault="00947608" w:rsidP="00947608">
      <w:pPr>
        <w:pStyle w:val="VENDOSI0"/>
        <w:keepNext w:val="0"/>
      </w:pPr>
      <w:r>
        <w:t>VENDOSI</w:t>
      </w:r>
      <w:r w:rsidRPr="00AA1AA7">
        <w:t>:</w:t>
      </w:r>
    </w:p>
    <w:p w:rsidR="00947608" w:rsidRDefault="00947608" w:rsidP="00947608">
      <w:pPr>
        <w:pStyle w:val="Paragrafi0"/>
      </w:pPr>
    </w:p>
    <w:p w:rsidR="00947608" w:rsidRDefault="00947608" w:rsidP="00947608">
      <w:pPr>
        <w:pStyle w:val="Paragrafi0"/>
      </w:pPr>
      <w:r w:rsidRPr="00AA1AA7">
        <w:t>1. Të miratojë  për sh.</w:t>
      </w:r>
      <w:r>
        <w:t>a. ujësjellës-kanalizime Tiranë</w:t>
      </w:r>
      <w:r w:rsidRPr="00AA1AA7">
        <w:t>:</w:t>
      </w:r>
    </w:p>
    <w:p w:rsidR="00947608" w:rsidRPr="00947608" w:rsidRDefault="00947608" w:rsidP="00947608">
      <w:pPr>
        <w:pStyle w:val="Paragrafi0"/>
        <w:rPr>
          <w:lang w:val="it-IT"/>
        </w:rPr>
      </w:pPr>
      <w:r w:rsidRPr="00947608">
        <w:rPr>
          <w:lang w:val="it-IT"/>
        </w:rPr>
        <w:t>a.  tarifat e  ujit për konsum publik,  si më poshtë:</w:t>
      </w:r>
    </w:p>
    <w:p w:rsidR="00947608" w:rsidRPr="00947608" w:rsidRDefault="00947608" w:rsidP="00947608">
      <w:pPr>
        <w:pStyle w:val="Paragrafi0"/>
        <w:ind w:firstLine="0"/>
        <w:rPr>
          <w:lang w:val="it-I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21"/>
        <w:gridCol w:w="1811"/>
        <w:gridCol w:w="1945"/>
      </w:tblGrid>
      <w:tr w:rsidR="00947608" w:rsidTr="00947608">
        <w:trPr>
          <w:jc w:val="center"/>
        </w:trPr>
        <w:tc>
          <w:tcPr>
            <w:tcW w:w="0" w:type="auto"/>
          </w:tcPr>
          <w:p w:rsidR="00947608" w:rsidRPr="00947608" w:rsidRDefault="00947608" w:rsidP="00947608">
            <w:pPr>
              <w:pStyle w:val="Paragrafi0"/>
              <w:ind w:firstLine="0"/>
              <w:rPr>
                <w:lang w:val="it-IT"/>
              </w:rPr>
            </w:pP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 xml:space="preserve">Për ujin e pijshëm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 xml:space="preserve">Për ujërat e ndotura             </w:t>
            </w: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Pr="00AA1AA7" w:rsidRDefault="00947608" w:rsidP="00947608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>-Konsumator familjar: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33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10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                         </w:t>
            </w: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 xml:space="preserve">-Institucione   buxhetore:    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110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25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             </w:t>
            </w: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>-Ente private: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120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25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 xml:space="preserve">-Klientë të veçantë             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140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25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 xml:space="preserve">(Prodhim pije alkoolike,  freskuese, pishina)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 xml:space="preserve">-Furra buke                          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95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13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Pr="00947608" w:rsidRDefault="00947608" w:rsidP="00947608">
            <w:pPr>
              <w:pStyle w:val="Paragrafi0"/>
              <w:ind w:firstLine="0"/>
              <w:rPr>
                <w:lang w:val="sq-AL"/>
              </w:rPr>
            </w:pPr>
            <w:r w:rsidRPr="00947608">
              <w:rPr>
                <w:lang w:val="sq-AL"/>
              </w:rPr>
              <w:t xml:space="preserve">-Shitje uji me shumicë (bashki,komuna)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10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</w:p>
        </w:tc>
      </w:tr>
      <w:tr w:rsidR="00947608" w:rsidTr="00947608">
        <w:trPr>
          <w:jc w:val="center"/>
        </w:trPr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 w:rsidRPr="00AA1AA7">
              <w:t xml:space="preserve">-HEC Lanabregas                                     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  <w:r>
              <w:t xml:space="preserve">5 </w:t>
            </w:r>
            <w:r w:rsidRPr="00AA1AA7">
              <w:t>lekë/ m</w:t>
            </w:r>
            <w:r w:rsidRPr="006B2EC4">
              <w:rPr>
                <w:vertAlign w:val="superscript"/>
              </w:rPr>
              <w:t>3</w:t>
            </w:r>
            <w:r w:rsidRPr="00AA1AA7">
              <w:t xml:space="preserve"> </w:t>
            </w:r>
          </w:p>
        </w:tc>
        <w:tc>
          <w:tcPr>
            <w:tcW w:w="0" w:type="auto"/>
          </w:tcPr>
          <w:p w:rsidR="00947608" w:rsidRDefault="00947608" w:rsidP="00947608">
            <w:pPr>
              <w:pStyle w:val="Paragrafi0"/>
              <w:ind w:firstLine="0"/>
            </w:pPr>
          </w:p>
        </w:tc>
      </w:tr>
    </w:tbl>
    <w:p w:rsidR="00947608" w:rsidRPr="00AA1AA7" w:rsidRDefault="00947608" w:rsidP="00947608">
      <w:pPr>
        <w:pStyle w:val="Paragrafi0"/>
      </w:pPr>
      <w:r w:rsidRPr="00AA1AA7">
        <w:t xml:space="preserve">                      </w:t>
      </w:r>
    </w:p>
    <w:p w:rsidR="00947608" w:rsidRPr="00AA1AA7" w:rsidRDefault="00947608" w:rsidP="00947608">
      <w:pPr>
        <w:pStyle w:val="Paragrafi0"/>
      </w:pPr>
      <w:r w:rsidRPr="00AA1AA7">
        <w:t xml:space="preserve">b. tarifën mujore fikse të shërbimit         </w:t>
      </w:r>
      <w:r>
        <w:t xml:space="preserve">      </w:t>
      </w:r>
      <w:r w:rsidRPr="00AA1AA7">
        <w:t xml:space="preserve">100 lekë/ klient </w:t>
      </w:r>
      <w:r>
        <w:t>.</w:t>
      </w:r>
      <w:r w:rsidRPr="00AA1AA7">
        <w:t xml:space="preserve"> </w:t>
      </w:r>
    </w:p>
    <w:p w:rsidR="00947608" w:rsidRPr="00AA1AA7" w:rsidRDefault="00947608" w:rsidP="00947608">
      <w:pPr>
        <w:pStyle w:val="Paragrafi0"/>
      </w:pPr>
      <w:r w:rsidRPr="00AA1AA7">
        <w:t xml:space="preserve">2. Bashkitë dhe komunat që blejnë ujë me shumicë  do ta kryejnë faturimin në zonën e tyre  të shërbimit me tarifa jo më të larta se tarifat (sipas llojit të klientëve) të miratuara për sh.a. ujësjellës-kanalizime Tiranë.         </w:t>
      </w:r>
    </w:p>
    <w:p w:rsidR="00947608" w:rsidRPr="00AA1AA7" w:rsidRDefault="00947608" w:rsidP="00947608">
      <w:pPr>
        <w:pStyle w:val="Paragrafi0"/>
      </w:pPr>
      <w:r w:rsidRPr="00AA1AA7">
        <w:t>3. Pagesa rregullatore për sh.a.</w:t>
      </w:r>
      <w:r>
        <w:t xml:space="preserve"> </w:t>
      </w:r>
      <w:r w:rsidRPr="00AA1AA7">
        <w:t>ujësjellës-kanalizime Tiranë do të jetë 1% e të ardhurave vjetore të llogaritura.</w:t>
      </w:r>
    </w:p>
    <w:p w:rsidR="00947608" w:rsidRDefault="00947608" w:rsidP="00947608">
      <w:pPr>
        <w:pStyle w:val="Paragrafi0"/>
      </w:pPr>
      <w:r w:rsidRPr="00AA1AA7">
        <w:t>4. Ky vendim hyn në fuqi më 1.03.2010 dhe është i vlefshëm deri në miratimin e tarifave të reja.</w:t>
      </w:r>
    </w:p>
    <w:p w:rsidR="00947608" w:rsidRDefault="00947608" w:rsidP="00947608">
      <w:pPr>
        <w:pStyle w:val="Paragrafi0"/>
      </w:pPr>
    </w:p>
    <w:p w:rsidR="00947608" w:rsidRPr="00AA1AA7" w:rsidRDefault="00947608" w:rsidP="00947608">
      <w:pPr>
        <w:pStyle w:val="Autoriteti"/>
        <w:keepNext w:val="0"/>
      </w:pPr>
      <w:r w:rsidRPr="00AA1AA7">
        <w:t>Kryetari</w:t>
      </w:r>
      <w:r>
        <w:t xml:space="preserve"> i ERRU</w:t>
      </w:r>
    </w:p>
    <w:p w:rsidR="00947608" w:rsidRPr="00AA1AA7" w:rsidRDefault="00947608" w:rsidP="00947608">
      <w:pPr>
        <w:pStyle w:val="AutoritetiEmer"/>
      </w:pPr>
      <w:r w:rsidRPr="00AA1AA7">
        <w:t>Avni Dervishi</w:t>
      </w:r>
    </w:p>
    <w:sectPr w:rsidR="00947608" w:rsidRPr="00AA1A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7608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3DB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608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62782B-76C5-4372-BC29-303224B0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608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9476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94760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