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116" w:rsidRPr="00354D9B" w:rsidRDefault="00606116" w:rsidP="00606116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54D9B">
        <w:rPr>
          <w:sz w:val="21"/>
          <w:szCs w:val="21"/>
        </w:rPr>
        <w:t>VENDIM</w:t>
      </w:r>
    </w:p>
    <w:p w:rsidR="00606116" w:rsidRPr="00354D9B" w:rsidRDefault="00606116" w:rsidP="00606116">
      <w:pPr>
        <w:pStyle w:val="NumriData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Nr.46, dat</w:t>
      </w:r>
      <w:r w:rsidRPr="00354D9B">
        <w:rPr>
          <w:rFonts w:ascii="Times New Roman" w:hAnsi="Times New Roman"/>
          <w:sz w:val="21"/>
          <w:szCs w:val="21"/>
        </w:rPr>
        <w:t>ë</w:t>
      </w:r>
      <w:r w:rsidRPr="00354D9B">
        <w:rPr>
          <w:sz w:val="21"/>
          <w:szCs w:val="21"/>
        </w:rPr>
        <w:t xml:space="preserve"> 11.10.2010</w:t>
      </w:r>
    </w:p>
    <w:p w:rsidR="00606116" w:rsidRPr="00F9650D" w:rsidRDefault="00606116" w:rsidP="00606116">
      <w:pPr>
        <w:pStyle w:val="Paragrafi"/>
        <w:jc w:val="center"/>
        <w:rPr>
          <w:b/>
          <w:sz w:val="14"/>
          <w:szCs w:val="21"/>
          <w:lang w:val="sq-AL"/>
        </w:rPr>
      </w:pPr>
    </w:p>
    <w:p w:rsidR="00606116" w:rsidRPr="00354D9B" w:rsidRDefault="00606116" w:rsidP="00606116">
      <w:pPr>
        <w:pStyle w:val="Titulli"/>
        <w:keepNext w:val="0"/>
        <w:rPr>
          <w:sz w:val="21"/>
          <w:szCs w:val="21"/>
        </w:rPr>
      </w:pPr>
      <w:r w:rsidRPr="00354D9B">
        <w:rPr>
          <w:sz w:val="21"/>
          <w:szCs w:val="21"/>
        </w:rPr>
        <w:t>PËR LIC</w:t>
      </w:r>
      <w:r>
        <w:rPr>
          <w:sz w:val="21"/>
          <w:szCs w:val="21"/>
        </w:rPr>
        <w:t>ENCIM</w:t>
      </w:r>
      <w:r w:rsidRPr="00354D9B">
        <w:rPr>
          <w:sz w:val="21"/>
          <w:szCs w:val="21"/>
        </w:rPr>
        <w:t xml:space="preserve"> TË OPERATORIT PËR HERË TË PARË NDËRMARRJA E UJËSJELLËSIT SHA SHKODËR</w:t>
      </w:r>
      <w:r>
        <w:rPr>
          <w:sz w:val="21"/>
          <w:szCs w:val="21"/>
        </w:rPr>
        <w:t xml:space="preserve"> (</w:t>
      </w:r>
      <w:r w:rsidRPr="00354D9B">
        <w:rPr>
          <w:sz w:val="21"/>
          <w:szCs w:val="21"/>
        </w:rPr>
        <w:t>FSHAT</w:t>
      </w:r>
      <w:r>
        <w:rPr>
          <w:sz w:val="21"/>
          <w:szCs w:val="21"/>
        </w:rPr>
        <w:t>)</w:t>
      </w:r>
    </w:p>
    <w:p w:rsidR="00606116" w:rsidRPr="00F9650D" w:rsidRDefault="00606116" w:rsidP="00606116">
      <w:pPr>
        <w:pStyle w:val="Paragrafi"/>
        <w:rPr>
          <w:sz w:val="10"/>
          <w:szCs w:val="21"/>
          <w:lang w:val="sq-AL"/>
        </w:rPr>
      </w:pPr>
    </w:p>
    <w:p w:rsidR="00606116" w:rsidRPr="00354D9B" w:rsidRDefault="00606116" w:rsidP="00606116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shtetje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nenit 14 pika 1/a</w:t>
      </w:r>
      <w:r w:rsidRPr="00354D9B">
        <w:rPr>
          <w:sz w:val="21"/>
          <w:szCs w:val="21"/>
          <w:lang w:val="sq-AL"/>
        </w:rPr>
        <w:t xml:space="preserve">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nenit 17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ligjit nr.8102,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28.3.1996 “P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kuadrin rregullator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sektorit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furnizimit me ujë dhe largimit e përpunimit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uj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rave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ndotura”, si dhe vendimit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shillit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Ministrave nr.958,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6.5.2009 “Për miratimin e kategorive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licencimit dhe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procedurave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aplikim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licenc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......” Komisioni Komb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>tar Rregullator</w:t>
      </w:r>
    </w:p>
    <w:p w:rsidR="00606116" w:rsidRPr="001D5FAA" w:rsidRDefault="00606116" w:rsidP="00606116">
      <w:pPr>
        <w:pStyle w:val="Paragrafi"/>
        <w:rPr>
          <w:sz w:val="14"/>
          <w:szCs w:val="21"/>
          <w:lang w:val="sq-AL"/>
        </w:rPr>
      </w:pPr>
    </w:p>
    <w:p w:rsidR="00606116" w:rsidRPr="00606116" w:rsidRDefault="00606116" w:rsidP="00606116">
      <w:pPr>
        <w:pStyle w:val="VENDOSI"/>
        <w:keepNext w:val="0"/>
        <w:rPr>
          <w:sz w:val="21"/>
          <w:szCs w:val="21"/>
          <w:lang w:val="sq-AL"/>
        </w:rPr>
      </w:pPr>
      <w:r w:rsidRPr="00606116">
        <w:rPr>
          <w:sz w:val="21"/>
          <w:szCs w:val="21"/>
          <w:lang w:val="sq-AL"/>
        </w:rPr>
        <w:t>VENDOSI:</w:t>
      </w:r>
    </w:p>
    <w:p w:rsidR="00606116" w:rsidRDefault="00606116" w:rsidP="00606116">
      <w:pPr>
        <w:pStyle w:val="Paragrafi"/>
        <w:rPr>
          <w:sz w:val="14"/>
          <w:szCs w:val="21"/>
          <w:lang w:val="sq-AL"/>
        </w:rPr>
      </w:pPr>
    </w:p>
    <w:p w:rsidR="00606116" w:rsidRPr="00354D9B" w:rsidRDefault="00606116" w:rsidP="00606116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1.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licencohet operatori Ndërmarrja e Ujësjellësit sh.a. Shkodër </w:t>
      </w:r>
      <w:r>
        <w:rPr>
          <w:sz w:val="21"/>
          <w:szCs w:val="21"/>
          <w:lang w:val="sq-AL"/>
        </w:rPr>
        <w:t>(</w:t>
      </w:r>
      <w:r w:rsidRPr="00354D9B">
        <w:rPr>
          <w:sz w:val="21"/>
          <w:szCs w:val="21"/>
          <w:lang w:val="sq-AL"/>
        </w:rPr>
        <w:t>fshat</w:t>
      </w:r>
      <w:r>
        <w:rPr>
          <w:sz w:val="21"/>
          <w:szCs w:val="21"/>
          <w:lang w:val="sq-AL"/>
        </w:rPr>
        <w:t>)</w:t>
      </w:r>
      <w:r w:rsidRPr="00354D9B">
        <w:rPr>
          <w:sz w:val="21"/>
          <w:szCs w:val="21"/>
          <w:lang w:val="sq-AL"/>
        </w:rPr>
        <w:t xml:space="preserve"> me:</w:t>
      </w:r>
    </w:p>
    <w:p w:rsidR="00606116" w:rsidRPr="00354D9B" w:rsidRDefault="00606116" w:rsidP="00606116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l</w:t>
      </w:r>
      <w:r>
        <w:rPr>
          <w:sz w:val="21"/>
          <w:szCs w:val="21"/>
          <w:lang w:val="sq-AL"/>
        </w:rPr>
        <w:t>igjor</w:t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. Flauers Viktor Shoshi</w:t>
      </w:r>
    </w:p>
    <w:p w:rsidR="00606116" w:rsidRPr="00354D9B" w:rsidRDefault="00606116" w:rsidP="00606116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Drejtues t</w:t>
      </w:r>
      <w:r>
        <w:rPr>
          <w:sz w:val="21"/>
          <w:szCs w:val="21"/>
          <w:lang w:val="sq-AL"/>
        </w:rPr>
        <w:t>eknik</w:t>
      </w:r>
      <w:r>
        <w:rPr>
          <w:sz w:val="21"/>
          <w:szCs w:val="21"/>
          <w:lang w:val="sq-AL"/>
        </w:rPr>
        <w:tab/>
        <w:t>z</w:t>
      </w:r>
      <w:r w:rsidRPr="00354D9B">
        <w:rPr>
          <w:sz w:val="21"/>
          <w:szCs w:val="21"/>
          <w:lang w:val="sq-AL"/>
        </w:rPr>
        <w:t>. Sami Riza Grumira</w:t>
      </w:r>
    </w:p>
    <w:p w:rsidR="00606116" w:rsidRPr="00354D9B" w:rsidRDefault="00606116" w:rsidP="00606116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 xml:space="preserve">2. Operatori Ndërmarrja e Ujësjellësit sh.a. Shkodër </w:t>
      </w:r>
      <w:r>
        <w:rPr>
          <w:sz w:val="21"/>
          <w:szCs w:val="21"/>
          <w:lang w:val="sq-AL"/>
        </w:rPr>
        <w:t xml:space="preserve">(fshat) </w:t>
      </w:r>
      <w:r w:rsidRPr="00354D9B">
        <w:rPr>
          <w:sz w:val="21"/>
          <w:szCs w:val="21"/>
          <w:lang w:val="sq-AL"/>
        </w:rPr>
        <w:t>autorizohet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kryej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veprimtarin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rkat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se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kualifikuar 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kategorit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:</w:t>
      </w:r>
    </w:p>
    <w:p w:rsidR="00606116" w:rsidRPr="00354D9B" w:rsidRDefault="00606116" w:rsidP="00606116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Kategoria A </w:t>
      </w:r>
      <w:r w:rsidRPr="00354D9B">
        <w:rPr>
          <w:sz w:val="21"/>
          <w:szCs w:val="21"/>
          <w:lang w:val="sq-AL"/>
        </w:rPr>
        <w:t>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grumbullimin dhe shpërndarjen e ujit për konsum publik.</w:t>
      </w:r>
    </w:p>
    <w:p w:rsidR="00606116" w:rsidRPr="00354D9B" w:rsidRDefault="00606116" w:rsidP="00606116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3. Zona e shërbimit 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k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tij operatori është</w:t>
      </w:r>
      <w:r>
        <w:rPr>
          <w:sz w:val="21"/>
          <w:szCs w:val="21"/>
          <w:lang w:val="sq-AL"/>
        </w:rPr>
        <w:t xml:space="preserve"> komuna </w:t>
      </w:r>
      <w:r w:rsidRPr="00354D9B">
        <w:rPr>
          <w:sz w:val="21"/>
          <w:szCs w:val="21"/>
          <w:lang w:val="sq-AL"/>
        </w:rPr>
        <w:t>Velipojë</w:t>
      </w:r>
      <w:r>
        <w:rPr>
          <w:sz w:val="21"/>
          <w:szCs w:val="21"/>
          <w:lang w:val="sq-AL"/>
        </w:rPr>
        <w:t xml:space="preserve">, </w:t>
      </w:r>
      <w:r w:rsidRPr="00354D9B">
        <w:rPr>
          <w:sz w:val="21"/>
          <w:szCs w:val="21"/>
          <w:lang w:val="sq-AL"/>
        </w:rPr>
        <w:t>Berdicë</w:t>
      </w:r>
      <w:r>
        <w:rPr>
          <w:sz w:val="21"/>
          <w:szCs w:val="21"/>
          <w:lang w:val="sq-AL"/>
        </w:rPr>
        <w:t xml:space="preserve">, </w:t>
      </w:r>
      <w:r w:rsidRPr="00354D9B">
        <w:rPr>
          <w:sz w:val="21"/>
          <w:szCs w:val="21"/>
          <w:lang w:val="sq-AL"/>
        </w:rPr>
        <w:t>Ana e Malit</w:t>
      </w:r>
      <w:r>
        <w:rPr>
          <w:sz w:val="21"/>
          <w:szCs w:val="21"/>
          <w:lang w:val="sq-AL"/>
        </w:rPr>
        <w:t xml:space="preserve">, </w:t>
      </w:r>
      <w:r w:rsidRPr="00354D9B">
        <w:rPr>
          <w:sz w:val="21"/>
          <w:szCs w:val="21"/>
          <w:lang w:val="sq-AL"/>
        </w:rPr>
        <w:t>Hajmel</w:t>
      </w:r>
      <w:r>
        <w:rPr>
          <w:sz w:val="21"/>
          <w:szCs w:val="21"/>
          <w:lang w:val="sq-AL"/>
        </w:rPr>
        <w:t xml:space="preserve">, </w:t>
      </w:r>
      <w:r w:rsidRPr="00354D9B">
        <w:rPr>
          <w:sz w:val="21"/>
          <w:szCs w:val="21"/>
          <w:lang w:val="sq-AL"/>
        </w:rPr>
        <w:t>Rrethina</w:t>
      </w:r>
      <w:r>
        <w:rPr>
          <w:sz w:val="21"/>
          <w:szCs w:val="21"/>
          <w:lang w:val="sq-AL"/>
        </w:rPr>
        <w:t xml:space="preserve"> </w:t>
      </w:r>
      <w:r w:rsidRPr="00354D9B">
        <w:rPr>
          <w:sz w:val="21"/>
          <w:szCs w:val="21"/>
          <w:lang w:val="sq-AL"/>
        </w:rPr>
        <w:t>Postribë</w:t>
      </w:r>
      <w:r>
        <w:rPr>
          <w:sz w:val="21"/>
          <w:szCs w:val="21"/>
          <w:lang w:val="sq-AL"/>
        </w:rPr>
        <w:t>.</w:t>
      </w:r>
    </w:p>
    <w:p w:rsidR="00606116" w:rsidRPr="00354D9B" w:rsidRDefault="00606116" w:rsidP="00606116">
      <w:pPr>
        <w:pStyle w:val="Paragrafi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4. Kjo licenc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sht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e vlefshme p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>r nj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periudh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4-vjeçare, deri </w:t>
      </w:r>
      <w:r>
        <w:rPr>
          <w:sz w:val="21"/>
          <w:szCs w:val="21"/>
          <w:lang w:val="sq-AL"/>
        </w:rPr>
        <w:t>n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 w:rsidRPr="00354D9B">
        <w:rPr>
          <w:sz w:val="21"/>
          <w:szCs w:val="21"/>
          <w:lang w:val="sq-AL"/>
        </w:rPr>
        <w:t xml:space="preserve"> dat</w:t>
      </w:r>
      <w:r w:rsidRPr="00354D9B">
        <w:rPr>
          <w:rFonts w:ascii="Times New Roman" w:hAnsi="Times New Roman"/>
          <w:sz w:val="21"/>
          <w:szCs w:val="21"/>
          <w:lang w:val="sq-AL"/>
        </w:rPr>
        <w:t>ë</w:t>
      </w:r>
      <w:r>
        <w:rPr>
          <w:rFonts w:ascii="Times New Roman" w:hAnsi="Times New Roman"/>
          <w:sz w:val="21"/>
          <w:szCs w:val="21"/>
          <w:lang w:val="sq-AL"/>
        </w:rPr>
        <w:t>n</w:t>
      </w:r>
      <w:r w:rsidRPr="00354D9B">
        <w:rPr>
          <w:sz w:val="21"/>
          <w:szCs w:val="21"/>
          <w:lang w:val="sq-AL"/>
        </w:rPr>
        <w:t xml:space="preserve"> 11.10.2014.</w:t>
      </w:r>
    </w:p>
    <w:p w:rsidR="00606116" w:rsidRPr="001D5FAA" w:rsidRDefault="00606116" w:rsidP="00606116">
      <w:pPr>
        <w:pStyle w:val="Paragrafi"/>
        <w:rPr>
          <w:sz w:val="12"/>
          <w:szCs w:val="21"/>
          <w:lang w:val="sq-AL"/>
        </w:rPr>
      </w:pPr>
    </w:p>
    <w:p w:rsidR="00606116" w:rsidRPr="00354D9B" w:rsidRDefault="00606116" w:rsidP="00606116">
      <w:pPr>
        <w:pStyle w:val="Autoriteti"/>
        <w:keepNext w:val="0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KRYETARI</w:t>
      </w:r>
    </w:p>
    <w:p w:rsidR="00606116" w:rsidRDefault="00606116" w:rsidP="00606116">
      <w:pPr>
        <w:pStyle w:val="AutoritetiEmer"/>
        <w:rPr>
          <w:sz w:val="21"/>
          <w:szCs w:val="21"/>
          <w:lang w:val="sq-AL"/>
        </w:rPr>
      </w:pPr>
      <w:r w:rsidRPr="00354D9B">
        <w:rPr>
          <w:sz w:val="21"/>
          <w:szCs w:val="21"/>
          <w:lang w:val="sq-AL"/>
        </w:rPr>
        <w:t>Avni Dervishi</w:t>
      </w:r>
    </w:p>
    <w:sectPr w:rsidR="006061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06116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2015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06116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7CBA55-C116-49A4-9D6F-A5F1A25E1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116"/>
    <w:rPr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60611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0611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0611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60611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06116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2019-03-17T18:14:00Z</dcterms:created>
  <dcterms:modified xsi:type="dcterms:W3CDTF">2019-03-17T18:14:00Z</dcterms:modified>
</cp:coreProperties>
</file>