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5F8" w:rsidRPr="00194E07" w:rsidRDefault="009C35F8" w:rsidP="009C35F8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94E07">
        <w:rPr>
          <w:sz w:val="21"/>
          <w:szCs w:val="21"/>
          <w:lang w:val="sq-AL"/>
        </w:rPr>
        <w:t>VENDIM</w:t>
      </w:r>
    </w:p>
    <w:p w:rsidR="009C35F8" w:rsidRPr="00194E07" w:rsidRDefault="009C35F8" w:rsidP="009C35F8">
      <w:pPr>
        <w:pStyle w:val="NumriData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Nr.32, datë 14.12.2011</w:t>
      </w:r>
    </w:p>
    <w:p w:rsidR="009C35F8" w:rsidRPr="00F02145" w:rsidRDefault="009C35F8" w:rsidP="009C35F8">
      <w:pPr>
        <w:pStyle w:val="Paragrafi"/>
        <w:rPr>
          <w:sz w:val="18"/>
          <w:szCs w:val="21"/>
          <w:lang w:val="sq-AL"/>
        </w:rPr>
      </w:pPr>
    </w:p>
    <w:p w:rsidR="009C35F8" w:rsidRPr="00194E07" w:rsidRDefault="009C35F8" w:rsidP="009C35F8">
      <w:pPr>
        <w:pStyle w:val="Titull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PËR MIRATIMIN E TARIFAVE TË UJIT PËR KONSUM PUBLIK</w:t>
      </w:r>
    </w:p>
    <w:p w:rsidR="009C35F8" w:rsidRPr="00194E07" w:rsidRDefault="009C35F8" w:rsidP="009C35F8">
      <w:pPr>
        <w:pStyle w:val="Titull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PËR SHA UK LEZHË</w:t>
      </w:r>
    </w:p>
    <w:p w:rsidR="009C35F8" w:rsidRPr="00F02145" w:rsidRDefault="009C35F8" w:rsidP="009C35F8">
      <w:pPr>
        <w:pStyle w:val="Paragrafi"/>
        <w:rPr>
          <w:sz w:val="18"/>
          <w:szCs w:val="21"/>
          <w:lang w:val="sq-AL"/>
        </w:rPr>
      </w:pPr>
    </w:p>
    <w:p w:rsidR="009C35F8" w:rsidRPr="00194E07" w:rsidRDefault="009C35F8" w:rsidP="009C35F8">
      <w:pPr>
        <w:pStyle w:val="Paragraf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 xml:space="preserve">Në mbështetje të nenit 14 dhe 21 të ligjit nr.8102, datë 28.3.1996 “Për kuadrin rregullator të sektorit të furnizimit me ujë dhe largimit e përpunimit të ujërave të ndotura”, të ndryshuar, si dhe metodikës “Mbi vendosjen e tarifave të ujit për konsum publik” në zbatim të këtij ligji, Komisioni Kombëtar  Rregullator i ERRU-së  </w:t>
      </w:r>
    </w:p>
    <w:p w:rsidR="009C35F8" w:rsidRPr="00F02145" w:rsidRDefault="009C35F8" w:rsidP="009C35F8">
      <w:pPr>
        <w:pStyle w:val="Paragrafi"/>
        <w:ind w:firstLine="0"/>
        <w:rPr>
          <w:sz w:val="16"/>
          <w:szCs w:val="21"/>
          <w:lang w:val="sq-AL"/>
        </w:rPr>
      </w:pPr>
    </w:p>
    <w:p w:rsidR="009C35F8" w:rsidRPr="00194E07" w:rsidRDefault="009C35F8" w:rsidP="009C35F8">
      <w:pPr>
        <w:pStyle w:val="VENDOS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VENDOSI:</w:t>
      </w:r>
    </w:p>
    <w:p w:rsidR="009C35F8" w:rsidRPr="00F02145" w:rsidRDefault="009C35F8" w:rsidP="009C35F8">
      <w:pPr>
        <w:pStyle w:val="Paragrafi"/>
        <w:rPr>
          <w:sz w:val="16"/>
          <w:szCs w:val="21"/>
          <w:lang w:val="sq-AL"/>
        </w:rPr>
      </w:pPr>
    </w:p>
    <w:p w:rsidR="009C35F8" w:rsidRPr="00194E07" w:rsidRDefault="009C35F8" w:rsidP="009C35F8">
      <w:pPr>
        <w:pStyle w:val="Paragraf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1. Të miratojë tarifat e  ujit për konsum publik për sh.a. UK Lezhë, si më poshtë:</w:t>
      </w:r>
      <w:r w:rsidRPr="00194E07">
        <w:rPr>
          <w:sz w:val="21"/>
          <w:szCs w:val="21"/>
          <w:lang w:val="sq-AL"/>
        </w:rPr>
        <w:tab/>
        <w:t xml:space="preserve">             </w:t>
      </w:r>
    </w:p>
    <w:tbl>
      <w:tblPr>
        <w:tblW w:w="4045" w:type="pct"/>
        <w:tblInd w:w="675" w:type="dxa"/>
        <w:tblLook w:val="04A0" w:firstRow="1" w:lastRow="0" w:firstColumn="1" w:lastColumn="0" w:noHBand="0" w:noVBand="1"/>
      </w:tblPr>
      <w:tblGrid>
        <w:gridCol w:w="3072"/>
        <w:gridCol w:w="2191"/>
        <w:gridCol w:w="2484"/>
      </w:tblGrid>
      <w:tr w:rsidR="009C35F8" w:rsidRPr="00194E07" w:rsidTr="00CA0353">
        <w:tc>
          <w:tcPr>
            <w:tcW w:w="1983" w:type="pct"/>
          </w:tcPr>
          <w:p w:rsidR="009C35F8" w:rsidRPr="00194E07" w:rsidRDefault="009C35F8" w:rsidP="00CA0353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414" w:type="pct"/>
          </w:tcPr>
          <w:p w:rsidR="009C35F8" w:rsidRPr="00194E07" w:rsidRDefault="009C35F8" w:rsidP="00CA0353">
            <w:pPr>
              <w:pStyle w:val="Paragrafi"/>
              <w:ind w:firstLine="0"/>
              <w:jc w:val="right"/>
              <w:rPr>
                <w:b/>
                <w:sz w:val="21"/>
                <w:szCs w:val="21"/>
                <w:lang w:val="sq-AL"/>
              </w:rPr>
            </w:pPr>
            <w:r w:rsidRPr="00194E07">
              <w:rPr>
                <w:b/>
                <w:sz w:val="21"/>
                <w:szCs w:val="21"/>
                <w:lang w:val="sq-AL"/>
              </w:rPr>
              <w:t>Për ujin e pijshëm</w:t>
            </w:r>
          </w:p>
        </w:tc>
        <w:tc>
          <w:tcPr>
            <w:tcW w:w="1604" w:type="pct"/>
          </w:tcPr>
          <w:p w:rsidR="009C35F8" w:rsidRPr="00194E07" w:rsidRDefault="009C35F8" w:rsidP="00CA0353">
            <w:pPr>
              <w:pStyle w:val="Paragrafi"/>
              <w:ind w:firstLine="0"/>
              <w:jc w:val="right"/>
              <w:rPr>
                <w:b/>
                <w:sz w:val="21"/>
                <w:szCs w:val="21"/>
                <w:lang w:val="sq-AL"/>
              </w:rPr>
            </w:pPr>
            <w:r w:rsidRPr="00194E07">
              <w:rPr>
                <w:b/>
                <w:sz w:val="21"/>
                <w:szCs w:val="21"/>
                <w:lang w:val="sq-AL"/>
              </w:rPr>
              <w:t>Për ujërat e ndotura</w:t>
            </w:r>
          </w:p>
        </w:tc>
      </w:tr>
      <w:tr w:rsidR="009C35F8" w:rsidRPr="00194E07" w:rsidTr="00CA0353">
        <w:tc>
          <w:tcPr>
            <w:tcW w:w="1983" w:type="pct"/>
          </w:tcPr>
          <w:p w:rsidR="009C35F8" w:rsidRPr="00194E07" w:rsidRDefault="009C35F8" w:rsidP="00CA0353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Konsumator familjar</w:t>
            </w:r>
          </w:p>
        </w:tc>
        <w:tc>
          <w:tcPr>
            <w:tcW w:w="1414" w:type="pct"/>
          </w:tcPr>
          <w:p w:rsidR="009C35F8" w:rsidRPr="00194E07" w:rsidRDefault="009C35F8" w:rsidP="00CA0353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>50 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</w:p>
        </w:tc>
        <w:tc>
          <w:tcPr>
            <w:tcW w:w="1604" w:type="pct"/>
          </w:tcPr>
          <w:p w:rsidR="009C35F8" w:rsidRPr="00194E07" w:rsidRDefault="009C35F8" w:rsidP="00CA0353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                </w:t>
            </w:r>
            <w:r>
              <w:rPr>
                <w:sz w:val="21"/>
                <w:szCs w:val="21"/>
                <w:lang w:val="sq-AL"/>
              </w:rPr>
              <w:t xml:space="preserve">   </w:t>
            </w:r>
            <w:r w:rsidRPr="00194E07">
              <w:rPr>
                <w:sz w:val="21"/>
                <w:szCs w:val="21"/>
                <w:lang w:val="sq-AL"/>
              </w:rPr>
              <w:t>12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E07">
              <w:rPr>
                <w:sz w:val="21"/>
                <w:szCs w:val="21"/>
                <w:lang w:val="sq-AL"/>
              </w:rPr>
              <w:t xml:space="preserve">                                </w:t>
            </w:r>
          </w:p>
        </w:tc>
      </w:tr>
      <w:tr w:rsidR="009C35F8" w:rsidRPr="00194E07" w:rsidTr="00CA0353">
        <w:tc>
          <w:tcPr>
            <w:tcW w:w="1983" w:type="pct"/>
          </w:tcPr>
          <w:p w:rsidR="009C35F8" w:rsidRPr="00194E07" w:rsidRDefault="009C35F8" w:rsidP="00CA0353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Institucione buxhetore                      </w:t>
            </w:r>
          </w:p>
        </w:tc>
        <w:tc>
          <w:tcPr>
            <w:tcW w:w="1414" w:type="pct"/>
          </w:tcPr>
          <w:p w:rsidR="009C35F8" w:rsidRPr="00194E07" w:rsidRDefault="009C35F8" w:rsidP="00CA0353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>115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</w:p>
        </w:tc>
        <w:tc>
          <w:tcPr>
            <w:tcW w:w="1604" w:type="pct"/>
          </w:tcPr>
          <w:p w:rsidR="009C35F8" w:rsidRPr="00194E07" w:rsidRDefault="009C35F8" w:rsidP="00CA0353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>16 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E07">
              <w:rPr>
                <w:sz w:val="21"/>
                <w:szCs w:val="21"/>
                <w:lang w:val="sq-AL"/>
              </w:rPr>
              <w:t xml:space="preserve">             </w:t>
            </w:r>
          </w:p>
        </w:tc>
      </w:tr>
      <w:tr w:rsidR="009C35F8" w:rsidRPr="00194E07" w:rsidTr="00CA0353">
        <w:tc>
          <w:tcPr>
            <w:tcW w:w="1983" w:type="pct"/>
          </w:tcPr>
          <w:p w:rsidR="009C35F8" w:rsidRPr="00194E07" w:rsidRDefault="009C35F8" w:rsidP="00CA0353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Ente private</w:t>
            </w:r>
          </w:p>
        </w:tc>
        <w:tc>
          <w:tcPr>
            <w:tcW w:w="1414" w:type="pct"/>
          </w:tcPr>
          <w:p w:rsidR="009C35F8" w:rsidRPr="00194E07" w:rsidRDefault="009C35F8" w:rsidP="00CA0353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>120 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</w:p>
        </w:tc>
        <w:tc>
          <w:tcPr>
            <w:tcW w:w="1604" w:type="pct"/>
          </w:tcPr>
          <w:p w:rsidR="009C35F8" w:rsidRPr="00194E07" w:rsidRDefault="009C35F8" w:rsidP="00CA0353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>20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3.</w:t>
            </w:r>
          </w:p>
        </w:tc>
      </w:tr>
      <w:tr w:rsidR="009C35F8" w:rsidRPr="00194E07" w:rsidTr="00CA0353">
        <w:tc>
          <w:tcPr>
            <w:tcW w:w="1983" w:type="pct"/>
          </w:tcPr>
          <w:p w:rsidR="009C35F8" w:rsidRPr="00194E07" w:rsidRDefault="009C35F8" w:rsidP="00CA0353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Shitje uji me shumicë</w:t>
            </w:r>
            <w:r w:rsidRPr="00194E07">
              <w:rPr>
                <w:sz w:val="21"/>
                <w:szCs w:val="21"/>
                <w:lang w:val="sq-AL"/>
              </w:rPr>
              <w:tab/>
              <w:t xml:space="preserve">  </w:t>
            </w:r>
          </w:p>
        </w:tc>
        <w:tc>
          <w:tcPr>
            <w:tcW w:w="1414" w:type="pct"/>
          </w:tcPr>
          <w:p w:rsidR="009C35F8" w:rsidRPr="00194E07" w:rsidRDefault="009C35F8" w:rsidP="00CA0353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>26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</w:p>
        </w:tc>
        <w:tc>
          <w:tcPr>
            <w:tcW w:w="1604" w:type="pct"/>
          </w:tcPr>
          <w:p w:rsidR="009C35F8" w:rsidRPr="00194E07" w:rsidRDefault="009C35F8" w:rsidP="00CA0353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9C35F8" w:rsidRPr="00194E07" w:rsidTr="00CA0353">
        <w:tc>
          <w:tcPr>
            <w:tcW w:w="1983" w:type="pct"/>
          </w:tcPr>
          <w:p w:rsidR="009C35F8" w:rsidRPr="00194E07" w:rsidRDefault="009C35F8" w:rsidP="00CA0353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2. Tarifë fikse shërbimi         </w:t>
            </w:r>
          </w:p>
        </w:tc>
        <w:tc>
          <w:tcPr>
            <w:tcW w:w="3017" w:type="pct"/>
            <w:gridSpan w:val="2"/>
          </w:tcPr>
          <w:p w:rsidR="009C35F8" w:rsidRPr="00194E07" w:rsidRDefault="009C35F8" w:rsidP="00CA0353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            100   lek/muaj/klient.</w:t>
            </w:r>
          </w:p>
        </w:tc>
      </w:tr>
    </w:tbl>
    <w:p w:rsidR="009C35F8" w:rsidRPr="00194E07" w:rsidRDefault="009C35F8" w:rsidP="009C35F8">
      <w:pPr>
        <w:pStyle w:val="Paragraf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3. Pagesa rregullatore  do të jetë 1 % e të ardhurave vjetore të llogaritura.</w:t>
      </w:r>
    </w:p>
    <w:p w:rsidR="009C35F8" w:rsidRPr="00194E07" w:rsidRDefault="009C35F8" w:rsidP="009C35F8">
      <w:pPr>
        <w:pStyle w:val="Paragraf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4. Ky vendim hyn në fuqi më datë 1.1.2012 dhe është i vlefshëm deri në miratimin e tarifave të reja.</w:t>
      </w:r>
    </w:p>
    <w:p w:rsidR="009C35F8" w:rsidRPr="00F02145" w:rsidRDefault="009C35F8" w:rsidP="009C35F8">
      <w:pPr>
        <w:pStyle w:val="Autoriteti"/>
        <w:rPr>
          <w:sz w:val="12"/>
          <w:szCs w:val="21"/>
          <w:lang w:val="sq-AL"/>
        </w:rPr>
      </w:pPr>
    </w:p>
    <w:p w:rsidR="009C35F8" w:rsidRPr="00194E07" w:rsidRDefault="009C35F8" w:rsidP="009C35F8">
      <w:pPr>
        <w:pStyle w:val="Autoritet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KRYETARI</w:t>
      </w:r>
    </w:p>
    <w:p w:rsidR="009C35F8" w:rsidRPr="00194E07" w:rsidRDefault="009C35F8" w:rsidP="009C35F8">
      <w:pPr>
        <w:pStyle w:val="AutoritetiEmer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Avni Dervishi</w:t>
      </w:r>
    </w:p>
    <w:sectPr w:rsidR="009C35F8" w:rsidRPr="00194E0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C35F8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C35F8"/>
    <w:rsid w:val="009E2982"/>
    <w:rsid w:val="00A020A7"/>
    <w:rsid w:val="00A43D96"/>
    <w:rsid w:val="00AD7F1E"/>
    <w:rsid w:val="00B24908"/>
    <w:rsid w:val="00B80BE6"/>
    <w:rsid w:val="00BD5811"/>
    <w:rsid w:val="00CA035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C110BA-5C91-44E4-97AD-50CE4998A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5F8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9C35F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9C35F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9C35F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9C35F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2019-03-25T16:19:00Z</dcterms:created>
  <dcterms:modified xsi:type="dcterms:W3CDTF">2019-03-25T16:19:00Z</dcterms:modified>
</cp:coreProperties>
</file>