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85A" w:rsidRPr="00194E07" w:rsidRDefault="0039785A" w:rsidP="0039785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4E07">
        <w:rPr>
          <w:sz w:val="21"/>
          <w:szCs w:val="21"/>
          <w:lang w:val="sq-AL"/>
        </w:rPr>
        <w:t>VENDIM</w:t>
      </w:r>
    </w:p>
    <w:p w:rsidR="0039785A" w:rsidRPr="00194E07" w:rsidRDefault="0039785A" w:rsidP="0039785A">
      <w:pPr>
        <w:pStyle w:val="NumriData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Nr.33, datë 14.12.2011</w:t>
      </w:r>
    </w:p>
    <w:p w:rsidR="0039785A" w:rsidRPr="00F02145" w:rsidRDefault="0039785A" w:rsidP="0039785A">
      <w:pPr>
        <w:pStyle w:val="Paragrafi"/>
        <w:rPr>
          <w:sz w:val="18"/>
          <w:szCs w:val="21"/>
          <w:lang w:val="sq-AL"/>
        </w:rPr>
      </w:pPr>
    </w:p>
    <w:p w:rsidR="0039785A" w:rsidRPr="00194E07" w:rsidRDefault="0039785A" w:rsidP="0039785A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MIRATIMIN E TARIFAVE TË UJIT PËR KONSUM PUBLIK</w:t>
      </w:r>
    </w:p>
    <w:p w:rsidR="0039785A" w:rsidRPr="00194E07" w:rsidRDefault="0039785A" w:rsidP="0039785A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SHA UK MIRDITË</w:t>
      </w:r>
    </w:p>
    <w:p w:rsidR="0039785A" w:rsidRPr="00F02145" w:rsidRDefault="0039785A" w:rsidP="0039785A">
      <w:pPr>
        <w:pStyle w:val="Paragrafi"/>
        <w:rPr>
          <w:sz w:val="18"/>
          <w:szCs w:val="21"/>
          <w:lang w:val="sq-AL"/>
        </w:rPr>
      </w:pPr>
    </w:p>
    <w:p w:rsidR="0039785A" w:rsidRPr="00194E07" w:rsidRDefault="0039785A" w:rsidP="0039785A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 xml:space="preserve"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 </w:t>
      </w:r>
    </w:p>
    <w:p w:rsidR="0039785A" w:rsidRPr="00F02145" w:rsidRDefault="0039785A" w:rsidP="0039785A">
      <w:pPr>
        <w:pStyle w:val="Paragrafi"/>
        <w:rPr>
          <w:sz w:val="18"/>
          <w:szCs w:val="21"/>
          <w:lang w:val="sq-AL"/>
        </w:rPr>
      </w:pPr>
    </w:p>
    <w:p w:rsidR="0039785A" w:rsidRPr="00194E07" w:rsidRDefault="0039785A" w:rsidP="0039785A">
      <w:pPr>
        <w:pStyle w:val="VENDOS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VENDOSI:</w:t>
      </w:r>
    </w:p>
    <w:p w:rsidR="0039785A" w:rsidRPr="00F02145" w:rsidRDefault="0039785A" w:rsidP="0039785A">
      <w:pPr>
        <w:pStyle w:val="VENDOSI"/>
        <w:rPr>
          <w:sz w:val="18"/>
          <w:szCs w:val="21"/>
          <w:lang w:val="sq-AL"/>
        </w:rPr>
      </w:pPr>
    </w:p>
    <w:p w:rsidR="0039785A" w:rsidRPr="00194E07" w:rsidRDefault="0039785A" w:rsidP="0039785A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1. Të miratojë tarifat e ujit për konsum publik për sh.a. UK Mirditë, si më poshtë:</w:t>
      </w:r>
    </w:p>
    <w:tbl>
      <w:tblPr>
        <w:tblW w:w="4121" w:type="pct"/>
        <w:tblInd w:w="675" w:type="dxa"/>
        <w:tblLook w:val="04A0" w:firstRow="1" w:lastRow="0" w:firstColumn="1" w:lastColumn="0" w:noHBand="0" w:noVBand="1"/>
      </w:tblPr>
      <w:tblGrid>
        <w:gridCol w:w="3072"/>
        <w:gridCol w:w="2046"/>
        <w:gridCol w:w="2775"/>
      </w:tblGrid>
      <w:tr w:rsidR="0039785A" w:rsidRPr="00194E07" w:rsidTr="00D92C1B">
        <w:tc>
          <w:tcPr>
            <w:tcW w:w="1946" w:type="pct"/>
          </w:tcPr>
          <w:p w:rsidR="0039785A" w:rsidRPr="00194E07" w:rsidRDefault="0039785A" w:rsidP="00D92C1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296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 xml:space="preserve">Për ujin e pijshëm               </w:t>
            </w:r>
          </w:p>
        </w:tc>
        <w:tc>
          <w:tcPr>
            <w:tcW w:w="1758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>Për ujërat e ndotura</w:t>
            </w:r>
          </w:p>
        </w:tc>
      </w:tr>
      <w:tr w:rsidR="0039785A" w:rsidRPr="00194E07" w:rsidTr="00D92C1B">
        <w:tc>
          <w:tcPr>
            <w:tcW w:w="1946" w:type="pct"/>
          </w:tcPr>
          <w:p w:rsidR="0039785A" w:rsidRPr="00194E07" w:rsidRDefault="0039785A" w:rsidP="00D92C1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Konsumator familjar</w:t>
            </w:r>
          </w:p>
        </w:tc>
        <w:tc>
          <w:tcPr>
            <w:tcW w:w="1296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30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</w:t>
            </w:r>
          </w:p>
        </w:tc>
        <w:tc>
          <w:tcPr>
            <w:tcW w:w="1758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         </w:t>
            </w:r>
          </w:p>
        </w:tc>
      </w:tr>
      <w:tr w:rsidR="0039785A" w:rsidRPr="00194E07" w:rsidTr="00D92C1B">
        <w:tc>
          <w:tcPr>
            <w:tcW w:w="1946" w:type="pct"/>
          </w:tcPr>
          <w:p w:rsidR="0039785A" w:rsidRPr="00194E07" w:rsidRDefault="0039785A" w:rsidP="00D92C1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Institucione buxhetore            </w:t>
            </w:r>
          </w:p>
        </w:tc>
        <w:tc>
          <w:tcPr>
            <w:tcW w:w="1296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100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</w:t>
            </w:r>
          </w:p>
        </w:tc>
        <w:tc>
          <w:tcPr>
            <w:tcW w:w="1758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15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</w:t>
            </w:r>
          </w:p>
        </w:tc>
      </w:tr>
      <w:tr w:rsidR="0039785A" w:rsidRPr="00194E07" w:rsidTr="00D92C1B">
        <w:tc>
          <w:tcPr>
            <w:tcW w:w="1946" w:type="pct"/>
          </w:tcPr>
          <w:p w:rsidR="0039785A" w:rsidRPr="00194E07" w:rsidRDefault="0039785A" w:rsidP="00D92C1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Ente private</w:t>
            </w:r>
          </w:p>
        </w:tc>
        <w:tc>
          <w:tcPr>
            <w:tcW w:w="1296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115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          </w:t>
            </w:r>
          </w:p>
        </w:tc>
        <w:tc>
          <w:tcPr>
            <w:tcW w:w="1758" w:type="pct"/>
          </w:tcPr>
          <w:p w:rsidR="0039785A" w:rsidRPr="00194E07" w:rsidRDefault="0039785A" w:rsidP="00D92C1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15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</w:tr>
    </w:tbl>
    <w:p w:rsidR="0039785A" w:rsidRPr="00194E07" w:rsidRDefault="0039785A" w:rsidP="0039785A">
      <w:pPr>
        <w:pStyle w:val="Paragrafi"/>
        <w:ind w:firstLine="0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ab/>
        <w:t>2. Pagesa rregullatore  do të jetë 0,8 % e të ardhurave vjetore të llogaritura.</w:t>
      </w:r>
    </w:p>
    <w:p w:rsidR="0039785A" w:rsidRPr="00194E07" w:rsidRDefault="0039785A" w:rsidP="0039785A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3. Ky vendim hyn në fuqi më datë 1.1.2012 dhe është i vlefshëm deri në miratimin e tarifave të reja.</w:t>
      </w:r>
    </w:p>
    <w:p w:rsidR="0039785A" w:rsidRPr="00194E07" w:rsidRDefault="0039785A" w:rsidP="0039785A">
      <w:pPr>
        <w:pStyle w:val="Paragrafi"/>
        <w:ind w:firstLine="0"/>
        <w:rPr>
          <w:sz w:val="21"/>
          <w:szCs w:val="21"/>
          <w:lang w:val="sq-AL"/>
        </w:rPr>
      </w:pPr>
    </w:p>
    <w:p w:rsidR="0039785A" w:rsidRPr="00194E07" w:rsidRDefault="0039785A" w:rsidP="0039785A">
      <w:pPr>
        <w:pStyle w:val="Autoritet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KRYETARI</w:t>
      </w:r>
    </w:p>
    <w:p w:rsidR="0039785A" w:rsidRPr="00194E07" w:rsidRDefault="0039785A" w:rsidP="0039785A">
      <w:pPr>
        <w:pStyle w:val="AutoritetiEmer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Avni Dervishi</w:t>
      </w:r>
    </w:p>
    <w:sectPr w:rsidR="0039785A" w:rsidRPr="00194E0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785A"/>
    <w:rsid w:val="000277EF"/>
    <w:rsid w:val="000C2ABA"/>
    <w:rsid w:val="00142F5D"/>
    <w:rsid w:val="001D4B57"/>
    <w:rsid w:val="0039785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F1B2F"/>
    <w:rsid w:val="00B24908"/>
    <w:rsid w:val="00B80BE6"/>
    <w:rsid w:val="00BD5811"/>
    <w:rsid w:val="00D5435B"/>
    <w:rsid w:val="00D9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679059-30EE-4CA3-B316-CFC36430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85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9785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9785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9785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9785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