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1C" w:rsidRPr="001A434A" w:rsidRDefault="00D17F1C" w:rsidP="00D17F1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D17F1C" w:rsidRPr="001A434A" w:rsidRDefault="00D17F1C" w:rsidP="00D17F1C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26, datë 13.11.2012</w:t>
      </w:r>
    </w:p>
    <w:p w:rsidR="00D17F1C" w:rsidRPr="00414A90" w:rsidRDefault="00D17F1C" w:rsidP="00D17F1C">
      <w:pPr>
        <w:pStyle w:val="Paragrafi"/>
        <w:ind w:firstLine="0"/>
        <w:rPr>
          <w:sz w:val="14"/>
          <w:szCs w:val="21"/>
          <w:lang w:val="sq-AL"/>
        </w:rPr>
      </w:pPr>
    </w:p>
    <w:p w:rsidR="00D17F1C" w:rsidRPr="001A434A" w:rsidRDefault="00D17F1C" w:rsidP="00D17F1C">
      <w:pPr>
        <w:pStyle w:val="Titull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PËR RINOVIM LICENCE SHA </w:t>
      </w:r>
      <w:r>
        <w:rPr>
          <w:sz w:val="21"/>
          <w:szCs w:val="21"/>
          <w:lang w:val="sq-AL"/>
        </w:rPr>
        <w:t>“</w:t>
      </w:r>
      <w:r w:rsidRPr="001A434A">
        <w:rPr>
          <w:sz w:val="21"/>
          <w:szCs w:val="21"/>
          <w:lang w:val="sq-AL"/>
        </w:rPr>
        <w:t>UJËSJELLËS PESHKOPI</w:t>
      </w:r>
      <w:r>
        <w:rPr>
          <w:sz w:val="21"/>
          <w:szCs w:val="21"/>
          <w:lang w:val="sq-AL"/>
        </w:rPr>
        <w:t>”</w:t>
      </w:r>
    </w:p>
    <w:p w:rsidR="00D17F1C" w:rsidRPr="00414A90" w:rsidRDefault="00D17F1C" w:rsidP="00D17F1C">
      <w:pPr>
        <w:pStyle w:val="Paragrafi"/>
        <w:rPr>
          <w:sz w:val="14"/>
          <w:szCs w:val="21"/>
          <w:lang w:val="sq-AL"/>
        </w:rPr>
      </w:pP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Në mbështetje të nenit 14</w:t>
      </w:r>
      <w:r w:rsidRPr="001A434A">
        <w:rPr>
          <w:sz w:val="21"/>
          <w:szCs w:val="21"/>
          <w:lang w:val="sq-AL"/>
        </w:rPr>
        <w:t xml:space="preserve">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</w:t>
      </w:r>
      <w:r>
        <w:rPr>
          <w:sz w:val="21"/>
          <w:szCs w:val="21"/>
          <w:lang w:val="sq-AL"/>
        </w:rPr>
        <w:t>,</w:t>
      </w:r>
      <w:r w:rsidRPr="001A434A">
        <w:rPr>
          <w:sz w:val="21"/>
          <w:szCs w:val="21"/>
          <w:lang w:val="sq-AL"/>
        </w:rPr>
        <w:t xml:space="preserve"> Komisioni Kombëtar Rregullator</w:t>
      </w:r>
    </w:p>
    <w:p w:rsidR="00D17F1C" w:rsidRPr="00414A90" w:rsidRDefault="00D17F1C" w:rsidP="00D17F1C">
      <w:pPr>
        <w:pStyle w:val="Paragrafi"/>
        <w:rPr>
          <w:sz w:val="18"/>
          <w:szCs w:val="21"/>
          <w:lang w:val="sq-AL"/>
        </w:rPr>
      </w:pPr>
    </w:p>
    <w:p w:rsidR="00D17F1C" w:rsidRPr="001A434A" w:rsidRDefault="00D17F1C" w:rsidP="00D17F1C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VENDOSI:</w:t>
      </w:r>
    </w:p>
    <w:p w:rsidR="00D17F1C" w:rsidRPr="00414A90" w:rsidRDefault="00D17F1C" w:rsidP="00D17F1C">
      <w:pPr>
        <w:pStyle w:val="Paragrafi"/>
        <w:rPr>
          <w:sz w:val="16"/>
          <w:szCs w:val="21"/>
          <w:lang w:val="sq-AL"/>
        </w:rPr>
      </w:pP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1. Të rinovohet licenca për efekt të përfundimit të afatit dhe të ndryshimit të drejtuesit ligjor operatorit sh.a. Ujësjellës Peshkopi me: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Drejtues </w:t>
      </w:r>
      <w:r>
        <w:rPr>
          <w:sz w:val="21"/>
          <w:szCs w:val="21"/>
          <w:lang w:val="sq-AL"/>
        </w:rPr>
        <w:t>l</w:t>
      </w:r>
      <w:r w:rsidRPr="001A434A">
        <w:rPr>
          <w:sz w:val="21"/>
          <w:szCs w:val="21"/>
          <w:lang w:val="sq-AL"/>
        </w:rPr>
        <w:t>igjor</w:t>
      </w:r>
      <w:r>
        <w:rPr>
          <w:sz w:val="21"/>
          <w:szCs w:val="21"/>
          <w:lang w:val="sq-AL"/>
        </w:rPr>
        <w:t>: z</w:t>
      </w:r>
      <w:r w:rsidRPr="001A434A">
        <w:rPr>
          <w:sz w:val="21"/>
          <w:szCs w:val="21"/>
          <w:lang w:val="sq-AL"/>
        </w:rPr>
        <w:t>. Bedri Maliq Kamberi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Drejtues </w:t>
      </w:r>
      <w:r>
        <w:rPr>
          <w:sz w:val="21"/>
          <w:szCs w:val="21"/>
          <w:lang w:val="sq-AL"/>
        </w:rPr>
        <w:t>t</w:t>
      </w:r>
      <w:r w:rsidRPr="001A434A">
        <w:rPr>
          <w:sz w:val="21"/>
          <w:szCs w:val="21"/>
          <w:lang w:val="sq-AL"/>
        </w:rPr>
        <w:t>eknik</w:t>
      </w:r>
      <w:r>
        <w:rPr>
          <w:sz w:val="21"/>
          <w:szCs w:val="21"/>
          <w:lang w:val="sq-AL"/>
        </w:rPr>
        <w:t>:</w:t>
      </w:r>
      <w:r>
        <w:rPr>
          <w:sz w:val="21"/>
          <w:szCs w:val="21"/>
          <w:lang w:val="sq-AL"/>
        </w:rPr>
        <w:tab/>
        <w:t>z</w:t>
      </w:r>
      <w:r w:rsidRPr="001A434A">
        <w:rPr>
          <w:sz w:val="21"/>
          <w:szCs w:val="21"/>
          <w:lang w:val="sq-AL"/>
        </w:rPr>
        <w:t>. Dritan Abdulla Nuzi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2. </w:t>
      </w:r>
      <w:r>
        <w:rPr>
          <w:sz w:val="21"/>
          <w:szCs w:val="21"/>
          <w:lang w:val="sq-AL"/>
        </w:rPr>
        <w:t>Operatori sh.a. “</w:t>
      </w:r>
      <w:r w:rsidRPr="001A434A">
        <w:rPr>
          <w:sz w:val="21"/>
          <w:szCs w:val="21"/>
          <w:lang w:val="sq-AL"/>
        </w:rPr>
        <w:t>U Peshkopi</w:t>
      </w:r>
      <w:r>
        <w:rPr>
          <w:sz w:val="21"/>
          <w:szCs w:val="21"/>
          <w:lang w:val="sq-AL"/>
        </w:rPr>
        <w:t>”</w:t>
      </w:r>
      <w:r w:rsidRPr="001A434A">
        <w:rPr>
          <w:sz w:val="21"/>
          <w:szCs w:val="21"/>
          <w:lang w:val="sq-AL"/>
        </w:rPr>
        <w:t xml:space="preserve"> autorizohet të kryejë veprimtarinë përkatëse të kualifikuar në kategoritë: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Kategoria A, </w:t>
      </w:r>
      <w:r>
        <w:rPr>
          <w:sz w:val="21"/>
          <w:szCs w:val="21"/>
          <w:lang w:val="sq-AL"/>
        </w:rPr>
        <w:t>p</w:t>
      </w:r>
      <w:r w:rsidRPr="001A434A">
        <w:rPr>
          <w:sz w:val="21"/>
          <w:szCs w:val="21"/>
          <w:lang w:val="sq-AL"/>
        </w:rPr>
        <w:t>ër grumbullimin dhe shpërndarjen e ujit për konsum publik</w:t>
      </w:r>
      <w:r>
        <w:rPr>
          <w:sz w:val="21"/>
          <w:szCs w:val="21"/>
          <w:lang w:val="sq-AL"/>
        </w:rPr>
        <w:t>.</w:t>
      </w:r>
    </w:p>
    <w:p w:rsidR="00D17F1C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3. Zona e shër</w:t>
      </w:r>
      <w:r>
        <w:rPr>
          <w:sz w:val="21"/>
          <w:szCs w:val="21"/>
          <w:lang w:val="sq-AL"/>
        </w:rPr>
        <w:t xml:space="preserve">bimit të këtij operatori është: 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Bashkia: </w:t>
      </w:r>
      <w:r w:rsidRPr="001A434A">
        <w:rPr>
          <w:sz w:val="21"/>
          <w:szCs w:val="21"/>
          <w:lang w:val="sq-AL"/>
        </w:rPr>
        <w:t>Peshkopi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Komuna</w:t>
      </w:r>
      <w:r>
        <w:rPr>
          <w:sz w:val="21"/>
          <w:szCs w:val="21"/>
          <w:lang w:val="sq-AL"/>
        </w:rPr>
        <w:t xml:space="preserve">t: </w:t>
      </w:r>
      <w:r w:rsidRPr="001A434A">
        <w:rPr>
          <w:sz w:val="21"/>
          <w:szCs w:val="21"/>
          <w:lang w:val="sq-AL"/>
        </w:rPr>
        <w:t>Tomin</w:t>
      </w:r>
      <w:r>
        <w:rPr>
          <w:sz w:val="21"/>
          <w:szCs w:val="21"/>
          <w:lang w:val="sq-AL"/>
        </w:rPr>
        <w:t>, Kastriot, Sllove, Fushë-Çidhen, Kala e Dodës, Luzni.</w:t>
      </w:r>
    </w:p>
    <w:p w:rsidR="00D17F1C" w:rsidRPr="001A434A" w:rsidRDefault="00D17F1C" w:rsidP="00D17F1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4. Kjo licencë ësht</w:t>
      </w:r>
      <w:r>
        <w:rPr>
          <w:sz w:val="21"/>
          <w:szCs w:val="21"/>
          <w:lang w:val="sq-AL"/>
        </w:rPr>
        <w:t>ë e vlefshme për një periudhë 4-</w:t>
      </w:r>
      <w:r w:rsidRPr="001A434A">
        <w:rPr>
          <w:sz w:val="21"/>
          <w:szCs w:val="21"/>
          <w:lang w:val="sq-AL"/>
        </w:rPr>
        <w:t xml:space="preserve">vjeçare, deri </w:t>
      </w:r>
      <w:r>
        <w:rPr>
          <w:sz w:val="21"/>
          <w:szCs w:val="21"/>
          <w:lang w:val="sq-AL"/>
        </w:rPr>
        <w:t>n</w:t>
      </w:r>
      <w:r w:rsidRPr="001A434A">
        <w:rPr>
          <w:sz w:val="21"/>
          <w:szCs w:val="21"/>
          <w:lang w:val="sq-AL"/>
        </w:rPr>
        <w:t>ë datë</w:t>
      </w:r>
      <w:r>
        <w:rPr>
          <w:sz w:val="21"/>
          <w:szCs w:val="21"/>
          <w:lang w:val="sq-AL"/>
        </w:rPr>
        <w:t>n</w:t>
      </w:r>
      <w:r w:rsidRPr="001A434A">
        <w:rPr>
          <w:sz w:val="21"/>
          <w:szCs w:val="21"/>
          <w:lang w:val="sq-AL"/>
        </w:rPr>
        <w:t xml:space="preserve"> 12.11.2016.</w:t>
      </w:r>
    </w:p>
    <w:p w:rsidR="00D17F1C" w:rsidRPr="00E03302" w:rsidRDefault="00D17F1C" w:rsidP="00D17F1C">
      <w:pPr>
        <w:pStyle w:val="Paragrafi"/>
        <w:ind w:firstLine="0"/>
        <w:rPr>
          <w:sz w:val="6"/>
          <w:szCs w:val="21"/>
          <w:lang w:val="sq-AL"/>
        </w:rPr>
      </w:pPr>
    </w:p>
    <w:p w:rsidR="00D17F1C" w:rsidRPr="001A434A" w:rsidRDefault="00D17F1C" w:rsidP="00D17F1C">
      <w:pPr>
        <w:pStyle w:val="Autoritet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ab/>
        <w:t>KRYETAR</w:t>
      </w:r>
      <w:r>
        <w:rPr>
          <w:sz w:val="21"/>
          <w:szCs w:val="21"/>
          <w:lang w:val="sq-AL"/>
        </w:rPr>
        <w:t>I</w:t>
      </w:r>
    </w:p>
    <w:p w:rsidR="00D17F1C" w:rsidRPr="001A434A" w:rsidRDefault="00D17F1C" w:rsidP="00D17F1C">
      <w:pPr>
        <w:pStyle w:val="AutoritetiEmer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                                                  </w:t>
      </w:r>
      <w:r w:rsidRPr="001A434A">
        <w:rPr>
          <w:sz w:val="21"/>
          <w:szCs w:val="21"/>
          <w:lang w:val="sq-AL"/>
        </w:rPr>
        <w:t>Avni Dervishi</w:t>
      </w:r>
      <w:r w:rsidRPr="001A434A">
        <w:rPr>
          <w:sz w:val="21"/>
          <w:szCs w:val="21"/>
          <w:lang w:val="sq-AL"/>
        </w:rPr>
        <w:tab/>
      </w:r>
    </w:p>
    <w:sectPr w:rsidR="00D17F1C" w:rsidRPr="001A434A" w:rsidSect="002F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7F1C"/>
    <w:rsid w:val="002F5142"/>
    <w:rsid w:val="00931F23"/>
    <w:rsid w:val="00D1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9018EF-E7C8-46C4-8553-4BC6B1DD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4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17F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17F1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17F1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17F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17F1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17F1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17F1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17F1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17F1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17F1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17F1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17F1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17F1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2019-03-18T15:58:00Z</dcterms:created>
  <dcterms:modified xsi:type="dcterms:W3CDTF">2019-03-18T15:58:00Z</dcterms:modified>
</cp:coreProperties>
</file>