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74D" w:rsidRPr="00993D15" w:rsidRDefault="007D574D" w:rsidP="007D574D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993D15">
        <w:rPr>
          <w:sz w:val="21"/>
          <w:szCs w:val="21"/>
          <w:lang w:val="sq-AL"/>
        </w:rPr>
        <w:t>VENDIM</w:t>
      </w:r>
    </w:p>
    <w:p w:rsidR="007D574D" w:rsidRPr="00993D15" w:rsidRDefault="007D574D" w:rsidP="007D574D">
      <w:pPr>
        <w:pStyle w:val="NumriData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Nr. 10, datë 21.2.2013</w:t>
      </w:r>
    </w:p>
    <w:p w:rsidR="007D574D" w:rsidRPr="007C05EB" w:rsidRDefault="007D574D" w:rsidP="007D574D">
      <w:pPr>
        <w:pStyle w:val="Paragrafi"/>
        <w:ind w:firstLine="0"/>
        <w:rPr>
          <w:sz w:val="20"/>
          <w:szCs w:val="21"/>
          <w:lang w:val="sq-AL"/>
        </w:rPr>
      </w:pPr>
    </w:p>
    <w:p w:rsidR="007D574D" w:rsidRPr="00993D15" w:rsidRDefault="007D574D" w:rsidP="007D574D">
      <w:pPr>
        <w:pStyle w:val="Titull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PËR RINOVIM LICENCE SHA UJËSJELLËS-KANALIZIME VLORË</w:t>
      </w:r>
    </w:p>
    <w:p w:rsidR="007D574D" w:rsidRPr="007C05EB" w:rsidRDefault="007D574D" w:rsidP="007D574D">
      <w:pPr>
        <w:pStyle w:val="Paragrafi"/>
        <w:rPr>
          <w:sz w:val="20"/>
          <w:szCs w:val="21"/>
          <w:lang w:val="sq-AL"/>
        </w:rPr>
      </w:pPr>
    </w:p>
    <w:p w:rsidR="007D574D" w:rsidRPr="00993D15" w:rsidRDefault="007D574D" w:rsidP="007D574D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Në mbështetje të nenit 14 pika 1/a nenit 17 të ligjit nr. 8102, datë 28.3.1996 “Për kuadrin rregullator të sektorit të furnizimit me ujë dhe largimit e përpunimit të ujërave të ndotura”, si dhe vendimit të Këshillit të Ministrave nr. 958, datë 6.5.2009 “Për miratimin e kategorive të licencimit dhe të procedurave për aplikim për licencë”, Komisioni Kombëtar Rregullator</w:t>
      </w:r>
    </w:p>
    <w:p w:rsidR="007D574D" w:rsidRPr="00993D15" w:rsidRDefault="007D574D" w:rsidP="007D574D">
      <w:pPr>
        <w:pStyle w:val="VENDOS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VENDOSI:</w:t>
      </w:r>
    </w:p>
    <w:p w:rsidR="007D574D" w:rsidRPr="00993D15" w:rsidRDefault="007D574D" w:rsidP="007D574D">
      <w:pPr>
        <w:pStyle w:val="Paragrafi"/>
        <w:rPr>
          <w:sz w:val="21"/>
          <w:szCs w:val="21"/>
          <w:lang w:val="sq-AL"/>
        </w:rPr>
      </w:pPr>
    </w:p>
    <w:p w:rsidR="007D574D" w:rsidRPr="00993D15" w:rsidRDefault="007D574D" w:rsidP="007D574D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1. Rinovim licence për efekt të ndryshimit të drejtuesit ligjor dhe të shtimit të kategorive të shërbimit operatorit sh.a. Ujësjellës-Kanalizime  Vlorë</w:t>
      </w:r>
      <w:r>
        <w:rPr>
          <w:sz w:val="21"/>
          <w:szCs w:val="21"/>
          <w:lang w:val="sq-AL"/>
        </w:rPr>
        <w:t>,</w:t>
      </w:r>
      <w:r w:rsidRPr="00993D15">
        <w:rPr>
          <w:sz w:val="21"/>
          <w:szCs w:val="21"/>
          <w:lang w:val="sq-AL"/>
        </w:rPr>
        <w:t xml:space="preserve"> me:</w:t>
      </w:r>
    </w:p>
    <w:p w:rsidR="007D574D" w:rsidRPr="00993D15" w:rsidRDefault="007D574D" w:rsidP="007D574D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993D15">
        <w:rPr>
          <w:sz w:val="21"/>
          <w:szCs w:val="21"/>
          <w:lang w:val="sq-AL"/>
        </w:rPr>
        <w:t>Drejtues ligjor: Varvara Gjika.</w:t>
      </w:r>
    </w:p>
    <w:p w:rsidR="007D574D" w:rsidRPr="00993D15" w:rsidRDefault="007D574D" w:rsidP="007D574D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993D15">
        <w:rPr>
          <w:sz w:val="21"/>
          <w:szCs w:val="21"/>
          <w:lang w:val="sq-AL"/>
        </w:rPr>
        <w:t>Drejtues teknik: Albina Xhyheri.</w:t>
      </w:r>
    </w:p>
    <w:p w:rsidR="007D574D" w:rsidRPr="00993D15" w:rsidRDefault="007D574D" w:rsidP="007D574D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2. Operatori sh.a. UK Vlorë autorizohet të kryejë veprimtarinë përkatëse të kualifikuar në kategoritë:</w:t>
      </w:r>
    </w:p>
    <w:p w:rsidR="007D574D" w:rsidRPr="00993D15" w:rsidRDefault="007D574D" w:rsidP="007D574D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993D15">
        <w:rPr>
          <w:sz w:val="21"/>
          <w:szCs w:val="21"/>
          <w:lang w:val="sq-AL"/>
        </w:rPr>
        <w:t>Kategoria A. Për grumbullimin dhe shpërndarjen e ujit për konsum publik.</w:t>
      </w:r>
    </w:p>
    <w:p w:rsidR="007D574D" w:rsidRPr="00993D15" w:rsidRDefault="007D574D" w:rsidP="007D574D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993D15">
        <w:rPr>
          <w:sz w:val="21"/>
          <w:szCs w:val="21"/>
          <w:lang w:val="sq-AL"/>
        </w:rPr>
        <w:t>Kategoria C. Për largimin e ujërave të ndotura.</w:t>
      </w:r>
    </w:p>
    <w:p w:rsidR="007D574D" w:rsidRPr="00993D15" w:rsidRDefault="007D574D" w:rsidP="007D574D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3. Zona e mbulimit të këtij operatori është bashkia Vlorë, komunat: Qendër, Armen, Shushicë, Kotë.</w:t>
      </w:r>
      <w:r w:rsidRPr="00993D15">
        <w:rPr>
          <w:sz w:val="21"/>
          <w:szCs w:val="21"/>
          <w:lang w:val="sq-AL"/>
        </w:rPr>
        <w:tab/>
      </w:r>
      <w:r w:rsidRPr="00993D15">
        <w:rPr>
          <w:sz w:val="21"/>
          <w:szCs w:val="21"/>
          <w:lang w:val="sq-AL"/>
        </w:rPr>
        <w:tab/>
      </w:r>
      <w:r w:rsidRPr="00993D15">
        <w:rPr>
          <w:sz w:val="21"/>
          <w:szCs w:val="21"/>
          <w:lang w:val="sq-AL"/>
        </w:rPr>
        <w:tab/>
      </w:r>
      <w:r w:rsidRPr="00993D15">
        <w:rPr>
          <w:sz w:val="21"/>
          <w:szCs w:val="21"/>
          <w:lang w:val="sq-AL"/>
        </w:rPr>
        <w:tab/>
      </w:r>
      <w:r w:rsidRPr="00993D15">
        <w:rPr>
          <w:sz w:val="21"/>
          <w:szCs w:val="21"/>
          <w:lang w:val="sq-AL"/>
        </w:rPr>
        <w:tab/>
      </w:r>
      <w:r w:rsidRPr="00993D15">
        <w:rPr>
          <w:sz w:val="21"/>
          <w:szCs w:val="21"/>
          <w:lang w:val="sq-AL"/>
        </w:rPr>
        <w:tab/>
      </w:r>
      <w:r w:rsidRPr="00993D15">
        <w:rPr>
          <w:sz w:val="21"/>
          <w:szCs w:val="21"/>
          <w:lang w:val="sq-AL"/>
        </w:rPr>
        <w:tab/>
      </w:r>
      <w:r w:rsidRPr="00993D15">
        <w:rPr>
          <w:sz w:val="21"/>
          <w:szCs w:val="21"/>
          <w:lang w:val="sq-AL"/>
        </w:rPr>
        <w:tab/>
      </w:r>
      <w:r w:rsidRPr="00993D15">
        <w:rPr>
          <w:sz w:val="21"/>
          <w:szCs w:val="21"/>
          <w:lang w:val="sq-AL"/>
        </w:rPr>
        <w:tab/>
      </w:r>
      <w:r w:rsidRPr="00993D15">
        <w:rPr>
          <w:sz w:val="21"/>
          <w:szCs w:val="21"/>
          <w:lang w:val="sq-AL"/>
        </w:rPr>
        <w:tab/>
      </w:r>
      <w:r w:rsidRPr="00993D15">
        <w:rPr>
          <w:sz w:val="21"/>
          <w:szCs w:val="21"/>
          <w:lang w:val="sq-AL"/>
        </w:rPr>
        <w:tab/>
      </w:r>
    </w:p>
    <w:p w:rsidR="007D574D" w:rsidRPr="00993D15" w:rsidRDefault="007D574D" w:rsidP="007D574D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4. Kjo licencë është e vlefshme deri më 16.2.2014, siç është përcaktuar nga KKRR-ja në vendimin nr. 6, datë 16.2.2010.</w:t>
      </w:r>
    </w:p>
    <w:p w:rsidR="007D574D" w:rsidRPr="00993D15" w:rsidRDefault="007D574D" w:rsidP="007D574D">
      <w:pPr>
        <w:pStyle w:val="Paragrafi"/>
        <w:rPr>
          <w:sz w:val="21"/>
          <w:szCs w:val="21"/>
          <w:lang w:val="sq-AL"/>
        </w:rPr>
      </w:pPr>
    </w:p>
    <w:p w:rsidR="007D574D" w:rsidRPr="00FE2875" w:rsidRDefault="007D574D" w:rsidP="007D574D">
      <w:pPr>
        <w:pStyle w:val="Autoriteti"/>
        <w:rPr>
          <w:sz w:val="21"/>
          <w:szCs w:val="21"/>
          <w:lang w:val="sq-AL"/>
        </w:rPr>
      </w:pPr>
      <w:r w:rsidRPr="00FE2875">
        <w:rPr>
          <w:sz w:val="21"/>
          <w:szCs w:val="21"/>
          <w:lang w:val="sq-AL"/>
        </w:rPr>
        <w:t>zëvendësKRYETARe</w:t>
      </w:r>
    </w:p>
    <w:p w:rsidR="007D574D" w:rsidRDefault="007D574D" w:rsidP="00692447">
      <w:pPr>
        <w:pStyle w:val="AutoritetiEmer"/>
      </w:pPr>
      <w:r w:rsidRPr="00FE2875">
        <w:t xml:space="preserve">Aida </w:t>
      </w:r>
      <w:proofErr w:type="spellStart"/>
      <w:r w:rsidRPr="00FE2875">
        <w:t>Gojani</w:t>
      </w:r>
      <w:proofErr w:type="spellEnd"/>
      <w:r w:rsidR="0028176E">
        <w:t xml:space="preserve">  </w:t>
      </w:r>
    </w:p>
    <w:sectPr w:rsidR="007D5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D574D"/>
    <w:rsid w:val="0028176E"/>
    <w:rsid w:val="005D5650"/>
    <w:rsid w:val="00692447"/>
    <w:rsid w:val="007D574D"/>
    <w:rsid w:val="00C55F10"/>
    <w:rsid w:val="00C6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98B004-B3F2-4225-9551-D6B965B9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74D"/>
    <w:rPr>
      <w:rFonts w:ascii="Times New Roman" w:eastAsia="MS Mincho" w:hAnsi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D574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D574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D574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D574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D574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D574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D574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D574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D574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D574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D574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D574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rsid w:val="0069244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2019-03-18T13:21:00Z</dcterms:created>
  <dcterms:modified xsi:type="dcterms:W3CDTF">2019-03-18T13:21:00Z</dcterms:modified>
</cp:coreProperties>
</file>