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4D8" w:rsidRPr="00B61ACE" w:rsidRDefault="002444D8" w:rsidP="002444D8">
      <w:pPr>
        <w:pStyle w:val="Akti"/>
        <w:rPr>
          <w:lang w:val="sq-AL"/>
        </w:rPr>
      </w:pPr>
      <w:r w:rsidRPr="00B61ACE">
        <w:rPr>
          <w:lang w:val="sq-AL"/>
        </w:rPr>
        <w:t>Vendim</w:t>
      </w:r>
    </w:p>
    <w:p w:rsidR="002444D8" w:rsidRPr="00B61ACE" w:rsidRDefault="002444D8" w:rsidP="002444D8">
      <w:pPr>
        <w:pStyle w:val="NumriData"/>
        <w:rPr>
          <w:lang w:val="sq-AL"/>
        </w:rPr>
      </w:pPr>
      <w:r w:rsidRPr="00B61ACE">
        <w:rPr>
          <w:lang w:val="sq-AL"/>
        </w:rPr>
        <w:t>Nr. 10, datë 21.5.2014</w:t>
      </w:r>
    </w:p>
    <w:p w:rsidR="002444D8" w:rsidRPr="00531302" w:rsidRDefault="002444D8" w:rsidP="002444D8">
      <w:pPr>
        <w:pStyle w:val="Paragrafi"/>
        <w:rPr>
          <w:sz w:val="14"/>
          <w:lang w:val="sq-AL"/>
        </w:rPr>
      </w:pPr>
    </w:p>
    <w:p w:rsidR="002444D8" w:rsidRPr="00531302" w:rsidRDefault="002444D8" w:rsidP="002444D8">
      <w:pPr>
        <w:pStyle w:val="Titulli"/>
        <w:rPr>
          <w:spacing w:val="-4"/>
          <w:lang w:val="sq-AL"/>
        </w:rPr>
      </w:pPr>
      <w:r w:rsidRPr="00531302">
        <w:rPr>
          <w:spacing w:val="-4"/>
          <w:lang w:val="sq-AL"/>
        </w:rPr>
        <w:t>Për miratimin e TARIFAVE të ujit për konsum publik për sha UK Berat Kuçovë</w:t>
      </w:r>
    </w:p>
    <w:p w:rsidR="002444D8" w:rsidRPr="00531302" w:rsidRDefault="002444D8" w:rsidP="002444D8">
      <w:pPr>
        <w:pStyle w:val="Paragrafi"/>
        <w:rPr>
          <w:sz w:val="12"/>
          <w:lang w:val="sq-AL"/>
        </w:rPr>
      </w:pPr>
    </w:p>
    <w:p w:rsidR="002444D8" w:rsidRPr="00531302" w:rsidRDefault="002444D8" w:rsidP="002444D8">
      <w:pPr>
        <w:pStyle w:val="Paragrafi"/>
        <w:rPr>
          <w:spacing w:val="-4"/>
          <w:lang w:val="sq-AL"/>
        </w:rPr>
      </w:pPr>
      <w:r w:rsidRPr="00531302">
        <w:rPr>
          <w:spacing w:val="-4"/>
          <w:lang w:val="sq-AL"/>
        </w:rPr>
        <w:t xml:space="preserve">Në mbështetje të neneve 14 dhe 21, të ligjit nr. 8102, datë 28.3.1996, “Për kuadrin rregullator të sektorit të furnizimit me ujë dhe largimit e përpunimit të ujërave të ndotura”, i ndryshuar, metodologjisë për vendosjen e tarifave, si dhe vendimit të KKRR-së nr. 35, datë 14.10.2013, “Për miratimin e përqindjes së pagesës </w:t>
      </w:r>
      <w:proofErr w:type="spellStart"/>
      <w:r w:rsidRPr="00531302">
        <w:rPr>
          <w:spacing w:val="-4"/>
          <w:lang w:val="sq-AL"/>
        </w:rPr>
        <w:t>rregullatore</w:t>
      </w:r>
      <w:proofErr w:type="spellEnd"/>
      <w:r w:rsidRPr="00531302">
        <w:rPr>
          <w:spacing w:val="-4"/>
          <w:lang w:val="sq-AL"/>
        </w:rPr>
        <w:t xml:space="preserve"> për vitin 2014”, Komisioni Kombëtar Rregullator</w:t>
      </w:r>
    </w:p>
    <w:p w:rsidR="002444D8" w:rsidRPr="00B61ACE" w:rsidRDefault="002444D8" w:rsidP="002444D8">
      <w:pPr>
        <w:pStyle w:val="VENDOSI"/>
        <w:rPr>
          <w:lang w:val="sq-AL"/>
        </w:rPr>
      </w:pPr>
      <w:r w:rsidRPr="00B61ACE">
        <w:rPr>
          <w:lang w:val="sq-AL"/>
        </w:rPr>
        <w:t>Vendosi:</w:t>
      </w:r>
    </w:p>
    <w:p w:rsidR="002444D8" w:rsidRPr="007C57B1" w:rsidRDefault="002444D8" w:rsidP="002444D8">
      <w:pPr>
        <w:pStyle w:val="Paragrafi"/>
        <w:rPr>
          <w:sz w:val="14"/>
          <w:lang w:val="sq-AL"/>
        </w:rPr>
      </w:pP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 xml:space="preserve">1. Miratimin e tarifave të </w:t>
      </w:r>
      <w:proofErr w:type="spellStart"/>
      <w:r w:rsidRPr="00B61ACE">
        <w:rPr>
          <w:lang w:val="sq-AL"/>
        </w:rPr>
        <w:t>sh.a</w:t>
      </w:r>
      <w:proofErr w:type="spellEnd"/>
      <w:r w:rsidRPr="00B61ACE">
        <w:rPr>
          <w:lang w:val="sq-AL"/>
        </w:rPr>
        <w:t>. UK Berat-Kuçovë</w:t>
      </w:r>
      <w:r>
        <w:rPr>
          <w:lang w:val="sq-AL"/>
        </w:rPr>
        <w:t>: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a</w:t>
      </w:r>
      <w:r>
        <w:rPr>
          <w:lang w:val="sq-AL"/>
        </w:rPr>
        <w:t>)</w:t>
      </w:r>
      <w:r w:rsidRPr="00B61ACE">
        <w:rPr>
          <w:lang w:val="sq-AL"/>
        </w:rPr>
        <w:t xml:space="preserve"> Tarifë </w:t>
      </w:r>
      <w:proofErr w:type="spellStart"/>
      <w:r w:rsidRPr="00B61ACE">
        <w:rPr>
          <w:lang w:val="sq-AL"/>
        </w:rPr>
        <w:t>volumetrike</w:t>
      </w:r>
      <w:proofErr w:type="spellEnd"/>
      <w:r w:rsidRPr="00B61ACE">
        <w:rPr>
          <w:lang w:val="sq-AL"/>
        </w:rPr>
        <w:t xml:space="preserve"> për shërbimet:</w:t>
      </w:r>
    </w:p>
    <w:tbl>
      <w:tblPr>
        <w:tblW w:w="0" w:type="auto"/>
        <w:tblLook w:val="04A0"/>
      </w:tblPr>
      <w:tblGrid>
        <w:gridCol w:w="2093"/>
        <w:gridCol w:w="1276"/>
        <w:gridCol w:w="1589"/>
      </w:tblGrid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</w:p>
        </w:tc>
        <w:tc>
          <w:tcPr>
            <w:tcW w:w="1276" w:type="dxa"/>
            <w:shd w:val="clear" w:color="auto" w:fill="auto"/>
          </w:tcPr>
          <w:p w:rsidR="002444D8" w:rsidRPr="003C68DC" w:rsidRDefault="002444D8" w:rsidP="00B942D6">
            <w:pPr>
              <w:pStyle w:val="Paragrafi"/>
              <w:ind w:firstLine="0"/>
              <w:rPr>
                <w:b/>
                <w:sz w:val="20"/>
                <w:szCs w:val="20"/>
                <w:lang w:val="sq-AL"/>
              </w:rPr>
            </w:pPr>
            <w:r w:rsidRPr="003C68DC">
              <w:rPr>
                <w:b/>
                <w:sz w:val="20"/>
                <w:szCs w:val="20"/>
                <w:lang w:val="sq-AL"/>
              </w:rPr>
              <w:t>Furnizimi me ujë</w:t>
            </w:r>
          </w:p>
        </w:tc>
        <w:tc>
          <w:tcPr>
            <w:tcW w:w="1589" w:type="dxa"/>
            <w:shd w:val="clear" w:color="auto" w:fill="auto"/>
          </w:tcPr>
          <w:p w:rsidR="002444D8" w:rsidRPr="003C68DC" w:rsidRDefault="002444D8" w:rsidP="00B942D6">
            <w:pPr>
              <w:pStyle w:val="Paragrafi"/>
              <w:ind w:firstLine="0"/>
              <w:jc w:val="left"/>
              <w:rPr>
                <w:b/>
                <w:sz w:val="20"/>
                <w:szCs w:val="20"/>
                <w:lang w:val="sq-AL"/>
              </w:rPr>
            </w:pPr>
            <w:r w:rsidRPr="003C68DC">
              <w:rPr>
                <w:b/>
                <w:sz w:val="20"/>
                <w:szCs w:val="20"/>
                <w:lang w:val="sq-AL"/>
              </w:rPr>
              <w:t>Largimi i ujërave të ndotura</w:t>
            </w:r>
          </w:p>
        </w:tc>
      </w:tr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Konsumator familjar</w:t>
            </w:r>
          </w:p>
        </w:tc>
        <w:tc>
          <w:tcPr>
            <w:tcW w:w="1276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44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12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Institucione</w:t>
            </w:r>
            <w:r w:rsidRPr="00CD729B">
              <w:rPr>
                <w:sz w:val="14"/>
                <w:szCs w:val="20"/>
                <w:lang w:val="sq-AL"/>
              </w:rPr>
              <w:t xml:space="preserve"> </w:t>
            </w:r>
            <w:r>
              <w:rPr>
                <w:sz w:val="20"/>
                <w:szCs w:val="20"/>
                <w:lang w:val="sq-AL"/>
              </w:rPr>
              <w:t>b</w:t>
            </w:r>
            <w:r w:rsidRPr="00B61ACE">
              <w:rPr>
                <w:sz w:val="20"/>
                <w:szCs w:val="20"/>
                <w:lang w:val="sq-AL"/>
              </w:rPr>
              <w:t>uxhetore</w:t>
            </w:r>
          </w:p>
        </w:tc>
        <w:tc>
          <w:tcPr>
            <w:tcW w:w="1276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125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20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Ente private</w:t>
            </w:r>
          </w:p>
        </w:tc>
        <w:tc>
          <w:tcPr>
            <w:tcW w:w="1276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125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  <w:tc>
          <w:tcPr>
            <w:tcW w:w="1589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20 lekë/m</w:t>
            </w:r>
            <w:r w:rsidRPr="00B61ACE">
              <w:rPr>
                <w:sz w:val="20"/>
                <w:szCs w:val="20"/>
                <w:vertAlign w:val="superscript"/>
                <w:lang w:val="sq-AL"/>
              </w:rPr>
              <w:t>3</w:t>
            </w:r>
          </w:p>
        </w:tc>
      </w:tr>
    </w:tbl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b</w:t>
      </w:r>
      <w:r>
        <w:rPr>
          <w:lang w:val="sq-AL"/>
        </w:rPr>
        <w:t>)</w:t>
      </w:r>
      <w:r w:rsidRPr="00B61ACE">
        <w:rPr>
          <w:lang w:val="sq-AL"/>
        </w:rPr>
        <w:t xml:space="preserve"> Tarifë fikse</w:t>
      </w:r>
    </w:p>
    <w:tbl>
      <w:tblPr>
        <w:tblW w:w="0" w:type="auto"/>
        <w:tblLook w:val="04A0"/>
      </w:tblPr>
      <w:tblGrid>
        <w:gridCol w:w="2093"/>
        <w:gridCol w:w="1984"/>
      </w:tblGrid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Konsumator familjar</w:t>
            </w:r>
          </w:p>
        </w:tc>
        <w:tc>
          <w:tcPr>
            <w:tcW w:w="1984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100 lekë/muaj/klient</w:t>
            </w:r>
          </w:p>
        </w:tc>
      </w:tr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Institucione buxhetore</w:t>
            </w:r>
          </w:p>
        </w:tc>
        <w:tc>
          <w:tcPr>
            <w:tcW w:w="1984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200 lekë/muaj/klient</w:t>
            </w:r>
          </w:p>
        </w:tc>
      </w:tr>
      <w:tr w:rsidR="002444D8" w:rsidRPr="00B61ACE" w:rsidTr="00B942D6">
        <w:tc>
          <w:tcPr>
            <w:tcW w:w="2093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Ente private</w:t>
            </w:r>
          </w:p>
        </w:tc>
        <w:tc>
          <w:tcPr>
            <w:tcW w:w="1984" w:type="dxa"/>
            <w:shd w:val="clear" w:color="auto" w:fill="auto"/>
          </w:tcPr>
          <w:p w:rsidR="002444D8" w:rsidRPr="00B61ACE" w:rsidRDefault="002444D8" w:rsidP="00B942D6">
            <w:pPr>
              <w:pStyle w:val="Paragrafi"/>
              <w:ind w:firstLine="0"/>
              <w:rPr>
                <w:sz w:val="20"/>
                <w:szCs w:val="20"/>
                <w:lang w:val="sq-AL"/>
              </w:rPr>
            </w:pPr>
            <w:r w:rsidRPr="00B61ACE">
              <w:rPr>
                <w:sz w:val="20"/>
                <w:szCs w:val="20"/>
                <w:lang w:val="sq-AL"/>
              </w:rPr>
              <w:t>200 lekë/muaj/klient</w:t>
            </w:r>
          </w:p>
        </w:tc>
      </w:tr>
    </w:tbl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2. Objektivat e treguesve kryesor</w:t>
      </w:r>
      <w:r>
        <w:rPr>
          <w:lang w:val="sq-AL"/>
        </w:rPr>
        <w:t>ë</w:t>
      </w:r>
      <w:r w:rsidRPr="00B61ACE">
        <w:rPr>
          <w:lang w:val="sq-AL"/>
        </w:rPr>
        <w:t xml:space="preserve"> të </w:t>
      </w:r>
      <w:proofErr w:type="spellStart"/>
      <w:r w:rsidRPr="00B61ACE">
        <w:rPr>
          <w:lang w:val="sq-AL"/>
        </w:rPr>
        <w:t>performancës</w:t>
      </w:r>
      <w:proofErr w:type="spellEnd"/>
      <w:r w:rsidRPr="00B61ACE">
        <w:rPr>
          <w:lang w:val="sq-AL"/>
        </w:rPr>
        <w:t xml:space="preserve"> për vitin 2014: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uji pa të ardhura (humbjet)</w:t>
      </w:r>
      <w:r w:rsidRPr="00B61ACE">
        <w:rPr>
          <w:lang w:val="sq-AL"/>
        </w:rPr>
        <w:tab/>
        <w:t>70%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niveli i matjes</w:t>
      </w:r>
      <w:r w:rsidRPr="00B61ACE">
        <w:rPr>
          <w:lang w:val="sq-AL"/>
        </w:rPr>
        <w:tab/>
      </w:r>
      <w:r w:rsidRPr="00B61ACE">
        <w:rPr>
          <w:lang w:val="sq-AL"/>
        </w:rPr>
        <w:tab/>
        <w:t>53%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kohëzgjatja e furnizimi</w:t>
      </w:r>
      <w:r>
        <w:rPr>
          <w:lang w:val="sq-AL"/>
        </w:rPr>
        <w:t>t</w:t>
      </w:r>
      <w:r w:rsidRPr="00B61ACE">
        <w:rPr>
          <w:lang w:val="sq-AL"/>
        </w:rPr>
        <w:tab/>
        <w:t>11 orë/ditë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 xml:space="preserve">- </w:t>
      </w:r>
      <w:proofErr w:type="spellStart"/>
      <w:r w:rsidRPr="00B61ACE">
        <w:rPr>
          <w:lang w:val="sq-AL"/>
        </w:rPr>
        <w:t>efic</w:t>
      </w:r>
      <w:r>
        <w:rPr>
          <w:lang w:val="sq-AL"/>
        </w:rPr>
        <w:t>i</w:t>
      </w:r>
      <w:r w:rsidRPr="00B61ACE">
        <w:rPr>
          <w:lang w:val="sq-AL"/>
        </w:rPr>
        <w:t>enca</w:t>
      </w:r>
      <w:proofErr w:type="spellEnd"/>
      <w:r w:rsidRPr="00B61ACE">
        <w:rPr>
          <w:lang w:val="sq-AL"/>
        </w:rPr>
        <w:t xml:space="preserve"> e energjisë</w:t>
      </w:r>
      <w:r w:rsidRPr="00B61ACE">
        <w:rPr>
          <w:lang w:val="sq-AL"/>
        </w:rPr>
        <w:tab/>
      </w:r>
      <w:r w:rsidRPr="00B61ACE">
        <w:rPr>
          <w:lang w:val="sq-AL"/>
        </w:rPr>
        <w:tab/>
        <w:t xml:space="preserve">1.83 </w:t>
      </w:r>
      <w:proofErr w:type="spellStart"/>
      <w:r w:rsidRPr="00B61ACE">
        <w:rPr>
          <w:lang w:val="sq-AL"/>
        </w:rPr>
        <w:t>kwh</w:t>
      </w:r>
      <w:proofErr w:type="spellEnd"/>
      <w:r w:rsidRPr="00B61ACE">
        <w:rPr>
          <w:lang w:val="sq-AL"/>
        </w:rPr>
        <w:t>/m</w:t>
      </w:r>
      <w:r w:rsidRPr="00B61ACE">
        <w:rPr>
          <w:vertAlign w:val="superscript"/>
          <w:lang w:val="sq-AL"/>
        </w:rPr>
        <w:t>3</w:t>
      </w:r>
    </w:p>
    <w:p w:rsidR="002444D8" w:rsidRPr="00072E67" w:rsidRDefault="002444D8" w:rsidP="002444D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- efikasiteti i stafit</w:t>
      </w:r>
      <w:r>
        <w:rPr>
          <w:spacing w:val="-4"/>
          <w:lang w:val="sq-AL"/>
        </w:rPr>
        <w:tab/>
      </w:r>
      <w:r>
        <w:rPr>
          <w:spacing w:val="-4"/>
          <w:lang w:val="sq-AL"/>
        </w:rPr>
        <w:tab/>
      </w:r>
      <w:r w:rsidRPr="00072E67">
        <w:rPr>
          <w:spacing w:val="-4"/>
          <w:lang w:val="sq-AL"/>
        </w:rPr>
        <w:t>5.3   p/000/lidhje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mbulimi me ujë</w:t>
      </w:r>
      <w:r>
        <w:rPr>
          <w:lang w:val="sq-AL"/>
        </w:rPr>
        <w:tab/>
      </w:r>
      <w:r>
        <w:rPr>
          <w:lang w:val="sq-AL"/>
        </w:rPr>
        <w:tab/>
      </w:r>
      <w:r w:rsidRPr="00B61ACE">
        <w:rPr>
          <w:lang w:val="sq-AL"/>
        </w:rPr>
        <w:t>90%</w:t>
      </w:r>
    </w:p>
    <w:p w:rsidR="002444D8" w:rsidRPr="00B61ACE" w:rsidRDefault="002444D8" w:rsidP="002444D8">
      <w:pPr>
        <w:pStyle w:val="Paragrafi"/>
        <w:rPr>
          <w:lang w:val="sq-AL"/>
        </w:rPr>
      </w:pPr>
      <w:r>
        <w:rPr>
          <w:lang w:val="sq-AL"/>
        </w:rPr>
        <w:t>- mbulimi me kanalizime</w:t>
      </w:r>
      <w:r>
        <w:rPr>
          <w:lang w:val="sq-AL"/>
        </w:rPr>
        <w:tab/>
      </w:r>
      <w:r w:rsidRPr="00B61ACE">
        <w:rPr>
          <w:lang w:val="sq-AL"/>
        </w:rPr>
        <w:t>75%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norma e arkë</w:t>
      </w:r>
      <w:r>
        <w:rPr>
          <w:lang w:val="sq-AL"/>
        </w:rPr>
        <w:t>timit</w:t>
      </w:r>
      <w:r>
        <w:rPr>
          <w:lang w:val="sq-AL"/>
        </w:rPr>
        <w:tab/>
      </w:r>
      <w:r>
        <w:rPr>
          <w:lang w:val="sq-AL"/>
        </w:rPr>
        <w:tab/>
      </w:r>
      <w:r w:rsidRPr="00B61ACE">
        <w:rPr>
          <w:lang w:val="sq-AL"/>
        </w:rPr>
        <w:t>85%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- cilë</w:t>
      </w:r>
      <w:r>
        <w:rPr>
          <w:lang w:val="sq-AL"/>
        </w:rPr>
        <w:t>sia e ujit (klor+</w:t>
      </w:r>
      <w:proofErr w:type="spellStart"/>
      <w:r>
        <w:rPr>
          <w:lang w:val="sq-AL"/>
        </w:rPr>
        <w:t>koliform</w:t>
      </w:r>
      <w:proofErr w:type="spellEnd"/>
      <w:r>
        <w:rPr>
          <w:lang w:val="sq-AL"/>
        </w:rPr>
        <w:t xml:space="preserve">) </w:t>
      </w:r>
      <w:r w:rsidRPr="00B61ACE">
        <w:rPr>
          <w:lang w:val="sq-AL"/>
        </w:rPr>
        <w:t>sipas standardeve</w:t>
      </w:r>
      <w:r>
        <w:rPr>
          <w:lang w:val="sq-AL"/>
        </w:rPr>
        <w:t>.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 xml:space="preserve">3. Pagesa </w:t>
      </w:r>
      <w:proofErr w:type="spellStart"/>
      <w:r w:rsidRPr="00B61ACE">
        <w:rPr>
          <w:lang w:val="sq-AL"/>
        </w:rPr>
        <w:t>rregullatore</w:t>
      </w:r>
      <w:proofErr w:type="spellEnd"/>
      <w:r w:rsidRPr="00B61ACE">
        <w:rPr>
          <w:lang w:val="sq-AL"/>
        </w:rPr>
        <w:t xml:space="preserve"> vjetore për </w:t>
      </w:r>
      <w:proofErr w:type="spellStart"/>
      <w:r w:rsidRPr="00B61ACE">
        <w:rPr>
          <w:lang w:val="sq-AL"/>
        </w:rPr>
        <w:t>sh</w:t>
      </w:r>
      <w:r>
        <w:rPr>
          <w:lang w:val="sq-AL"/>
        </w:rPr>
        <w:t>.</w:t>
      </w:r>
      <w:r w:rsidRPr="00B61ACE">
        <w:rPr>
          <w:lang w:val="sq-AL"/>
        </w:rPr>
        <w:t>a</w:t>
      </w:r>
      <w:proofErr w:type="spellEnd"/>
      <w:r>
        <w:rPr>
          <w:lang w:val="sq-AL"/>
        </w:rPr>
        <w:t>.</w:t>
      </w:r>
      <w:r w:rsidRPr="00B61ACE">
        <w:rPr>
          <w:lang w:val="sq-AL"/>
        </w:rPr>
        <w:t xml:space="preserve"> UK Berat-Kuçovë do të jetë 0.8% e të ardhurave të llogaritura.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4. Ky vendim hyn në</w:t>
      </w:r>
      <w:r>
        <w:rPr>
          <w:lang w:val="sq-AL"/>
        </w:rPr>
        <w:t xml:space="preserve"> fuqi më</w:t>
      </w:r>
      <w:r w:rsidRPr="00B61ACE">
        <w:rPr>
          <w:lang w:val="sq-AL"/>
        </w:rPr>
        <w:t xml:space="preserve"> 1.6.2014 dhe është i vlefshëm deri në miratimin e tarifave të reja.</w:t>
      </w:r>
    </w:p>
    <w:p w:rsidR="002444D8" w:rsidRPr="00B61ACE" w:rsidRDefault="002444D8" w:rsidP="002444D8">
      <w:pPr>
        <w:pStyle w:val="Paragrafi"/>
        <w:rPr>
          <w:lang w:val="sq-AL"/>
        </w:rPr>
      </w:pPr>
      <w:r w:rsidRPr="00B61ACE">
        <w:rPr>
          <w:lang w:val="sq-AL"/>
        </w:rPr>
        <w:t>5.</w:t>
      </w:r>
      <w:r>
        <w:rPr>
          <w:lang w:val="sq-AL"/>
        </w:rPr>
        <w:t xml:space="preserve"> </w:t>
      </w:r>
      <w:r w:rsidRPr="00B61ACE">
        <w:rPr>
          <w:lang w:val="sq-AL"/>
        </w:rPr>
        <w:t xml:space="preserve">Vendimi </w:t>
      </w:r>
      <w:r>
        <w:rPr>
          <w:lang w:val="sq-AL"/>
        </w:rPr>
        <w:t xml:space="preserve">i </w:t>
      </w:r>
      <w:r w:rsidRPr="00B61ACE">
        <w:rPr>
          <w:lang w:val="sq-AL"/>
        </w:rPr>
        <w:t>KKRR</w:t>
      </w:r>
      <w:r>
        <w:rPr>
          <w:lang w:val="sq-AL"/>
        </w:rPr>
        <w:t>-së</w:t>
      </w:r>
      <w:r w:rsidRPr="00B61ACE">
        <w:rPr>
          <w:lang w:val="sq-AL"/>
        </w:rPr>
        <w:t xml:space="preserve"> nr.</w:t>
      </w:r>
      <w:r>
        <w:rPr>
          <w:lang w:val="sq-AL"/>
        </w:rPr>
        <w:t xml:space="preserve"> </w:t>
      </w:r>
      <w:r w:rsidRPr="00B61ACE">
        <w:rPr>
          <w:lang w:val="sq-AL"/>
        </w:rPr>
        <w:t>3, datë 14.1.2013</w:t>
      </w:r>
      <w:r>
        <w:rPr>
          <w:lang w:val="sq-AL"/>
        </w:rPr>
        <w:t>,</w:t>
      </w:r>
      <w:r w:rsidRPr="00B61ACE">
        <w:rPr>
          <w:lang w:val="sq-AL"/>
        </w:rPr>
        <w:t xml:space="preserve"> </w:t>
      </w:r>
      <w:r>
        <w:rPr>
          <w:lang w:val="sq-AL"/>
        </w:rPr>
        <w:t>“</w:t>
      </w:r>
      <w:r w:rsidRPr="00B61ACE">
        <w:rPr>
          <w:lang w:val="sq-AL"/>
        </w:rPr>
        <w:t>Për miratimin e tarifave të ujit për konsum publik</w:t>
      </w:r>
      <w:r>
        <w:rPr>
          <w:lang w:val="sq-AL"/>
        </w:rPr>
        <w:t>”</w:t>
      </w:r>
      <w:r w:rsidRPr="00B61ACE">
        <w:rPr>
          <w:lang w:val="sq-AL"/>
        </w:rPr>
        <w:t>, shfuqizohet.</w:t>
      </w:r>
    </w:p>
    <w:p w:rsidR="002444D8" w:rsidRPr="00B61ACE" w:rsidRDefault="002444D8" w:rsidP="002444D8">
      <w:pPr>
        <w:pStyle w:val="Autoriteti"/>
        <w:rPr>
          <w:lang w:val="sq-AL"/>
        </w:rPr>
      </w:pPr>
      <w:r w:rsidRPr="00B61ACE">
        <w:rPr>
          <w:lang w:val="sq-AL"/>
        </w:rPr>
        <w:t>Kryetar</w:t>
      </w:r>
      <w:r>
        <w:rPr>
          <w:lang w:val="sq-AL"/>
        </w:rPr>
        <w:t>I</w:t>
      </w:r>
      <w:r w:rsidRPr="00B61ACE">
        <w:rPr>
          <w:lang w:val="sq-AL"/>
        </w:rPr>
        <w:t xml:space="preserve"> </w:t>
      </w:r>
    </w:p>
    <w:p w:rsidR="002444D8" w:rsidRPr="00B61ACE" w:rsidRDefault="002444D8" w:rsidP="002444D8">
      <w:pPr>
        <w:pStyle w:val="AutoritetiEmer"/>
        <w:rPr>
          <w:lang w:val="sq-AL"/>
        </w:rPr>
      </w:pPr>
      <w:proofErr w:type="spellStart"/>
      <w:r w:rsidRPr="00B61ACE">
        <w:rPr>
          <w:lang w:val="sq-AL"/>
        </w:rPr>
        <w:t>Avni</w:t>
      </w:r>
      <w:proofErr w:type="spellEnd"/>
      <w:r w:rsidRPr="00B61ACE">
        <w:rPr>
          <w:lang w:val="sq-AL"/>
        </w:rPr>
        <w:t xml:space="preserve"> Dervishi</w:t>
      </w:r>
    </w:p>
    <w:p w:rsidR="002444D8" w:rsidRPr="00B61ACE" w:rsidRDefault="002444D8" w:rsidP="002444D8">
      <w:pPr>
        <w:pStyle w:val="Paragrafi"/>
        <w:rPr>
          <w:lang w:val="sq-AL"/>
        </w:rPr>
      </w:pPr>
    </w:p>
    <w:p w:rsidR="00000000" w:rsidRDefault="002444D8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444D8"/>
    <w:rsid w:val="00244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2444D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2444D8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2444D8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2444D8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2444D8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2444D8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2444D8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2444D8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2444D8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2444D8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2444D8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2444D8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2444D8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2444D8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Company>Grizli777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2014-09-25T11:42:00Z</dcterms:created>
  <dcterms:modified xsi:type="dcterms:W3CDTF">2014-09-25T11:42:00Z</dcterms:modified>
</cp:coreProperties>
</file>