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C94" w:rsidRPr="004B4E9A" w:rsidRDefault="00113C94" w:rsidP="00113C94">
      <w:pPr>
        <w:pStyle w:val="Akti"/>
        <w:rPr>
          <w:lang w:val="sq-AL"/>
        </w:rPr>
      </w:pPr>
      <w:r w:rsidRPr="004B4E9A">
        <w:rPr>
          <w:lang w:val="sq-AL"/>
        </w:rPr>
        <w:t>VENDIM</w:t>
      </w:r>
    </w:p>
    <w:p w:rsidR="00113C94" w:rsidRPr="004B4E9A" w:rsidRDefault="00113C94" w:rsidP="00113C94">
      <w:pPr>
        <w:pStyle w:val="NumriData"/>
        <w:rPr>
          <w:lang w:val="sq-AL"/>
        </w:rPr>
      </w:pPr>
      <w:r w:rsidRPr="004B4E9A">
        <w:rPr>
          <w:lang w:val="sq-AL"/>
        </w:rPr>
        <w:t>Nr.</w:t>
      </w:r>
      <w:r>
        <w:rPr>
          <w:lang w:val="sq-AL"/>
        </w:rPr>
        <w:t xml:space="preserve"> </w:t>
      </w:r>
      <w:r w:rsidRPr="004B4E9A">
        <w:rPr>
          <w:lang w:val="sq-AL"/>
        </w:rPr>
        <w:t>14, datë 9.6.2014</w:t>
      </w:r>
    </w:p>
    <w:p w:rsidR="00113C94" w:rsidRPr="004B4E9A" w:rsidRDefault="00113C94" w:rsidP="00113C94">
      <w:pPr>
        <w:pStyle w:val="Paragrafi"/>
        <w:rPr>
          <w:sz w:val="14"/>
          <w:lang w:val="sq-AL"/>
        </w:rPr>
      </w:pPr>
    </w:p>
    <w:p w:rsidR="00113C94" w:rsidRPr="004B4E9A" w:rsidRDefault="00113C94" w:rsidP="00113C94">
      <w:pPr>
        <w:pStyle w:val="Titulli"/>
        <w:rPr>
          <w:lang w:val="sq-AL"/>
        </w:rPr>
      </w:pPr>
      <w:r w:rsidRPr="004B4E9A">
        <w:rPr>
          <w:lang w:val="sq-AL"/>
        </w:rPr>
        <w:t>PËR MIRATIMIN E TARIFAVE TË UJIT PËR KONSUM PUBLIK PËR SHA UK PESHKOPI</w:t>
      </w:r>
    </w:p>
    <w:p w:rsidR="00113C94" w:rsidRPr="004B4E9A" w:rsidRDefault="00113C94" w:rsidP="00113C94">
      <w:pPr>
        <w:pStyle w:val="Paragrafi"/>
        <w:rPr>
          <w:sz w:val="14"/>
          <w:lang w:val="sq-AL"/>
        </w:rPr>
      </w:pPr>
    </w:p>
    <w:p w:rsidR="00113C94" w:rsidRPr="00413EC4" w:rsidRDefault="00113C94" w:rsidP="00113C94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>Në mbështetje të nenit 14 dhe 21 të ligjit nr. 8102, datë 28.3.1996</w:t>
      </w:r>
      <w:r>
        <w:rPr>
          <w:spacing w:val="-4"/>
          <w:lang w:val="sq-AL"/>
        </w:rPr>
        <w:t xml:space="preserve">, </w:t>
      </w:r>
      <w:r w:rsidRPr="00413EC4">
        <w:rPr>
          <w:spacing w:val="-4"/>
          <w:lang w:val="sq-AL"/>
        </w:rPr>
        <w:t>“Për kuadrin rregullator të sektorit të furnizimit me ujë dhe largimit e përpunimit të ujërave të ndotura”,</w:t>
      </w:r>
      <w:r>
        <w:rPr>
          <w:spacing w:val="-4"/>
          <w:lang w:val="sq-AL"/>
        </w:rPr>
        <w:t xml:space="preserve"> të</w:t>
      </w:r>
      <w:r w:rsidRPr="00413EC4">
        <w:rPr>
          <w:spacing w:val="-4"/>
          <w:lang w:val="sq-AL"/>
        </w:rPr>
        <w:t xml:space="preserve"> ndryshuar, </w:t>
      </w:r>
      <w:r>
        <w:rPr>
          <w:spacing w:val="-4"/>
          <w:lang w:val="sq-AL"/>
        </w:rPr>
        <w:t>m</w:t>
      </w:r>
      <w:r w:rsidRPr="00413EC4">
        <w:rPr>
          <w:spacing w:val="-4"/>
          <w:lang w:val="sq-AL"/>
        </w:rPr>
        <w:t>etodologjisë për vendosjen e tarifave, si dhe vendimit të KKRR-së nr. 35, datë 14.10.2013</w:t>
      </w:r>
      <w:r>
        <w:rPr>
          <w:spacing w:val="-4"/>
          <w:lang w:val="sq-AL"/>
        </w:rPr>
        <w:t>,</w:t>
      </w:r>
      <w:r w:rsidRPr="00413EC4">
        <w:rPr>
          <w:spacing w:val="-4"/>
          <w:lang w:val="sq-AL"/>
        </w:rPr>
        <w:t xml:space="preserve"> “Për miratimin e përqindjes së pagesës </w:t>
      </w:r>
      <w:proofErr w:type="spellStart"/>
      <w:r w:rsidRPr="00413EC4">
        <w:rPr>
          <w:spacing w:val="-4"/>
          <w:lang w:val="sq-AL"/>
        </w:rPr>
        <w:t>rregullatore</w:t>
      </w:r>
      <w:proofErr w:type="spellEnd"/>
      <w:r w:rsidRPr="00413EC4">
        <w:rPr>
          <w:spacing w:val="-4"/>
          <w:lang w:val="sq-AL"/>
        </w:rPr>
        <w:t xml:space="preserve"> për vitin 2014”, Komisioni Kombëtar Rregullator</w:t>
      </w:r>
    </w:p>
    <w:p w:rsidR="00113C94" w:rsidRPr="006D35C9" w:rsidRDefault="00113C94" w:rsidP="00113C94">
      <w:pPr>
        <w:pStyle w:val="VENDOSI"/>
        <w:rPr>
          <w:spacing w:val="-4"/>
          <w:sz w:val="14"/>
          <w:lang w:val="sq-AL"/>
        </w:rPr>
      </w:pPr>
    </w:p>
    <w:p w:rsidR="00113C94" w:rsidRPr="00413EC4" w:rsidRDefault="00113C94" w:rsidP="00113C94">
      <w:pPr>
        <w:pStyle w:val="VENDOSI"/>
        <w:rPr>
          <w:spacing w:val="-4"/>
          <w:lang w:val="sq-AL"/>
        </w:rPr>
      </w:pPr>
      <w:r w:rsidRPr="00413EC4">
        <w:rPr>
          <w:spacing w:val="-4"/>
          <w:lang w:val="sq-AL"/>
        </w:rPr>
        <w:t>VENDOSI:</w:t>
      </w:r>
    </w:p>
    <w:p w:rsidR="00113C94" w:rsidRPr="00413EC4" w:rsidRDefault="00113C94" w:rsidP="00113C94">
      <w:pPr>
        <w:pStyle w:val="Paragrafi"/>
        <w:rPr>
          <w:spacing w:val="-4"/>
          <w:sz w:val="14"/>
          <w:lang w:val="sq-AL"/>
        </w:rPr>
      </w:pPr>
    </w:p>
    <w:p w:rsidR="00113C94" w:rsidRPr="00413EC4" w:rsidRDefault="00113C94" w:rsidP="00113C94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 xml:space="preserve">1. Miratimin e tarifave të shërbimit të largimit të ujërave të ndotura për </w:t>
      </w:r>
      <w:proofErr w:type="spellStart"/>
      <w:r w:rsidRPr="00413EC4">
        <w:rPr>
          <w:spacing w:val="-4"/>
          <w:lang w:val="sq-AL"/>
        </w:rPr>
        <w:t>sh.a</w:t>
      </w:r>
      <w:proofErr w:type="spellEnd"/>
      <w:r w:rsidRPr="00413EC4">
        <w:rPr>
          <w:spacing w:val="-4"/>
          <w:lang w:val="sq-AL"/>
        </w:rPr>
        <w:t>. UK Peshkopi:</w:t>
      </w:r>
    </w:p>
    <w:p w:rsidR="00113C94" w:rsidRPr="007650C6" w:rsidRDefault="00113C94" w:rsidP="00113C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413EC4">
        <w:rPr>
          <w:spacing w:val="-4"/>
          <w:lang w:val="sq-AL"/>
        </w:rPr>
        <w:t>Konsumator familjar:  10 lek/m</w:t>
      </w:r>
      <w:r w:rsidRPr="00413EC4"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>;</w:t>
      </w:r>
    </w:p>
    <w:p w:rsidR="00113C94" w:rsidRPr="00413EC4" w:rsidRDefault="00113C94" w:rsidP="00113C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413EC4">
        <w:rPr>
          <w:spacing w:val="-4"/>
          <w:lang w:val="sq-AL"/>
        </w:rPr>
        <w:t>Institucione buxhetore:  15 lek/m</w:t>
      </w:r>
      <w:r w:rsidRPr="00413EC4">
        <w:rPr>
          <w:spacing w:val="-4"/>
          <w:vertAlign w:val="superscript"/>
          <w:lang w:val="sq-AL"/>
        </w:rPr>
        <w:t>3</w:t>
      </w:r>
      <w:r w:rsidRPr="00413EC4">
        <w:rPr>
          <w:spacing w:val="-4"/>
          <w:lang w:val="sq-AL"/>
        </w:rPr>
        <w:t>;</w:t>
      </w:r>
      <w:r w:rsidRPr="00413EC4">
        <w:rPr>
          <w:spacing w:val="-4"/>
          <w:vertAlign w:val="superscript"/>
          <w:lang w:val="sq-AL"/>
        </w:rPr>
        <w:t xml:space="preserve"> </w:t>
      </w:r>
    </w:p>
    <w:p w:rsidR="00113C94" w:rsidRPr="00413EC4" w:rsidRDefault="00113C94" w:rsidP="00113C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413EC4">
        <w:rPr>
          <w:spacing w:val="-4"/>
          <w:lang w:val="sq-AL"/>
        </w:rPr>
        <w:t>Ente private:  18 lek/m</w:t>
      </w:r>
      <w:r w:rsidRPr="00413EC4">
        <w:rPr>
          <w:spacing w:val="-4"/>
          <w:vertAlign w:val="superscript"/>
          <w:lang w:val="sq-AL"/>
        </w:rPr>
        <w:t>3</w:t>
      </w:r>
      <w:r w:rsidRPr="00413EC4">
        <w:rPr>
          <w:spacing w:val="-4"/>
          <w:lang w:val="sq-AL"/>
        </w:rPr>
        <w:t>.</w:t>
      </w:r>
    </w:p>
    <w:p w:rsidR="00113C94" w:rsidRPr="00413EC4" w:rsidRDefault="00113C94" w:rsidP="00113C94">
      <w:pPr>
        <w:pStyle w:val="Paragrafi"/>
        <w:rPr>
          <w:spacing w:val="-4"/>
          <w:lang w:val="sq-AL"/>
        </w:rPr>
      </w:pPr>
      <w:r w:rsidRPr="00413EC4">
        <w:rPr>
          <w:spacing w:val="-4"/>
          <w:lang w:val="sq-AL"/>
        </w:rPr>
        <w:t>2. Ky vendim hyn në fuqi më 1.7.2014 dhe është i vlefshëm deri më 1.7.2015.</w:t>
      </w:r>
    </w:p>
    <w:p w:rsidR="00113C94" w:rsidRPr="004B4E9A" w:rsidRDefault="00113C94" w:rsidP="00113C94">
      <w:pPr>
        <w:pStyle w:val="Autoriteti"/>
        <w:rPr>
          <w:lang w:val="sq-AL"/>
        </w:rPr>
      </w:pPr>
      <w:r w:rsidRPr="004B4E9A">
        <w:rPr>
          <w:lang w:val="sq-AL"/>
        </w:rPr>
        <w:t>KRYETARI</w:t>
      </w:r>
    </w:p>
    <w:p w:rsidR="00113C94" w:rsidRPr="004B4E9A" w:rsidRDefault="00113C94" w:rsidP="00113C94">
      <w:pPr>
        <w:pStyle w:val="AutoritetiEmer"/>
        <w:rPr>
          <w:lang w:val="sq-AL"/>
        </w:rPr>
      </w:pPr>
      <w:proofErr w:type="spellStart"/>
      <w:r w:rsidRPr="004B4E9A">
        <w:rPr>
          <w:lang w:val="sq-AL"/>
        </w:rPr>
        <w:t>Avni</w:t>
      </w:r>
      <w:proofErr w:type="spellEnd"/>
      <w:r w:rsidRPr="004B4E9A">
        <w:rPr>
          <w:lang w:val="sq-AL"/>
        </w:rPr>
        <w:t xml:space="preserve"> Dervishi</w:t>
      </w:r>
    </w:p>
    <w:p w:rsidR="00000000" w:rsidRDefault="00113C9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13C94"/>
    <w:rsid w:val="00113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3C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13C9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13C9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13C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13C9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13C9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13C9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13C9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13C9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13C9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13C9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13C9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13C9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13C9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>Grizli777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2014-09-29T09:06:00Z</dcterms:created>
  <dcterms:modified xsi:type="dcterms:W3CDTF">2014-09-29T09:07:00Z</dcterms:modified>
</cp:coreProperties>
</file>