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0D2" w:rsidRPr="00D87228" w:rsidRDefault="001F40D2" w:rsidP="001F40D2">
      <w:pPr>
        <w:pStyle w:val="Akti"/>
        <w:rPr>
          <w:lang w:val="sq-AL"/>
        </w:rPr>
      </w:pPr>
      <w:r w:rsidRPr="00D87228">
        <w:rPr>
          <w:lang w:val="sq-AL"/>
        </w:rPr>
        <w:t>VENDIM</w:t>
      </w:r>
    </w:p>
    <w:p w:rsidR="001F40D2" w:rsidRPr="00D87228" w:rsidRDefault="001F40D2" w:rsidP="001F40D2">
      <w:pPr>
        <w:pStyle w:val="NumriData"/>
        <w:rPr>
          <w:lang w:val="sq-AL"/>
        </w:rPr>
      </w:pPr>
      <w:r>
        <w:rPr>
          <w:lang w:val="sq-AL"/>
        </w:rPr>
        <w:t>Nr. 2, datë 22.</w:t>
      </w:r>
      <w:r w:rsidRPr="00D87228">
        <w:rPr>
          <w:lang w:val="sq-AL"/>
        </w:rPr>
        <w:t>1.2015</w:t>
      </w:r>
    </w:p>
    <w:p w:rsidR="001F40D2" w:rsidRPr="00D87228" w:rsidRDefault="001F40D2" w:rsidP="001F40D2">
      <w:pPr>
        <w:pStyle w:val="Hapesira7"/>
        <w:rPr>
          <w:lang w:val="sq-AL"/>
        </w:rPr>
      </w:pPr>
    </w:p>
    <w:p w:rsidR="001F40D2" w:rsidRPr="00D87228" w:rsidRDefault="001F40D2" w:rsidP="001F40D2">
      <w:pPr>
        <w:pStyle w:val="Titulli"/>
        <w:rPr>
          <w:lang w:val="sq-AL"/>
        </w:rPr>
      </w:pPr>
      <w:r w:rsidRPr="00D87228">
        <w:rPr>
          <w:lang w:val="sq-AL"/>
        </w:rPr>
        <w:t>PËR NJË NDRYS</w:t>
      </w:r>
      <w:r>
        <w:rPr>
          <w:lang w:val="sq-AL"/>
        </w:rPr>
        <w:t>HIM NË VENDIMIN NR. 13 DATË 21.</w:t>
      </w:r>
      <w:r w:rsidRPr="00D87228">
        <w:rPr>
          <w:lang w:val="sq-AL"/>
        </w:rPr>
        <w:t xml:space="preserve">3.2011 </w:t>
      </w:r>
      <w:r>
        <w:rPr>
          <w:lang w:val="sq-AL"/>
        </w:rPr>
        <w:t>“</w:t>
      </w:r>
      <w:r w:rsidRPr="00D87228">
        <w:rPr>
          <w:lang w:val="sq-AL"/>
        </w:rPr>
        <w:t>PËR LICENCIM PËR HERË TË PARË UJËSJELLËS FSHAT KORÇË</w:t>
      </w:r>
      <w:r>
        <w:rPr>
          <w:lang w:val="sq-AL"/>
        </w:rPr>
        <w:t>”</w:t>
      </w:r>
      <w:r w:rsidRPr="00D87228">
        <w:rPr>
          <w:lang w:val="sq-AL"/>
        </w:rPr>
        <w:t xml:space="preserve"> </w:t>
      </w:r>
    </w:p>
    <w:p w:rsidR="001F40D2" w:rsidRPr="00D87228" w:rsidRDefault="001F40D2" w:rsidP="001F40D2">
      <w:pPr>
        <w:pStyle w:val="Hapesira7"/>
        <w:rPr>
          <w:lang w:val="sq-AL"/>
        </w:rPr>
      </w:pPr>
    </w:p>
    <w:p w:rsidR="001F40D2" w:rsidRPr="00D87228" w:rsidRDefault="001F40D2" w:rsidP="001F40D2">
      <w:pPr>
        <w:pStyle w:val="Paragrafi"/>
        <w:rPr>
          <w:lang w:val="sq-AL"/>
        </w:rPr>
      </w:pPr>
      <w:r w:rsidRPr="00D87228">
        <w:rPr>
          <w:lang w:val="sq-AL"/>
        </w:rPr>
        <w:t xml:space="preserve">Në mbështetje të nenit 14, pika 1/a, nenit 17 të </w:t>
      </w:r>
      <w:r>
        <w:rPr>
          <w:lang w:val="sq-AL"/>
        </w:rPr>
        <w:t>ligjit nr. 8102, datë 28.</w:t>
      </w:r>
      <w:r w:rsidRPr="00D87228">
        <w:rPr>
          <w:lang w:val="sq-AL"/>
        </w:rPr>
        <w:t xml:space="preserve">3.1996 </w:t>
      </w:r>
      <w:r>
        <w:rPr>
          <w:lang w:val="sq-AL"/>
        </w:rPr>
        <w:t>“</w:t>
      </w:r>
      <w:r w:rsidRPr="00D87228">
        <w:rPr>
          <w:lang w:val="sq-AL"/>
        </w:rPr>
        <w:t>Për kuadrin rregullator të sektorit të furnizimit me ujë dhe largimit e përpunimit të ujërave të ndotura”</w:t>
      </w:r>
      <w:r>
        <w:rPr>
          <w:lang w:val="sq-AL"/>
        </w:rPr>
        <w:t>,</w:t>
      </w:r>
      <w:r w:rsidRPr="00D87228">
        <w:rPr>
          <w:lang w:val="sq-AL"/>
        </w:rPr>
        <w:t xml:space="preserve"> si dhe VKM n</w:t>
      </w:r>
      <w:r>
        <w:rPr>
          <w:lang w:val="sq-AL"/>
        </w:rPr>
        <w:t>r. 958, datë 6.</w:t>
      </w:r>
      <w:r w:rsidRPr="00D87228">
        <w:rPr>
          <w:lang w:val="sq-AL"/>
        </w:rPr>
        <w:t>5.2009</w:t>
      </w:r>
      <w:r>
        <w:rPr>
          <w:lang w:val="sq-AL"/>
        </w:rPr>
        <w:t>,</w:t>
      </w:r>
      <w:r w:rsidRPr="00D87228">
        <w:rPr>
          <w:lang w:val="sq-AL"/>
        </w:rPr>
        <w:t xml:space="preserve"> “Për miratimin e kategorive të licencimit dhe të procedurave për aplikim për licencë”</w:t>
      </w:r>
      <w:r>
        <w:rPr>
          <w:lang w:val="sq-AL"/>
        </w:rPr>
        <w:t>, Komisioni Kombëtar Rregullator</w:t>
      </w:r>
    </w:p>
    <w:p w:rsidR="001F40D2" w:rsidRPr="00D87228" w:rsidRDefault="001F40D2" w:rsidP="001F40D2">
      <w:pPr>
        <w:pStyle w:val="Vendosi"/>
        <w:rPr>
          <w:lang w:val="sq-AL"/>
        </w:rPr>
      </w:pPr>
      <w:r w:rsidRPr="00D87228">
        <w:rPr>
          <w:lang w:val="sq-AL"/>
        </w:rPr>
        <w:t>VENDOSI:</w:t>
      </w:r>
    </w:p>
    <w:p w:rsidR="001F40D2" w:rsidRPr="00D87228" w:rsidRDefault="001F40D2" w:rsidP="001F40D2">
      <w:pPr>
        <w:pStyle w:val="Hapesira7"/>
        <w:rPr>
          <w:lang w:val="sq-AL"/>
        </w:rPr>
      </w:pPr>
    </w:p>
    <w:p w:rsidR="001F40D2" w:rsidRPr="00D87228" w:rsidRDefault="001F40D2" w:rsidP="001F40D2">
      <w:pPr>
        <w:pStyle w:val="Paragrafi"/>
        <w:rPr>
          <w:lang w:val="sq-AL"/>
        </w:rPr>
      </w:pPr>
      <w:r w:rsidRPr="00D87228">
        <w:rPr>
          <w:lang w:val="sq-AL"/>
        </w:rPr>
        <w:t>1. Në pikën 1 të vendimit bëhet ndryshimi si më poshtë:</w:t>
      </w:r>
    </w:p>
    <w:p w:rsidR="001F40D2" w:rsidRPr="00D87228" w:rsidRDefault="001F40D2" w:rsidP="001F40D2">
      <w:pPr>
        <w:pStyle w:val="Paragrafi"/>
        <w:rPr>
          <w:lang w:val="sq-AL"/>
        </w:rPr>
      </w:pPr>
      <w:r w:rsidRPr="00D87228">
        <w:rPr>
          <w:lang w:val="sq-AL"/>
        </w:rPr>
        <w:tab/>
      </w:r>
      <w:r>
        <w:rPr>
          <w:lang w:val="sq-AL"/>
        </w:rPr>
        <w:t>“</w:t>
      </w:r>
      <w:r w:rsidRPr="00D87228">
        <w:rPr>
          <w:lang w:val="sq-AL"/>
        </w:rPr>
        <w:t xml:space="preserve">Drejtues </w:t>
      </w:r>
      <w:r>
        <w:rPr>
          <w:lang w:val="sq-AL"/>
        </w:rPr>
        <w:t>t</w:t>
      </w:r>
      <w:r w:rsidRPr="00D87228">
        <w:rPr>
          <w:lang w:val="sq-AL"/>
        </w:rPr>
        <w:t>eknik</w:t>
      </w:r>
      <w:r>
        <w:rPr>
          <w:lang w:val="sq-AL"/>
        </w:rPr>
        <w:t xml:space="preserve">: </w:t>
      </w:r>
      <w:r w:rsidRPr="00D87228">
        <w:rPr>
          <w:lang w:val="sq-AL"/>
        </w:rPr>
        <w:t>Esida Lekbell</w:t>
      </w:r>
      <w:r>
        <w:rPr>
          <w:lang w:val="sq-AL"/>
        </w:rPr>
        <w:t>o”</w:t>
      </w:r>
    </w:p>
    <w:p w:rsidR="001F40D2" w:rsidRPr="00D87228" w:rsidRDefault="001F40D2" w:rsidP="001F40D2">
      <w:pPr>
        <w:pStyle w:val="Paragrafi"/>
        <w:rPr>
          <w:lang w:val="sq-AL"/>
        </w:rPr>
      </w:pPr>
      <w:r w:rsidRPr="00D87228">
        <w:rPr>
          <w:lang w:val="sq-AL"/>
        </w:rPr>
        <w:t>Ky vendim hyn në fuqi menjëherë.</w:t>
      </w:r>
    </w:p>
    <w:p w:rsidR="001F40D2" w:rsidRPr="00D87228" w:rsidRDefault="001F40D2" w:rsidP="001F40D2">
      <w:pPr>
        <w:pStyle w:val="Hapesira7"/>
        <w:rPr>
          <w:lang w:val="sq-AL"/>
        </w:rPr>
      </w:pPr>
    </w:p>
    <w:p w:rsidR="001F40D2" w:rsidRPr="00D87228" w:rsidRDefault="001F40D2" w:rsidP="001F40D2">
      <w:pPr>
        <w:pStyle w:val="Autoriteti"/>
        <w:rPr>
          <w:lang w:val="sq-AL"/>
        </w:rPr>
      </w:pPr>
      <w:r w:rsidRPr="00D87228">
        <w:rPr>
          <w:lang w:val="sq-AL"/>
        </w:rPr>
        <w:t>KRYETARI</w:t>
      </w:r>
    </w:p>
    <w:p w:rsidR="001F40D2" w:rsidRPr="00D87228" w:rsidRDefault="001F40D2" w:rsidP="001F40D2">
      <w:pPr>
        <w:pStyle w:val="AutoritetiEmer"/>
        <w:rPr>
          <w:lang w:val="sq-AL"/>
        </w:rPr>
      </w:pPr>
      <w:r w:rsidRPr="00D87228">
        <w:rPr>
          <w:lang w:val="sq-AL"/>
        </w:rPr>
        <w:t>Avni Dervishi</w:t>
      </w:r>
    </w:p>
    <w:p w:rsidR="00FD57DC" w:rsidRDefault="001F40D2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1F40D2"/>
    <w:rsid w:val="001F0B42"/>
    <w:rsid w:val="001F40D2"/>
    <w:rsid w:val="002E7553"/>
    <w:rsid w:val="00332E0F"/>
    <w:rsid w:val="00455FC5"/>
    <w:rsid w:val="004A4709"/>
    <w:rsid w:val="00627136"/>
    <w:rsid w:val="007A33AA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F40D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1F40D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F40D2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1F40D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F40D2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1F40D2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1F40D2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1F40D2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1F40D2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1F40D2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1F40D2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1F40D2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1F40D2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1F40D2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>Grizli777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2015-02-25T09:55:00Z</dcterms:created>
  <dcterms:modified xsi:type="dcterms:W3CDTF">2015-02-25T09:55:00Z</dcterms:modified>
</cp:coreProperties>
</file>