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76B" w:rsidRPr="00950F08" w:rsidRDefault="0091476B" w:rsidP="0091476B">
      <w:pPr>
        <w:pStyle w:val="Akti"/>
        <w:rPr>
          <w:lang w:val="sq-AL"/>
        </w:rPr>
      </w:pPr>
      <w:r w:rsidRPr="00950F08">
        <w:rPr>
          <w:lang w:val="sq-AL"/>
        </w:rPr>
        <w:t>VENDIM</w:t>
      </w:r>
    </w:p>
    <w:p w:rsidR="0091476B" w:rsidRPr="00950F08" w:rsidRDefault="0091476B" w:rsidP="0091476B">
      <w:pPr>
        <w:pStyle w:val="NumriData"/>
        <w:rPr>
          <w:lang w:val="sq-AL"/>
        </w:rPr>
      </w:pPr>
      <w:r w:rsidRPr="00950F08">
        <w:rPr>
          <w:lang w:val="sq-AL"/>
        </w:rPr>
        <w:t>Nr.</w:t>
      </w:r>
      <w:r>
        <w:rPr>
          <w:lang w:val="sq-AL"/>
        </w:rPr>
        <w:t xml:space="preserve"> </w:t>
      </w:r>
      <w:r w:rsidRPr="00950F08">
        <w:rPr>
          <w:lang w:val="sq-AL"/>
        </w:rPr>
        <w:t>16, datë 12.5.2015</w:t>
      </w:r>
    </w:p>
    <w:p w:rsidR="0091476B" w:rsidRPr="00501315" w:rsidRDefault="0091476B" w:rsidP="0091476B">
      <w:pPr>
        <w:pStyle w:val="Paragrafi"/>
        <w:rPr>
          <w:sz w:val="14"/>
          <w:lang w:val="sq-AL"/>
        </w:rPr>
      </w:pPr>
    </w:p>
    <w:p w:rsidR="0091476B" w:rsidRPr="00950F08" w:rsidRDefault="0091476B" w:rsidP="0091476B">
      <w:pPr>
        <w:pStyle w:val="Titulli"/>
        <w:rPr>
          <w:lang w:val="sq-AL"/>
        </w:rPr>
      </w:pPr>
      <w:r w:rsidRPr="00950F08">
        <w:rPr>
          <w:lang w:val="sq-AL"/>
        </w:rPr>
        <w:t>PËR FILLIMIN E PROCEDURAVE HETIMORE ADMINISTRATIVE</w:t>
      </w:r>
    </w:p>
    <w:p w:rsidR="0091476B" w:rsidRPr="00501315" w:rsidRDefault="0091476B" w:rsidP="0091476B">
      <w:pPr>
        <w:pStyle w:val="Paragrafi"/>
        <w:rPr>
          <w:sz w:val="14"/>
          <w:lang w:val="sq-AL"/>
        </w:rPr>
      </w:pPr>
    </w:p>
    <w:p w:rsidR="0091476B" w:rsidRPr="00950F08" w:rsidRDefault="0091476B" w:rsidP="0091476B">
      <w:pPr>
        <w:pStyle w:val="Paragrafi"/>
        <w:rPr>
          <w:lang w:val="sq-AL"/>
        </w:rPr>
      </w:pPr>
      <w:r w:rsidRPr="00950F08">
        <w:rPr>
          <w:lang w:val="sq-AL"/>
        </w:rPr>
        <w:t xml:space="preserve">Në mbështetje të nenit 14 dhe </w:t>
      </w:r>
      <w:r>
        <w:rPr>
          <w:lang w:val="sq-AL"/>
        </w:rPr>
        <w:t xml:space="preserve">nenit </w:t>
      </w:r>
      <w:r w:rsidRPr="00950F08">
        <w:rPr>
          <w:lang w:val="sq-AL"/>
        </w:rPr>
        <w:t>2</w:t>
      </w:r>
      <w:r>
        <w:rPr>
          <w:lang w:val="sq-AL"/>
        </w:rPr>
        <w:t>7</w:t>
      </w:r>
      <w:r w:rsidRPr="00950F08">
        <w:rPr>
          <w:lang w:val="sq-AL"/>
        </w:rPr>
        <w:t>, të ligjit nr.</w:t>
      </w:r>
      <w:r>
        <w:rPr>
          <w:lang w:val="sq-AL"/>
        </w:rPr>
        <w:t xml:space="preserve"> </w:t>
      </w:r>
      <w:r w:rsidRPr="00950F08">
        <w:rPr>
          <w:lang w:val="sq-AL"/>
        </w:rPr>
        <w:t>8102, datë 28.3.1996</w:t>
      </w:r>
      <w:r>
        <w:rPr>
          <w:lang w:val="sq-AL"/>
        </w:rPr>
        <w:t>,</w:t>
      </w:r>
      <w:r w:rsidRPr="00950F08">
        <w:rPr>
          <w:lang w:val="sq-AL"/>
        </w:rPr>
        <w:t xml:space="preserve"> “Për kuadrin rregullator të sektorit të furnizimit me ujë dhe largimit e përpunimit të ujërave të ndotura”, i ndryshuar dhe nenit 80 e vijues i Kodit të Procedurave Administrative të Republikës së Shqipërisë, Komisioni Kombëtar Rregullator</w:t>
      </w:r>
    </w:p>
    <w:p w:rsidR="0091476B" w:rsidRPr="00501315" w:rsidRDefault="0091476B" w:rsidP="0091476B">
      <w:pPr>
        <w:pStyle w:val="Paragrafi"/>
        <w:rPr>
          <w:sz w:val="14"/>
          <w:lang w:val="sq-AL"/>
        </w:rPr>
      </w:pPr>
    </w:p>
    <w:p w:rsidR="0091476B" w:rsidRPr="00950F08" w:rsidRDefault="0091476B" w:rsidP="0091476B">
      <w:pPr>
        <w:pStyle w:val="Vendosi"/>
        <w:rPr>
          <w:lang w:val="sq-AL"/>
        </w:rPr>
      </w:pPr>
      <w:r w:rsidRPr="00950F08">
        <w:rPr>
          <w:lang w:val="sq-AL"/>
        </w:rPr>
        <w:t>VENDOSI:</w:t>
      </w:r>
    </w:p>
    <w:p w:rsidR="0091476B" w:rsidRPr="00501315" w:rsidRDefault="0091476B" w:rsidP="0091476B">
      <w:pPr>
        <w:pStyle w:val="Paragrafi"/>
        <w:rPr>
          <w:sz w:val="14"/>
          <w:lang w:val="sq-AL"/>
        </w:rPr>
      </w:pPr>
    </w:p>
    <w:p w:rsidR="0091476B" w:rsidRPr="00950F08" w:rsidRDefault="0091476B" w:rsidP="0091476B">
      <w:pPr>
        <w:pStyle w:val="Paragrafi"/>
        <w:rPr>
          <w:lang w:val="sq-AL"/>
        </w:rPr>
      </w:pPr>
      <w:r w:rsidRPr="00950F08">
        <w:rPr>
          <w:lang w:val="sq-AL"/>
        </w:rPr>
        <w:t>1. Të nisë procedurën hetimore për marrjen e masave administrative për kundërvajtjen administrative “Ushtrimi i veprimtarisë pa licencë</w:t>
      </w:r>
      <w:r>
        <w:rPr>
          <w:lang w:val="sq-AL"/>
        </w:rPr>
        <w:t>”</w:t>
      </w:r>
      <w:r w:rsidRPr="00950F08">
        <w:rPr>
          <w:lang w:val="sq-AL"/>
        </w:rPr>
        <w:t>, ndaj operatorëve:</w:t>
      </w:r>
    </w:p>
    <w:p w:rsidR="0091476B" w:rsidRPr="00950F08" w:rsidRDefault="0091476B" w:rsidP="0091476B">
      <w:pPr>
        <w:pStyle w:val="Paragrafi"/>
        <w:rPr>
          <w:lang w:val="sq-AL"/>
        </w:rPr>
      </w:pPr>
      <w:r w:rsidRPr="00950F08">
        <w:rPr>
          <w:lang w:val="sq-AL"/>
        </w:rPr>
        <w:t>a) Shoqëria “Ujësjellës-Kanalizime Shkodër” sh.a.;</w:t>
      </w:r>
    </w:p>
    <w:p w:rsidR="0091476B" w:rsidRPr="00950F08" w:rsidRDefault="0091476B" w:rsidP="0091476B">
      <w:pPr>
        <w:pStyle w:val="Paragrafi"/>
        <w:rPr>
          <w:lang w:val="sq-AL"/>
        </w:rPr>
      </w:pPr>
      <w:r w:rsidRPr="00950F08">
        <w:rPr>
          <w:lang w:val="sq-AL"/>
        </w:rPr>
        <w:t>b) Shoqëria “Ujësjellës Shërbime Komunale Krastë” sh.a.</w:t>
      </w:r>
    </w:p>
    <w:p w:rsidR="0091476B" w:rsidRPr="00950F08" w:rsidRDefault="0091476B" w:rsidP="0091476B">
      <w:pPr>
        <w:pStyle w:val="Paragrafi"/>
        <w:rPr>
          <w:lang w:val="sq-AL"/>
        </w:rPr>
      </w:pPr>
      <w:r w:rsidRPr="00950F08">
        <w:rPr>
          <w:lang w:val="sq-AL"/>
        </w:rPr>
        <w:t>2. Shoqëritë e përmendura në pikën 1 të këtij vendimi të njoftohen dhe të thirren për t’u dëgjuar mbi objektin e procedimit, sipas grafikut bashkëlidhur.</w:t>
      </w:r>
    </w:p>
    <w:p w:rsidR="0091476B" w:rsidRPr="00950F08" w:rsidRDefault="0091476B" w:rsidP="0091476B">
      <w:pPr>
        <w:pStyle w:val="Paragrafi"/>
        <w:rPr>
          <w:lang w:val="sq-AL"/>
        </w:rPr>
      </w:pPr>
      <w:r w:rsidRPr="00950F08">
        <w:rPr>
          <w:lang w:val="sq-AL"/>
        </w:rPr>
        <w:t>3. Ndjek zbatimin e këtij vendimi Sektori Juridik dhe Marrëdhënieve me Publikun.</w:t>
      </w:r>
    </w:p>
    <w:p w:rsidR="0091476B" w:rsidRPr="00950F08" w:rsidRDefault="0091476B" w:rsidP="0091476B">
      <w:pPr>
        <w:pStyle w:val="Paragrafi"/>
        <w:rPr>
          <w:lang w:val="sq-AL"/>
        </w:rPr>
      </w:pPr>
      <w:r w:rsidRPr="00950F08">
        <w:rPr>
          <w:lang w:val="sq-AL"/>
        </w:rPr>
        <w:t>Ky vendim hyn në fuqi menjëherë.</w:t>
      </w:r>
    </w:p>
    <w:p w:rsidR="0091476B" w:rsidRPr="00950F08" w:rsidRDefault="0091476B" w:rsidP="0091476B">
      <w:pPr>
        <w:pStyle w:val="Paragrafi"/>
        <w:rPr>
          <w:lang w:val="sq-AL"/>
        </w:rPr>
      </w:pPr>
      <w:r w:rsidRPr="00950F08">
        <w:rPr>
          <w:lang w:val="sq-AL"/>
        </w:rPr>
        <w:t>Ky vendim botohet në Fletoren Zyrtare.</w:t>
      </w:r>
    </w:p>
    <w:p w:rsidR="0091476B" w:rsidRPr="00501315" w:rsidRDefault="0091476B" w:rsidP="0091476B">
      <w:pPr>
        <w:pStyle w:val="Paragrafi"/>
        <w:rPr>
          <w:sz w:val="14"/>
          <w:lang w:val="sq-AL"/>
        </w:rPr>
      </w:pPr>
    </w:p>
    <w:p w:rsidR="0091476B" w:rsidRPr="00950F08" w:rsidRDefault="0091476B" w:rsidP="0091476B">
      <w:pPr>
        <w:pStyle w:val="Autoriteti"/>
        <w:rPr>
          <w:lang w:val="sq-AL"/>
        </w:rPr>
      </w:pPr>
      <w:r w:rsidRPr="00950F08">
        <w:rPr>
          <w:lang w:val="sq-AL"/>
        </w:rPr>
        <w:t>KRYETARI</w:t>
      </w:r>
    </w:p>
    <w:p w:rsidR="0091476B" w:rsidRPr="00950F08" w:rsidRDefault="0091476B" w:rsidP="0091476B">
      <w:pPr>
        <w:pStyle w:val="AutoritetiEmer"/>
        <w:rPr>
          <w:lang w:val="sq-AL"/>
        </w:rPr>
      </w:pPr>
      <w:r w:rsidRPr="00950F08">
        <w:rPr>
          <w:lang w:val="sq-AL"/>
        </w:rPr>
        <w:t>Avni Dervishi</w:t>
      </w:r>
    </w:p>
    <w:p w:rsidR="00FD57DC" w:rsidRDefault="0091476B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revisionView w:inkAnnotations="0"/>
  <w:defaultTabStop w:val="720"/>
  <w:characterSpacingControl w:val="doNotCompress"/>
  <w:compat/>
  <w:rsids>
    <w:rsidRoot w:val="0091476B"/>
    <w:rsid w:val="00013606"/>
    <w:rsid w:val="00032E53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79693E"/>
    <w:rsid w:val="007A33AA"/>
    <w:rsid w:val="00912120"/>
    <w:rsid w:val="0091476B"/>
    <w:rsid w:val="009D67BE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1476B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1476B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1476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1476B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1476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1476B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1476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1476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91476B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1476B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1476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1476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91476B"/>
    <w:pPr>
      <w:widowControl w:val="0"/>
      <w:jc w:val="center"/>
    </w:pPr>
    <w:rPr>
      <w:rFonts w:ascii="Garamond" w:eastAsia="MS Mincho" w:hAnsi="Garamond" w:cs="CG Times"/>
      <w:cap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>Grizli777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2015-06-24T11:29:00Z</dcterms:created>
  <dcterms:modified xsi:type="dcterms:W3CDTF">2015-06-24T11:29:00Z</dcterms:modified>
</cp:coreProperties>
</file>