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406" w:rsidRPr="00533510" w:rsidRDefault="00012406" w:rsidP="00012406">
      <w:pPr>
        <w:pStyle w:val="Akti"/>
        <w:rPr>
          <w:lang w:val="sq-AL"/>
        </w:rPr>
      </w:pPr>
      <w:r w:rsidRPr="00533510">
        <w:rPr>
          <w:lang w:val="sq-AL"/>
        </w:rPr>
        <w:t>VENDIM</w:t>
      </w:r>
    </w:p>
    <w:p w:rsidR="00012406" w:rsidRPr="00533510" w:rsidRDefault="00012406" w:rsidP="00012406">
      <w:pPr>
        <w:pStyle w:val="NumriData"/>
        <w:rPr>
          <w:lang w:val="sq-AL"/>
        </w:rPr>
      </w:pPr>
      <w:bookmarkStart w:id="0" w:name="_GoBack"/>
      <w:r w:rsidRPr="00533510">
        <w:rPr>
          <w:lang w:val="sq-AL"/>
        </w:rPr>
        <w:t>Nr. 31, datë 15.10.2015</w:t>
      </w:r>
    </w:p>
    <w:bookmarkEnd w:id="0"/>
    <w:p w:rsidR="00012406" w:rsidRPr="00533510" w:rsidRDefault="00012406" w:rsidP="00012406">
      <w:pPr>
        <w:pStyle w:val="Hapesira7"/>
        <w:rPr>
          <w:lang w:val="sq-AL"/>
        </w:rPr>
      </w:pPr>
    </w:p>
    <w:p w:rsidR="00012406" w:rsidRPr="00533510" w:rsidRDefault="00012406" w:rsidP="00012406">
      <w:pPr>
        <w:pStyle w:val="Titulli"/>
        <w:rPr>
          <w:lang w:val="sq-AL"/>
        </w:rPr>
      </w:pPr>
      <w:r w:rsidRPr="00533510">
        <w:rPr>
          <w:lang w:val="sq-AL"/>
        </w:rPr>
        <w:t>PËR NJË NDRYSHIM NE VENDIMIN NR. 18, DATË 14.7.2014, “PËR RINOVIM LICENCE SHA UJËSJELLËS-KANALIZIME DURRËS”</w:t>
      </w:r>
    </w:p>
    <w:p w:rsidR="00012406" w:rsidRPr="00533510" w:rsidRDefault="00012406" w:rsidP="00012406">
      <w:pPr>
        <w:pStyle w:val="Hapesira7"/>
        <w:rPr>
          <w:lang w:val="sq-AL"/>
        </w:rPr>
      </w:pPr>
    </w:p>
    <w:p w:rsidR="00012406" w:rsidRPr="00533510" w:rsidRDefault="00012406" w:rsidP="00012406">
      <w:pPr>
        <w:pStyle w:val="Paragrafi"/>
        <w:rPr>
          <w:lang w:val="sq-AL"/>
        </w:rPr>
      </w:pPr>
      <w:r w:rsidRPr="00533510">
        <w:rPr>
          <w:lang w:val="sq-AL"/>
        </w:rPr>
        <w:t>Në mbështetje të nenit 14, pika 1/“a”, nenit 17</w:t>
      </w:r>
      <w:r>
        <w:rPr>
          <w:lang w:val="sq-AL"/>
        </w:rPr>
        <w:t>,</w:t>
      </w:r>
      <w:r w:rsidRPr="00533510">
        <w:rPr>
          <w:lang w:val="sq-AL"/>
        </w:rPr>
        <w:t xml:space="preserve"> të ligjit nr. 8102, datë 28.3.1996, “Për kuadrin rregullator të sektorit të furnizimit me ujë dhe largimit e përpunimit të ujërave të ndotura”, si dhe vendimit të Këshillit të Ministrave nr. 958, datë 6.5.2009, “Për miratimin e kategorive të licencimit dhe të procedurave për aplikim për licencë”, Komisioni Kombëtar Rregullator</w:t>
      </w:r>
    </w:p>
    <w:p w:rsidR="00012406" w:rsidRPr="00533510" w:rsidRDefault="00012406" w:rsidP="00012406">
      <w:pPr>
        <w:pStyle w:val="Hapesira7"/>
        <w:rPr>
          <w:sz w:val="12"/>
          <w:lang w:val="sq-AL"/>
        </w:rPr>
      </w:pPr>
    </w:p>
    <w:p w:rsidR="00012406" w:rsidRPr="00533510" w:rsidRDefault="00012406" w:rsidP="00012406">
      <w:pPr>
        <w:pStyle w:val="Vendosi"/>
        <w:rPr>
          <w:lang w:val="sq-AL"/>
        </w:rPr>
      </w:pPr>
      <w:r w:rsidRPr="00533510">
        <w:rPr>
          <w:lang w:val="sq-AL"/>
        </w:rPr>
        <w:t>VENDOSI:</w:t>
      </w:r>
    </w:p>
    <w:p w:rsidR="00012406" w:rsidRPr="00533510" w:rsidRDefault="00012406" w:rsidP="00012406">
      <w:pPr>
        <w:pStyle w:val="Hapesira7"/>
        <w:rPr>
          <w:sz w:val="12"/>
          <w:lang w:val="sq-AL"/>
        </w:rPr>
      </w:pPr>
    </w:p>
    <w:p w:rsidR="00012406" w:rsidRPr="00533510" w:rsidRDefault="00012406" w:rsidP="00012406">
      <w:pPr>
        <w:pStyle w:val="Paragrafi"/>
        <w:rPr>
          <w:lang w:val="sq-AL"/>
        </w:rPr>
      </w:pPr>
      <w:r w:rsidRPr="00533510">
        <w:rPr>
          <w:lang w:val="sq-AL"/>
        </w:rPr>
        <w:t>1. Pika 4 e vendimit nr. 18, datë 14.7.2014, “Për rinovim licence sh.a. Ujësjellës-Kanalizime Durrës”, ndryshohet si më poshtë:</w:t>
      </w:r>
    </w:p>
    <w:p w:rsidR="00012406" w:rsidRPr="00533510" w:rsidRDefault="00012406" w:rsidP="00012406">
      <w:pPr>
        <w:pStyle w:val="Paragrafi"/>
        <w:rPr>
          <w:lang w:val="sq-AL"/>
        </w:rPr>
      </w:pPr>
      <w:r w:rsidRPr="00533510">
        <w:rPr>
          <w:lang w:val="sq-AL"/>
        </w:rPr>
        <w:tab/>
        <w:t>“Kjo licencë është e vlefshme deri më datë 21.4.2017”.</w:t>
      </w:r>
    </w:p>
    <w:p w:rsidR="00012406" w:rsidRPr="00533510" w:rsidRDefault="00012406" w:rsidP="00012406">
      <w:pPr>
        <w:pStyle w:val="Paragrafi"/>
        <w:rPr>
          <w:lang w:val="sq-AL"/>
        </w:rPr>
      </w:pPr>
      <w:r w:rsidRPr="00533510">
        <w:rPr>
          <w:lang w:val="sq-AL"/>
        </w:rPr>
        <w:t>Ky vendim hyn në fuqi menjëherë.</w:t>
      </w:r>
    </w:p>
    <w:p w:rsidR="00012406" w:rsidRPr="00533510" w:rsidRDefault="00012406" w:rsidP="00012406">
      <w:pPr>
        <w:pStyle w:val="Hapesira7"/>
        <w:rPr>
          <w:sz w:val="10"/>
          <w:lang w:val="sq-AL"/>
        </w:rPr>
      </w:pPr>
    </w:p>
    <w:p w:rsidR="00012406" w:rsidRPr="00533510" w:rsidRDefault="00012406" w:rsidP="00012406">
      <w:pPr>
        <w:pStyle w:val="Autoriteti"/>
        <w:rPr>
          <w:lang w:val="sq-AL"/>
        </w:rPr>
      </w:pPr>
      <w:r w:rsidRPr="00533510">
        <w:rPr>
          <w:lang w:val="sq-AL"/>
        </w:rPr>
        <w:t xml:space="preserve">KRYETARI </w:t>
      </w:r>
    </w:p>
    <w:p w:rsidR="00012406" w:rsidRPr="00533510" w:rsidRDefault="00012406" w:rsidP="00012406">
      <w:pPr>
        <w:pStyle w:val="AutoritetiEmer"/>
        <w:rPr>
          <w:lang w:val="sq-AL"/>
        </w:rPr>
      </w:pPr>
      <w:r w:rsidRPr="00533510">
        <w:rPr>
          <w:lang w:val="sq-AL"/>
        </w:rPr>
        <w:t xml:space="preserve">Avni Dervishi </w:t>
      </w:r>
    </w:p>
    <w:p w:rsidR="00C038B6" w:rsidRDefault="00012406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406"/>
    <w:rsid w:val="00012406"/>
    <w:rsid w:val="002D1BDF"/>
    <w:rsid w:val="0046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1240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1240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1240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1240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1240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1240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1240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1240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1240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1240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1240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1240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012406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01240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1240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1240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1240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1240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1240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1240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1240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1240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1240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1240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1240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1240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012406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01240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2016-01-20T12:36:00Z</dcterms:created>
  <dcterms:modified xsi:type="dcterms:W3CDTF">2016-01-20T12:36:00Z</dcterms:modified>
</cp:coreProperties>
</file>