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654" w:rsidRPr="006010C3" w:rsidRDefault="00FA2654" w:rsidP="00FA2654">
      <w:pPr>
        <w:pStyle w:val="NeniTitull"/>
        <w:rPr>
          <w:spacing w:val="-4"/>
          <w:lang w:val="sq-AL"/>
        </w:rPr>
      </w:pPr>
      <w:r w:rsidRPr="006010C3">
        <w:rPr>
          <w:spacing w:val="-4"/>
          <w:lang w:val="sq-AL"/>
        </w:rPr>
        <w:t>VENDIM</w:t>
      </w:r>
    </w:p>
    <w:p w:rsidR="00FA2654" w:rsidRPr="006010C3" w:rsidRDefault="00FA2654" w:rsidP="00FA2654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10, datë 21.</w:t>
      </w:r>
      <w:r w:rsidRPr="006010C3">
        <w:rPr>
          <w:spacing w:val="-4"/>
          <w:lang w:val="sq-AL"/>
        </w:rPr>
        <w:t>3.2017</w:t>
      </w:r>
    </w:p>
    <w:p w:rsidR="00FA2654" w:rsidRPr="006010C3" w:rsidRDefault="00FA2654" w:rsidP="00FA2654">
      <w:pPr>
        <w:pStyle w:val="Hapesira7"/>
        <w:rPr>
          <w:lang w:val="sq-AL"/>
        </w:rPr>
      </w:pPr>
    </w:p>
    <w:p w:rsidR="00FA2654" w:rsidRPr="006010C3" w:rsidRDefault="00FA2654" w:rsidP="00FA2654">
      <w:pPr>
        <w:pStyle w:val="NeniTitull"/>
        <w:rPr>
          <w:spacing w:val="-4"/>
          <w:lang w:val="sq-AL"/>
        </w:rPr>
      </w:pPr>
      <w:r w:rsidRPr="006010C3">
        <w:rPr>
          <w:spacing w:val="-4"/>
          <w:lang w:val="sq-AL"/>
        </w:rPr>
        <w:t>PËR  LICENCIMIN E SH. A UJËSJELLËS KANALIZIME VLORË</w:t>
      </w:r>
    </w:p>
    <w:p w:rsidR="00FA2654" w:rsidRPr="006010C3" w:rsidRDefault="00FA2654" w:rsidP="00FA2654">
      <w:pPr>
        <w:pStyle w:val="Hapesira7"/>
        <w:rPr>
          <w:lang w:val="sq-AL"/>
        </w:rPr>
      </w:pPr>
    </w:p>
    <w:p w:rsidR="00FA2654" w:rsidRPr="006010C3" w:rsidRDefault="00FA2654" w:rsidP="00FA2654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 xml:space="preserve">Në mbështetje të nenit 14, pika 1/a, nenit </w:t>
      </w:r>
      <w:r>
        <w:rPr>
          <w:spacing w:val="-4"/>
          <w:lang w:val="sq-AL"/>
        </w:rPr>
        <w:t>17 të ligjit nr. 8102, datë 28.</w:t>
      </w:r>
      <w:r w:rsidRPr="006010C3">
        <w:rPr>
          <w:spacing w:val="-4"/>
          <w:lang w:val="sq-AL"/>
        </w:rPr>
        <w:t>3.1996 "Për kuadrin rregullator të sektorit të furnizimit me ujë dhe largimit e përpunimit të ujërave të ndotur</w:t>
      </w:r>
      <w:r>
        <w:rPr>
          <w:spacing w:val="-4"/>
          <w:lang w:val="sq-AL"/>
        </w:rPr>
        <w:t>a”, si dhe VKM nr. 958, datë 6.</w:t>
      </w:r>
      <w:r w:rsidRPr="006010C3">
        <w:rPr>
          <w:spacing w:val="-4"/>
          <w:lang w:val="sq-AL"/>
        </w:rPr>
        <w:t xml:space="preserve">5.2009 “Për miratimin e kategorive të licencimit dhe të procedurave për </w:t>
      </w:r>
      <w:r>
        <w:rPr>
          <w:spacing w:val="-4"/>
          <w:lang w:val="sq-AL"/>
        </w:rPr>
        <w:t>aplikim për licencë</w:t>
      </w:r>
      <w:r w:rsidRPr="006010C3">
        <w:rPr>
          <w:spacing w:val="-4"/>
          <w:lang w:val="sq-AL"/>
        </w:rPr>
        <w:t>” Komisioni Kombëtar Rregu</w:t>
      </w:r>
      <w:r>
        <w:rPr>
          <w:spacing w:val="-4"/>
          <w:lang w:val="sq-AL"/>
        </w:rPr>
        <w:t>-</w:t>
      </w:r>
      <w:r w:rsidRPr="006010C3">
        <w:rPr>
          <w:spacing w:val="-4"/>
          <w:lang w:val="sq-AL"/>
        </w:rPr>
        <w:t>llator,</w:t>
      </w:r>
    </w:p>
    <w:p w:rsidR="00FA2654" w:rsidRPr="006010C3" w:rsidRDefault="00FA2654" w:rsidP="00FA2654">
      <w:pPr>
        <w:pStyle w:val="Hapesira7"/>
        <w:rPr>
          <w:lang w:val="sq-AL"/>
        </w:rPr>
      </w:pPr>
    </w:p>
    <w:p w:rsidR="00FA2654" w:rsidRPr="006010C3" w:rsidRDefault="00FA2654" w:rsidP="00FA2654">
      <w:pPr>
        <w:pStyle w:val="NeniNr"/>
        <w:rPr>
          <w:spacing w:val="-4"/>
          <w:lang w:val="sq-AL"/>
        </w:rPr>
      </w:pPr>
      <w:r w:rsidRPr="006010C3">
        <w:rPr>
          <w:spacing w:val="-4"/>
          <w:lang w:val="sq-AL"/>
        </w:rPr>
        <w:t>VENDOSI:</w:t>
      </w:r>
    </w:p>
    <w:p w:rsidR="00FA2654" w:rsidRPr="006010C3" w:rsidRDefault="00FA2654" w:rsidP="00FA2654">
      <w:pPr>
        <w:pStyle w:val="Hapesira7"/>
        <w:rPr>
          <w:lang w:val="sq-AL"/>
        </w:rPr>
      </w:pPr>
    </w:p>
    <w:p w:rsidR="00FA2654" w:rsidRPr="006010C3" w:rsidRDefault="00FA2654" w:rsidP="00FA2654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1.</w:t>
      </w:r>
      <w:r w:rsidRPr="006010C3">
        <w:rPr>
          <w:spacing w:val="-4"/>
          <w:lang w:val="sq-AL"/>
        </w:rPr>
        <w:tab/>
        <w:t>Licencimin e operatorit Sh.a Ujësjellës kanalizime Vlorë me:</w:t>
      </w:r>
    </w:p>
    <w:p w:rsidR="00FA2654" w:rsidRPr="006010C3" w:rsidRDefault="00FA2654" w:rsidP="00FA2654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Drejtues Ligjor</w:t>
      </w:r>
      <w:r>
        <w:rPr>
          <w:spacing w:val="-4"/>
          <w:lang w:val="sq-AL"/>
        </w:rPr>
        <w:tab/>
      </w:r>
      <w:r w:rsidRPr="006010C3">
        <w:rPr>
          <w:spacing w:val="-4"/>
          <w:lang w:val="sq-AL"/>
        </w:rPr>
        <w:tab/>
        <w:t>Dorian Xhelili</w:t>
      </w:r>
    </w:p>
    <w:p w:rsidR="00FA2654" w:rsidRPr="006010C3" w:rsidRDefault="00FA2654" w:rsidP="00FA2654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Drejtues Teknik</w:t>
      </w:r>
      <w:r w:rsidRPr="006010C3">
        <w:rPr>
          <w:spacing w:val="-4"/>
          <w:lang w:val="sq-AL"/>
        </w:rPr>
        <w:tab/>
        <w:t>Albina Xhyheri</w:t>
      </w:r>
    </w:p>
    <w:p w:rsidR="00FA2654" w:rsidRPr="006010C3" w:rsidRDefault="00FA2654" w:rsidP="00FA2654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2.  Operatori Sh.a Ujësjellës kanalizime Vlorë autorizohet të kryejë veprimtarinë përkatëse të kualifikuar në kategorinë:</w:t>
      </w:r>
    </w:p>
    <w:p w:rsidR="00FA2654" w:rsidRPr="006010C3" w:rsidRDefault="00FA2654" w:rsidP="00FA265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Kategoria A</w:t>
      </w:r>
      <w:r w:rsidRPr="006010C3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- </w:t>
      </w:r>
      <w:r w:rsidRPr="006010C3">
        <w:rPr>
          <w:spacing w:val="-4"/>
          <w:lang w:val="sq-AL"/>
        </w:rPr>
        <w:t>Për</w:t>
      </w:r>
      <w:r>
        <w:rPr>
          <w:spacing w:val="-4"/>
          <w:lang w:val="sq-AL"/>
        </w:rPr>
        <w:t xml:space="preserve"> </w:t>
      </w:r>
      <w:r w:rsidRPr="006010C3">
        <w:rPr>
          <w:spacing w:val="-4"/>
          <w:lang w:val="sq-AL"/>
        </w:rPr>
        <w:t>grumbullimin</w:t>
      </w:r>
      <w:r>
        <w:rPr>
          <w:spacing w:val="-4"/>
          <w:lang w:val="sq-AL"/>
        </w:rPr>
        <w:t xml:space="preserve"> </w:t>
      </w:r>
      <w:r w:rsidRPr="006010C3">
        <w:rPr>
          <w:spacing w:val="-4"/>
          <w:lang w:val="sq-AL"/>
        </w:rPr>
        <w:t>dhe shpërndar</w:t>
      </w:r>
      <w:r>
        <w:rPr>
          <w:spacing w:val="-4"/>
          <w:lang w:val="sq-AL"/>
        </w:rPr>
        <w:t>-</w:t>
      </w:r>
      <w:r w:rsidRPr="006010C3">
        <w:rPr>
          <w:spacing w:val="-4"/>
          <w:lang w:val="sq-AL"/>
        </w:rPr>
        <w:t>jen e ujit për konsum publik.</w:t>
      </w:r>
    </w:p>
    <w:p w:rsidR="00FA2654" w:rsidRPr="006010C3" w:rsidRDefault="00FA2654" w:rsidP="00FA265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Kategoria C - </w:t>
      </w:r>
      <w:r w:rsidRPr="006010C3">
        <w:rPr>
          <w:spacing w:val="-4"/>
          <w:lang w:val="sq-AL"/>
        </w:rPr>
        <w:t>Për largimin e ujërave të ndotura.</w:t>
      </w:r>
    </w:p>
    <w:p w:rsidR="00FA2654" w:rsidRPr="006010C3" w:rsidRDefault="00FA2654" w:rsidP="00FA2654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3.</w:t>
      </w:r>
      <w:r w:rsidRPr="006010C3">
        <w:rPr>
          <w:spacing w:val="-4"/>
          <w:lang w:val="sq-AL"/>
        </w:rPr>
        <w:tab/>
        <w:t>Zona e shërbimit të këtij operatori është:</w:t>
      </w:r>
      <w:r w:rsidRPr="006010C3">
        <w:rPr>
          <w:spacing w:val="-4"/>
          <w:lang w:val="sq-AL"/>
        </w:rPr>
        <w:tab/>
      </w:r>
    </w:p>
    <w:p w:rsidR="00FA2654" w:rsidRPr="006010C3" w:rsidRDefault="00FA2654" w:rsidP="00FA2654">
      <w:pPr>
        <w:pStyle w:val="Paragrafi"/>
        <w:ind w:firstLine="0"/>
        <w:rPr>
          <w:spacing w:val="-4"/>
          <w:lang w:val="sq-AL"/>
        </w:rPr>
      </w:pPr>
      <w:r w:rsidRPr="006010C3">
        <w:rPr>
          <w:spacing w:val="-4"/>
          <w:lang w:val="sq-AL"/>
        </w:rPr>
        <w:t>Bashkia Vlorë</w:t>
      </w:r>
    </w:p>
    <w:p w:rsidR="00FA2654" w:rsidRPr="006010C3" w:rsidRDefault="00FA2654" w:rsidP="00FA2654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Njësia administrative Vlorë, Qendër Vlorë, Shushicë</w:t>
      </w:r>
    </w:p>
    <w:p w:rsidR="00FA2654" w:rsidRPr="006010C3" w:rsidRDefault="00FA2654" w:rsidP="00FA2654">
      <w:pPr>
        <w:pStyle w:val="Paragrafi"/>
        <w:rPr>
          <w:spacing w:val="-4"/>
          <w:lang w:val="sq-AL"/>
        </w:rPr>
      </w:pPr>
      <w:r w:rsidRPr="006010C3">
        <w:rPr>
          <w:spacing w:val="-4"/>
          <w:lang w:val="sq-AL"/>
        </w:rPr>
        <w:t>4.</w:t>
      </w:r>
      <w:r w:rsidRPr="006010C3">
        <w:rPr>
          <w:spacing w:val="-4"/>
          <w:lang w:val="sq-AL"/>
        </w:rPr>
        <w:tab/>
        <w:t>Kjo liçencë është e vlefshme për një periudhë 4 (katër) vjeçare.</w:t>
      </w:r>
    </w:p>
    <w:p w:rsidR="00FA2654" w:rsidRDefault="00FA2654" w:rsidP="00FA2654">
      <w:pPr>
        <w:pStyle w:val="Hapesira7"/>
        <w:rPr>
          <w:lang w:val="sq-AL"/>
        </w:rPr>
      </w:pPr>
    </w:p>
    <w:p w:rsidR="00FA2654" w:rsidRPr="006010C3" w:rsidRDefault="00FA2654" w:rsidP="00FA2654">
      <w:pPr>
        <w:pStyle w:val="Paragrafi"/>
        <w:jc w:val="right"/>
        <w:rPr>
          <w:spacing w:val="-4"/>
          <w:lang w:val="sq-AL"/>
        </w:rPr>
      </w:pPr>
      <w:r w:rsidRPr="006010C3">
        <w:rPr>
          <w:spacing w:val="-4"/>
          <w:lang w:val="sq-AL"/>
        </w:rPr>
        <w:t>KRYETARI</w:t>
      </w:r>
    </w:p>
    <w:p w:rsidR="00FA2654" w:rsidRPr="006010C3" w:rsidRDefault="00FA2654" w:rsidP="00FA2654">
      <w:pPr>
        <w:pStyle w:val="Paragrafi"/>
        <w:jc w:val="right"/>
        <w:rPr>
          <w:b/>
          <w:spacing w:val="-4"/>
          <w:lang w:val="sq-AL"/>
        </w:rPr>
      </w:pPr>
      <w:r w:rsidRPr="006010C3">
        <w:rPr>
          <w:b/>
          <w:spacing w:val="-4"/>
          <w:lang w:val="sq-AL"/>
        </w:rPr>
        <w:t>Ndriçim Shani</w:t>
      </w:r>
    </w:p>
    <w:p w:rsidR="00FA2654" w:rsidRPr="006010C3" w:rsidRDefault="00FA2654" w:rsidP="00FA2654">
      <w:pPr>
        <w:pStyle w:val="Paragrafi"/>
        <w:rPr>
          <w:b/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C2"/>
    <w:rsid w:val="002037C2"/>
    <w:rsid w:val="004F59B3"/>
    <w:rsid w:val="00FA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98670F-A94F-442E-BC9E-423EEA91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A265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A265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A265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A265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A265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A265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2017-04-20T08:52:00Z</dcterms:created>
  <dcterms:modified xsi:type="dcterms:W3CDTF">2017-04-20T08:52:00Z</dcterms:modified>
</cp:coreProperties>
</file>