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6E" w:rsidRPr="008F5701" w:rsidRDefault="0086776E" w:rsidP="0086776E">
      <w:pPr>
        <w:pStyle w:val="NeniTitull"/>
        <w:rPr>
          <w:spacing w:val="-4"/>
          <w:lang w:val="sq-AL"/>
        </w:rPr>
      </w:pPr>
      <w:r w:rsidRPr="008F5701">
        <w:rPr>
          <w:spacing w:val="-4"/>
          <w:lang w:val="sq-AL"/>
        </w:rPr>
        <w:t>VENDIM</w:t>
      </w:r>
    </w:p>
    <w:p w:rsidR="0086776E" w:rsidRPr="008F5701" w:rsidRDefault="0086776E" w:rsidP="0086776E">
      <w:pPr>
        <w:pStyle w:val="NeniTitull"/>
        <w:rPr>
          <w:spacing w:val="-4"/>
          <w:lang w:val="sq-AL"/>
        </w:rPr>
      </w:pPr>
      <w:r w:rsidRPr="008F5701">
        <w:rPr>
          <w:spacing w:val="-4"/>
          <w:lang w:val="sq-AL"/>
        </w:rPr>
        <w:t>Nr. 40, datë 1.6.2018</w:t>
      </w:r>
    </w:p>
    <w:p w:rsidR="0086776E" w:rsidRPr="008F5701" w:rsidRDefault="0086776E" w:rsidP="0086776E">
      <w:pPr>
        <w:pStyle w:val="Hapesira7"/>
        <w:rPr>
          <w:spacing w:val="-4"/>
          <w:lang w:val="sq-AL"/>
        </w:rPr>
      </w:pPr>
    </w:p>
    <w:p w:rsidR="0086776E" w:rsidRPr="008F5701" w:rsidRDefault="0086776E" w:rsidP="0086776E">
      <w:pPr>
        <w:pStyle w:val="NeniTitull"/>
        <w:rPr>
          <w:spacing w:val="-4"/>
          <w:lang w:val="sq-AL"/>
        </w:rPr>
      </w:pPr>
      <w:r w:rsidRPr="008F5701">
        <w:rPr>
          <w:spacing w:val="-4"/>
          <w:lang w:val="sq-AL"/>
        </w:rPr>
        <w:t>PËR LICENCIMIN E SHA UJËSJELLËS-KANALIZIME TROPOJË</w:t>
      </w:r>
    </w:p>
    <w:p w:rsidR="0086776E" w:rsidRPr="008F5701" w:rsidRDefault="0086776E" w:rsidP="0086776E">
      <w:pPr>
        <w:pStyle w:val="Hapesira7"/>
        <w:rPr>
          <w:spacing w:val="-4"/>
          <w:lang w:val="sq-AL"/>
        </w:rPr>
      </w:pP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Në zbatim të nenit 14, pika 1/“a”, nenit 17, të ligjit nr. 8102, datë 28.3.1996, “Për kuadrin rregullator të sektorit të furnizimit me ujë dhe largimit e përpunimit të ujërave të ndotura”; të vendimit të Këshillit të Ministrave nr. 958, datë 6.5.2009, “Për miratimin e kategorive të licencimit dhe të procedurave për aplikim për licence”, si dhe rregullores së licencimit miratuar me vendim të KKRR-së nr. 29, datë 8.12.2009, “Për procedurat e dhënies dhe rinovimit të licencave profesionale për subjektet juridike e fizike që ushtrojnë veprimtari në sektorin e furnizimit me ujë dhe largimit e përpunimit të ujërave të ndotura”, të ndryshuar dhe pasi shqyrtoi relacionin e përgatitur nga Drejtoria Tekniko-Ekonomike, mbi aplikimin e shoqërisë sh.a. Ujësjellës-Kanalizime Tropojë për licencim për efekt të përfundimit të afatit, Komisioni Kombëtar Rregullator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konstatoi se: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- Shoqëria Ujësjellës-Kanalizime Tropojë është licencuar për herë të fundit nga Komisioni Kombëtar Rregullator, me vendimin nr. 15, datë 13.6.2012, “Për rinovim licence Ujësjellës-Kanalizime Tropojë”, me vlefshmëri 4-vjeçare deri në datën 13.6.2016.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- Shoqëria Ujësjellës-Kanalizime Tropojë, me anë të shkresës nr. 45 prot., të datës 18.5.2018, ka aplikuar pranë ERRU-së për licencim për arsye të përfundimit të afatit të licencës, shtim të kategorisë së largimit të ujërave të ndotura, si dhe zgjerim të zonës së shërbimit.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 xml:space="preserve">- Aplikimi i shoqërisë Ujësjellës-Kanalizime Tropojë plotëson kërkesat e parashikuara në rregulloren e licencimit për përfundimin e afatit të licencimit, konkretisht: 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- Formati i aplikimit është paraqitur dhe plotësuar në mënyrë korrekte;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- Janë bërë ndryshimet përkatëse në ekstraktin e QKB-së mbi emrin e subjektit, zgjerimin e zonës së shërbimit dhe shtimin e shërbimit të largimit të ujërave të ndotura;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- Dokumentacioni juridik dhe administrativ është paraqitur dhe plotësuar në mënyrë korrekte.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Për gjithë sa më sipër, Komisioni Kombëtar Rregullator</w:t>
      </w:r>
    </w:p>
    <w:p w:rsidR="0086776E" w:rsidRPr="008F5701" w:rsidRDefault="0086776E" w:rsidP="0086776E">
      <w:pPr>
        <w:pStyle w:val="Hapesira7"/>
        <w:rPr>
          <w:spacing w:val="-4"/>
          <w:lang w:val="sq-AL"/>
        </w:rPr>
      </w:pPr>
    </w:p>
    <w:p w:rsidR="0086776E" w:rsidRPr="008F5701" w:rsidRDefault="0086776E" w:rsidP="0086776E">
      <w:pPr>
        <w:pStyle w:val="NeniNr"/>
        <w:rPr>
          <w:spacing w:val="-4"/>
          <w:lang w:val="sq-AL"/>
        </w:rPr>
      </w:pPr>
      <w:r w:rsidRPr="008F5701">
        <w:rPr>
          <w:spacing w:val="-4"/>
          <w:lang w:val="sq-AL"/>
        </w:rPr>
        <w:t>VENDOSI:</w:t>
      </w:r>
    </w:p>
    <w:p w:rsidR="0086776E" w:rsidRPr="008F5701" w:rsidRDefault="0086776E" w:rsidP="0086776E">
      <w:pPr>
        <w:pStyle w:val="Hapesira7"/>
        <w:rPr>
          <w:spacing w:val="-4"/>
          <w:lang w:val="sq-AL"/>
        </w:rPr>
      </w:pPr>
    </w:p>
    <w:p w:rsidR="0086776E" w:rsidRPr="008F5701" w:rsidRDefault="0086776E" w:rsidP="0086776E">
      <w:pPr>
        <w:pStyle w:val="Paragrafi"/>
        <w:numPr>
          <w:ilvl w:val="0"/>
          <w:numId w:val="1"/>
        </w:numPr>
        <w:rPr>
          <w:spacing w:val="-4"/>
          <w:lang w:val="sq-AL"/>
        </w:rPr>
      </w:pPr>
      <w:r w:rsidRPr="008F5701">
        <w:rPr>
          <w:spacing w:val="-4"/>
          <w:lang w:val="sq-AL"/>
        </w:rPr>
        <w:t>Licencimin e operatorit sh.a. Ujësjellës-Kanalizime Tropojë, me: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Drejtues ligjor dhe drejtues teknik: z. Hysni Breçani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8F5701">
        <w:rPr>
          <w:spacing w:val="-4"/>
          <w:lang w:val="sq-AL"/>
        </w:rPr>
        <w:t>Operatori sh.a. Ujësjellës-Kanalizime Tropojë autorizohet të kryejë veprimtarinë përkatëse të kualifikuar në kategoritë: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Kategoria A: Për grumbullimin dhe shpërndarjen e ujit për konsum publik.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Kategoria C: Për largimin e ujërave të ndotura.</w:t>
      </w:r>
    </w:p>
    <w:p w:rsidR="0086776E" w:rsidRDefault="0086776E" w:rsidP="008677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 </w:t>
      </w:r>
      <w:r w:rsidRPr="008F5701">
        <w:rPr>
          <w:spacing w:val="-4"/>
          <w:lang w:val="sq-AL"/>
        </w:rPr>
        <w:t>Zona e shërbimit të këtij operatori është Bashkia Tropojë.</w:t>
      </w:r>
      <w:bookmarkStart w:id="0" w:name="_GoBack"/>
      <w:bookmarkEnd w:id="0"/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 w:rsidRPr="008F5701">
        <w:rPr>
          <w:spacing w:val="-4"/>
          <w:lang w:val="sq-AL"/>
        </w:rPr>
        <w:t>Kjo licencë është e vlefshme për një periudhë 4-vjeçare (katërvjeçare).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Ky vendim hyn në fuqi menjëherë.</w:t>
      </w:r>
    </w:p>
    <w:p w:rsidR="0086776E" w:rsidRPr="008F5701" w:rsidRDefault="0086776E" w:rsidP="0086776E">
      <w:pPr>
        <w:pStyle w:val="Paragrafi"/>
        <w:rPr>
          <w:spacing w:val="-4"/>
          <w:lang w:val="sq-AL"/>
        </w:rPr>
      </w:pPr>
      <w:r w:rsidRPr="008F5701">
        <w:rPr>
          <w:spacing w:val="-4"/>
          <w:lang w:val="sq-AL"/>
        </w:rPr>
        <w:t>Ky vendim publikohet në Fletoren Zyrtare.</w:t>
      </w:r>
    </w:p>
    <w:p w:rsidR="0086776E" w:rsidRPr="008F5701" w:rsidRDefault="0086776E" w:rsidP="0086776E">
      <w:pPr>
        <w:pStyle w:val="Hapesira7"/>
        <w:rPr>
          <w:spacing w:val="-4"/>
          <w:lang w:val="sq-AL"/>
        </w:rPr>
      </w:pPr>
    </w:p>
    <w:p w:rsidR="0086776E" w:rsidRPr="008F5701" w:rsidRDefault="0086776E" w:rsidP="0086776E">
      <w:pPr>
        <w:pStyle w:val="Paragrafi"/>
        <w:jc w:val="right"/>
        <w:rPr>
          <w:spacing w:val="-4"/>
          <w:lang w:val="sq-AL"/>
        </w:rPr>
      </w:pPr>
      <w:r w:rsidRPr="008F5701">
        <w:rPr>
          <w:spacing w:val="-4"/>
          <w:lang w:val="sq-AL"/>
        </w:rPr>
        <w:t>KRYETARI</w:t>
      </w:r>
    </w:p>
    <w:p w:rsidR="0086776E" w:rsidRPr="008F5701" w:rsidRDefault="0086776E" w:rsidP="0086776E">
      <w:pPr>
        <w:pStyle w:val="Paragrafi"/>
        <w:jc w:val="right"/>
        <w:rPr>
          <w:b/>
          <w:spacing w:val="-4"/>
          <w:lang w:val="sq-AL"/>
        </w:rPr>
      </w:pPr>
      <w:r w:rsidRPr="008F5701">
        <w:rPr>
          <w:b/>
          <w:spacing w:val="-4"/>
          <w:lang w:val="sq-AL"/>
        </w:rPr>
        <w:t>Ndriçim Shani</w:t>
      </w:r>
    </w:p>
    <w:p w:rsidR="006B0685" w:rsidRDefault="006B0685"/>
    <w:sectPr w:rsidR="006B0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E23F76"/>
    <w:multiLevelType w:val="hybridMultilevel"/>
    <w:tmpl w:val="7F509C9E"/>
    <w:lvl w:ilvl="0" w:tplc="720CD9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6E"/>
    <w:rsid w:val="006B0685"/>
    <w:rsid w:val="0086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8491A-4434-45FF-A130-AAEF505B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qFormat/>
    <w:rsid w:val="0086776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6776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6776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6776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6776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6776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2018-06-28T13:29:00Z</dcterms:created>
  <dcterms:modified xsi:type="dcterms:W3CDTF">2018-06-28T13:30:00Z</dcterms:modified>
</cp:coreProperties>
</file>