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687B" w:rsidRPr="00217A9E" w:rsidRDefault="0033687B" w:rsidP="0033687B">
      <w:pPr>
        <w:pStyle w:val="Paragrafi"/>
        <w:ind w:firstLine="0"/>
        <w:jc w:val="center"/>
        <w:rPr>
          <w:b/>
          <w:lang w:val="sq-AL"/>
        </w:rPr>
      </w:pPr>
      <w:r w:rsidRPr="00217A9E">
        <w:rPr>
          <w:b/>
          <w:lang w:val="sq-AL"/>
        </w:rPr>
        <w:t>VENDIM</w:t>
      </w:r>
    </w:p>
    <w:p w:rsidR="0033687B" w:rsidRPr="00217A9E" w:rsidRDefault="0033687B" w:rsidP="0033687B">
      <w:pPr>
        <w:pStyle w:val="Paragrafi"/>
        <w:ind w:firstLine="0"/>
        <w:jc w:val="center"/>
        <w:rPr>
          <w:b/>
          <w:lang w:val="sq-AL"/>
        </w:rPr>
      </w:pPr>
      <w:r w:rsidRPr="00217A9E">
        <w:rPr>
          <w:b/>
          <w:lang w:val="sq-AL"/>
        </w:rPr>
        <w:t xml:space="preserve">Nr. </w:t>
      </w:r>
      <w:bookmarkStart w:id="0" w:name="_GoBack"/>
      <w:r w:rsidRPr="00217A9E">
        <w:rPr>
          <w:b/>
          <w:lang w:val="sq-AL"/>
        </w:rPr>
        <w:t>72, d</w:t>
      </w:r>
      <w:r>
        <w:rPr>
          <w:b/>
          <w:lang w:val="sq-AL"/>
        </w:rPr>
        <w:t>atë 1.10.</w:t>
      </w:r>
      <w:r w:rsidRPr="00217A9E">
        <w:rPr>
          <w:b/>
          <w:lang w:val="sq-AL"/>
        </w:rPr>
        <w:t>2018</w:t>
      </w:r>
      <w:bookmarkEnd w:id="0"/>
    </w:p>
    <w:p w:rsidR="0033687B" w:rsidRPr="00B83430" w:rsidRDefault="0033687B" w:rsidP="0033687B">
      <w:pPr>
        <w:pStyle w:val="Paragrafi"/>
        <w:jc w:val="center"/>
        <w:rPr>
          <w:b/>
          <w:sz w:val="14"/>
          <w:lang w:val="sq-AL"/>
        </w:rPr>
      </w:pPr>
    </w:p>
    <w:p w:rsidR="0033687B" w:rsidRPr="00217A9E" w:rsidRDefault="0033687B" w:rsidP="0033687B">
      <w:pPr>
        <w:pStyle w:val="Paragrafi"/>
        <w:ind w:firstLine="0"/>
        <w:jc w:val="center"/>
        <w:rPr>
          <w:b/>
          <w:lang w:val="sq-AL"/>
        </w:rPr>
      </w:pPr>
      <w:r w:rsidRPr="00217A9E">
        <w:rPr>
          <w:b/>
          <w:lang w:val="sq-AL"/>
        </w:rPr>
        <w:t>PËR FILLIMIN E PROCEDURËS PËR SHQYRTIMIN E APLIKIMIT PËR NDRYSHIM</w:t>
      </w:r>
      <w:r>
        <w:rPr>
          <w:b/>
          <w:lang w:val="sq-AL"/>
        </w:rPr>
        <w:t xml:space="preserve"> TARIFE TË SHOQËRISË SË UJËSJELLËS-</w:t>
      </w:r>
      <w:r w:rsidRPr="00217A9E">
        <w:rPr>
          <w:b/>
          <w:lang w:val="sq-AL"/>
        </w:rPr>
        <w:t>KANALIZIME</w:t>
      </w:r>
      <w:r>
        <w:rPr>
          <w:b/>
          <w:lang w:val="sq-AL"/>
        </w:rPr>
        <w:t>VE</w:t>
      </w:r>
      <w:r w:rsidRPr="00217A9E">
        <w:rPr>
          <w:b/>
          <w:lang w:val="sq-AL"/>
        </w:rPr>
        <w:t xml:space="preserve"> KRUJË</w:t>
      </w:r>
    </w:p>
    <w:p w:rsidR="0033687B" w:rsidRPr="00B83430" w:rsidRDefault="0033687B" w:rsidP="0033687B">
      <w:pPr>
        <w:pStyle w:val="Paragrafi"/>
        <w:rPr>
          <w:sz w:val="14"/>
          <w:lang w:val="sq-AL"/>
        </w:rPr>
      </w:pPr>
    </w:p>
    <w:p w:rsidR="0033687B" w:rsidRPr="00195758" w:rsidRDefault="0033687B" w:rsidP="0033687B">
      <w:pPr>
        <w:pStyle w:val="Paragrafi"/>
        <w:rPr>
          <w:lang w:val="sq-AL"/>
        </w:rPr>
      </w:pPr>
      <w:r w:rsidRPr="00195758">
        <w:rPr>
          <w:lang w:val="sq-AL"/>
        </w:rPr>
        <w:t>Në mbështetje të nen</w:t>
      </w:r>
      <w:r>
        <w:rPr>
          <w:lang w:val="sq-AL"/>
        </w:rPr>
        <w:t>eve</w:t>
      </w:r>
      <w:r w:rsidRPr="00195758">
        <w:rPr>
          <w:lang w:val="sq-AL"/>
        </w:rPr>
        <w:t xml:space="preserve"> 13, 14, 21 dhe 22</w:t>
      </w:r>
      <w:r>
        <w:rPr>
          <w:lang w:val="sq-AL"/>
        </w:rPr>
        <w:t>,</w:t>
      </w:r>
      <w:r w:rsidRPr="00195758">
        <w:rPr>
          <w:lang w:val="sq-AL"/>
        </w:rPr>
        <w:t xml:space="preserve"> të ligjit </w:t>
      </w:r>
      <w:r>
        <w:rPr>
          <w:lang w:val="sq-AL"/>
        </w:rPr>
        <w:t>nr. 8102, datë 28.</w:t>
      </w:r>
      <w:r w:rsidRPr="00195758">
        <w:rPr>
          <w:lang w:val="sq-AL"/>
        </w:rPr>
        <w:t>3.1996</w:t>
      </w:r>
      <w:r>
        <w:rPr>
          <w:lang w:val="sq-AL"/>
        </w:rPr>
        <w:t>, “Për</w:t>
      </w:r>
      <w:r w:rsidRPr="00217A9E">
        <w:rPr>
          <w:lang w:val="sq-AL"/>
        </w:rPr>
        <w:t xml:space="preserve"> kuadrin rregullator të sektorit të furnizimit me ujë dhe largimit e përpunimit të ujërave të ndotura”, </w:t>
      </w:r>
      <w:r>
        <w:rPr>
          <w:lang w:val="sq-AL"/>
        </w:rPr>
        <w:t>të</w:t>
      </w:r>
      <w:r w:rsidRPr="00217A9E">
        <w:rPr>
          <w:lang w:val="sq-AL"/>
        </w:rPr>
        <w:t xml:space="preserve"> ndryshuar (ligji nr. 8102)</w:t>
      </w:r>
      <w:r>
        <w:rPr>
          <w:lang w:val="sq-AL"/>
        </w:rPr>
        <w:t>;</w:t>
      </w:r>
      <w:r w:rsidRPr="00217A9E">
        <w:rPr>
          <w:lang w:val="sq-AL"/>
        </w:rPr>
        <w:t xml:space="preserve"> </w:t>
      </w:r>
      <w:r>
        <w:rPr>
          <w:lang w:val="sq-AL"/>
        </w:rPr>
        <w:t xml:space="preserve">të </w:t>
      </w:r>
      <w:r w:rsidRPr="00217A9E">
        <w:rPr>
          <w:lang w:val="sq-AL"/>
        </w:rPr>
        <w:t xml:space="preserve">vendimit të Komisionit Kombëtar Rregullator nr. 40, datë </w:t>
      </w:r>
      <w:r>
        <w:rPr>
          <w:lang w:val="sq-AL"/>
        </w:rPr>
        <w:t>9.12.</w:t>
      </w:r>
      <w:r w:rsidRPr="00217A9E">
        <w:rPr>
          <w:lang w:val="sq-AL"/>
        </w:rPr>
        <w:t>2015</w:t>
      </w:r>
      <w:r>
        <w:rPr>
          <w:lang w:val="sq-AL"/>
        </w:rPr>
        <w:t>, “Për</w:t>
      </w:r>
      <w:r w:rsidRPr="00217A9E">
        <w:rPr>
          <w:lang w:val="sq-AL"/>
        </w:rPr>
        <w:t xml:space="preserve"> miratimin e dokumentacionit mbështetës për miratimin e tarifave për shërbimin e furnizimit me ujë, largimin e përpunimin e ujërave të ndotura” (vendimi nr. 40)</w:t>
      </w:r>
      <w:r>
        <w:rPr>
          <w:lang w:val="sq-AL"/>
        </w:rPr>
        <w:t>;</w:t>
      </w:r>
      <w:r w:rsidRPr="00217A9E">
        <w:rPr>
          <w:lang w:val="sq-AL"/>
        </w:rPr>
        <w:t xml:space="preserve"> </w:t>
      </w:r>
      <w:r>
        <w:rPr>
          <w:lang w:val="sq-AL"/>
        </w:rPr>
        <w:t xml:space="preserve">të </w:t>
      </w:r>
      <w:r w:rsidRPr="00217A9E">
        <w:rPr>
          <w:lang w:val="sq-AL"/>
        </w:rPr>
        <w:t>vendimit të Komisionit Kombëtar Rregullator nr. 41, datë 9.12. 2015</w:t>
      </w:r>
      <w:r>
        <w:rPr>
          <w:lang w:val="sq-AL"/>
        </w:rPr>
        <w:t>, “Për</w:t>
      </w:r>
      <w:r w:rsidRPr="00217A9E">
        <w:rPr>
          <w:lang w:val="sq-AL"/>
        </w:rPr>
        <w:t xml:space="preserve"> miratimin e procesit të miratimit të tarifave për shërbimin e furnizimit me ujë, largimin e përpunimin e ujërave të ndotura” (vendimi nr. 41)</w:t>
      </w:r>
      <w:r>
        <w:rPr>
          <w:lang w:val="sq-AL"/>
        </w:rPr>
        <w:t>; të</w:t>
      </w:r>
      <w:r w:rsidRPr="00217A9E">
        <w:rPr>
          <w:lang w:val="sq-AL"/>
        </w:rPr>
        <w:t xml:space="preserve"> vendimit të Komisionit Kombëtar Rregullator nr. 42, datë 9.12.2015</w:t>
      </w:r>
      <w:r>
        <w:rPr>
          <w:lang w:val="sq-AL"/>
        </w:rPr>
        <w:t>, “Për</w:t>
      </w:r>
      <w:r w:rsidRPr="00217A9E">
        <w:rPr>
          <w:lang w:val="sq-AL"/>
        </w:rPr>
        <w:t xml:space="preserve"> miratimin e metodologjisë për vendosjen e tarifave për shërbimin e furnizimit me ujë dhe largim</w:t>
      </w:r>
      <w:r>
        <w:rPr>
          <w:lang w:val="sq-AL"/>
        </w:rPr>
        <w:t>in</w:t>
      </w:r>
      <w:r w:rsidRPr="00217A9E">
        <w:rPr>
          <w:lang w:val="sq-AL"/>
        </w:rPr>
        <w:t xml:space="preserve"> e përpunimin e ujërave të ndotura” (vendi</w:t>
      </w:r>
      <w:r>
        <w:rPr>
          <w:lang w:val="sq-AL"/>
        </w:rPr>
        <w:t xml:space="preserve">mi nr. 42), </w:t>
      </w:r>
      <w:r w:rsidRPr="00217A9E">
        <w:rPr>
          <w:lang w:val="sq-AL"/>
        </w:rPr>
        <w:t>Komisioni Kombëtar Rregullator,</w:t>
      </w:r>
      <w:r>
        <w:rPr>
          <w:lang w:val="sq-AL"/>
        </w:rPr>
        <w:t xml:space="preserve"> në mbledhjen e datës </w:t>
      </w:r>
      <w:r w:rsidRPr="00195758">
        <w:rPr>
          <w:lang w:val="sq-AL"/>
        </w:rPr>
        <w:t>1.10.2018</w:t>
      </w:r>
      <w:r>
        <w:rPr>
          <w:lang w:val="sq-AL"/>
        </w:rPr>
        <w:t>,</w:t>
      </w:r>
      <w:r w:rsidRPr="00195758">
        <w:rPr>
          <w:lang w:val="sq-AL"/>
        </w:rPr>
        <w:t xml:space="preserve"> pasi shqyrtoi dokumentacionin e paraqitur nga Drejtoria Tekniko-Ekon</w:t>
      </w:r>
      <w:r>
        <w:rPr>
          <w:lang w:val="sq-AL"/>
        </w:rPr>
        <w:t>omike mbi kërkesën e Ujësjellës-</w:t>
      </w:r>
      <w:r w:rsidRPr="00195758">
        <w:rPr>
          <w:lang w:val="sq-AL"/>
        </w:rPr>
        <w:t>Kanalizime</w:t>
      </w:r>
      <w:r>
        <w:rPr>
          <w:lang w:val="sq-AL"/>
        </w:rPr>
        <w:t>ve</w:t>
      </w:r>
      <w:r w:rsidRPr="00195758">
        <w:rPr>
          <w:lang w:val="sq-AL"/>
        </w:rPr>
        <w:t xml:space="preserve"> Krujë sh.a</w:t>
      </w:r>
      <w:r>
        <w:rPr>
          <w:lang w:val="sq-AL"/>
        </w:rPr>
        <w:t>.</w:t>
      </w:r>
      <w:r w:rsidRPr="00195758">
        <w:rPr>
          <w:lang w:val="sq-AL"/>
        </w:rPr>
        <w:t xml:space="preserve"> për miratimin e tarifave të shërbimit të furnizimit me ujë dhe kanalizime,</w:t>
      </w:r>
    </w:p>
    <w:p w:rsidR="0033687B" w:rsidRPr="00195758" w:rsidRDefault="0033687B" w:rsidP="0033687B">
      <w:pPr>
        <w:pStyle w:val="Paragrafi"/>
        <w:rPr>
          <w:lang w:val="sq-AL"/>
        </w:rPr>
      </w:pPr>
      <w:r w:rsidRPr="00195758">
        <w:rPr>
          <w:lang w:val="sq-AL"/>
        </w:rPr>
        <w:t>konstatoi se:</w:t>
      </w:r>
    </w:p>
    <w:p w:rsidR="0033687B" w:rsidRPr="00195758" w:rsidRDefault="0033687B" w:rsidP="0033687B">
      <w:pPr>
        <w:pStyle w:val="Paragrafi"/>
        <w:rPr>
          <w:bCs/>
          <w:lang w:val="sq-AL"/>
        </w:rPr>
      </w:pPr>
      <w:r w:rsidRPr="00195758">
        <w:rPr>
          <w:lang w:val="sq-AL"/>
        </w:rPr>
        <w:t xml:space="preserve">Shoqëria </w:t>
      </w:r>
      <w:r>
        <w:rPr>
          <w:lang w:val="sq-AL"/>
        </w:rPr>
        <w:t xml:space="preserve">e </w:t>
      </w:r>
      <w:r w:rsidRPr="00195758">
        <w:rPr>
          <w:lang w:val="sq-AL"/>
        </w:rPr>
        <w:t>Ujësjellës</w:t>
      </w:r>
      <w:r>
        <w:rPr>
          <w:lang w:val="sq-AL"/>
        </w:rPr>
        <w:t>-</w:t>
      </w:r>
      <w:r w:rsidRPr="00195758">
        <w:rPr>
          <w:lang w:val="sq-AL"/>
        </w:rPr>
        <w:t>Kanalizime</w:t>
      </w:r>
      <w:r>
        <w:rPr>
          <w:lang w:val="sq-AL"/>
        </w:rPr>
        <w:t>ve</w:t>
      </w:r>
      <w:r w:rsidRPr="00195758">
        <w:rPr>
          <w:lang w:val="sq-AL"/>
        </w:rPr>
        <w:t xml:space="preserve"> Krujë është licencuar me vendimin e KKRR</w:t>
      </w:r>
      <w:r>
        <w:rPr>
          <w:lang w:val="sq-AL"/>
        </w:rPr>
        <w:t>-së</w:t>
      </w:r>
      <w:r w:rsidRPr="00195758">
        <w:rPr>
          <w:lang w:val="sq-AL"/>
        </w:rPr>
        <w:t xml:space="preserve"> </w:t>
      </w:r>
      <w:r>
        <w:rPr>
          <w:lang w:val="sq-AL"/>
        </w:rPr>
        <w:t>nr. 18, datë 5.</w:t>
      </w:r>
      <w:r w:rsidRPr="00195758">
        <w:rPr>
          <w:lang w:val="sq-AL"/>
        </w:rPr>
        <w:t>5.2017</w:t>
      </w:r>
      <w:r>
        <w:rPr>
          <w:lang w:val="sq-AL"/>
        </w:rPr>
        <w:t>, “Për licencimin e Ujësjellës-</w:t>
      </w:r>
      <w:r w:rsidRPr="00195758">
        <w:rPr>
          <w:lang w:val="sq-AL"/>
        </w:rPr>
        <w:t>Kanalizime</w:t>
      </w:r>
      <w:r>
        <w:rPr>
          <w:lang w:val="sq-AL"/>
        </w:rPr>
        <w:t>ve</w:t>
      </w:r>
      <w:r w:rsidRPr="00195758">
        <w:rPr>
          <w:lang w:val="sq-AL"/>
        </w:rPr>
        <w:t xml:space="preserve"> Krujë</w:t>
      </w:r>
      <w:r>
        <w:rPr>
          <w:lang w:val="sq-AL"/>
        </w:rPr>
        <w:t>”</w:t>
      </w:r>
      <w:r w:rsidRPr="00195758">
        <w:rPr>
          <w:lang w:val="sq-AL"/>
        </w:rPr>
        <w:t xml:space="preserve"> pas përfundimit të riorganizimit sipas ndarjes së re territoriale, bazuar në pik</w:t>
      </w:r>
      <w:r>
        <w:rPr>
          <w:lang w:val="sq-AL"/>
        </w:rPr>
        <w:t>ë</w:t>
      </w:r>
      <w:r w:rsidRPr="00195758">
        <w:rPr>
          <w:lang w:val="sq-AL"/>
        </w:rPr>
        <w:t>n 3, të kreut II</w:t>
      </w:r>
      <w:r>
        <w:rPr>
          <w:lang w:val="sq-AL"/>
        </w:rPr>
        <w:t>,</w:t>
      </w:r>
      <w:r w:rsidRPr="00195758">
        <w:rPr>
          <w:lang w:val="sq-AL"/>
        </w:rPr>
        <w:t xml:space="preserve"> të VKM</w:t>
      </w:r>
      <w:r>
        <w:rPr>
          <w:lang w:val="sq-AL"/>
        </w:rPr>
        <w:t>-së</w:t>
      </w:r>
      <w:r w:rsidRPr="00195758">
        <w:rPr>
          <w:lang w:val="sq-AL"/>
        </w:rPr>
        <w:t xml:space="preserve"> </w:t>
      </w:r>
      <w:r>
        <w:rPr>
          <w:lang w:val="sq-AL"/>
        </w:rPr>
        <w:t>nr. 63, datë 27.</w:t>
      </w:r>
      <w:r w:rsidRPr="00195758">
        <w:rPr>
          <w:lang w:val="sq-AL"/>
        </w:rPr>
        <w:t>1.2016</w:t>
      </w:r>
      <w:r>
        <w:rPr>
          <w:lang w:val="sq-AL"/>
        </w:rPr>
        <w:t>, “Për</w:t>
      </w:r>
      <w:r w:rsidRPr="00195758">
        <w:rPr>
          <w:lang w:val="sq-AL"/>
        </w:rPr>
        <w:t xml:space="preserve"> riorganizimin e operatorëve që ofrojnë shërbimin e furnizimit me ujë të pijshëm, grumbullimin, largimin dhe trajtimin e ujërave të ndotura</w:t>
      </w:r>
      <w:r>
        <w:rPr>
          <w:lang w:val="sq-AL"/>
        </w:rPr>
        <w:t>”</w:t>
      </w:r>
      <w:r w:rsidRPr="00195758">
        <w:rPr>
          <w:lang w:val="sq-AL"/>
        </w:rPr>
        <w:t>.</w:t>
      </w:r>
    </w:p>
    <w:p w:rsidR="0033687B" w:rsidRPr="00195758" w:rsidRDefault="0033687B" w:rsidP="0033687B">
      <w:pPr>
        <w:pStyle w:val="Paragrafi"/>
        <w:rPr>
          <w:lang w:val="sq-AL"/>
        </w:rPr>
      </w:pPr>
      <w:r w:rsidRPr="00195758">
        <w:rPr>
          <w:lang w:val="sq-AL"/>
        </w:rPr>
        <w:t xml:space="preserve">Shoqëria </w:t>
      </w:r>
      <w:r>
        <w:rPr>
          <w:lang w:val="sq-AL"/>
        </w:rPr>
        <w:t xml:space="preserve">e </w:t>
      </w:r>
      <w:r w:rsidRPr="00195758">
        <w:rPr>
          <w:lang w:val="sq-AL"/>
        </w:rPr>
        <w:t>Ujësjellës</w:t>
      </w:r>
      <w:r>
        <w:rPr>
          <w:lang w:val="sq-AL"/>
        </w:rPr>
        <w:t>-</w:t>
      </w:r>
      <w:r w:rsidRPr="00195758">
        <w:rPr>
          <w:lang w:val="sq-AL"/>
        </w:rPr>
        <w:t>Kanalizime</w:t>
      </w:r>
      <w:r>
        <w:rPr>
          <w:lang w:val="sq-AL"/>
        </w:rPr>
        <w:t>ve</w:t>
      </w:r>
      <w:r w:rsidRPr="00195758">
        <w:rPr>
          <w:lang w:val="sq-AL"/>
        </w:rPr>
        <w:t xml:space="preserve"> Krujë ka aplikuar pranë ERRU</w:t>
      </w:r>
      <w:r>
        <w:rPr>
          <w:lang w:val="sq-AL"/>
        </w:rPr>
        <w:t>-së</w:t>
      </w:r>
      <w:r w:rsidRPr="00195758">
        <w:rPr>
          <w:lang w:val="sq-AL"/>
        </w:rPr>
        <w:t xml:space="preserve"> me shkresën </w:t>
      </w:r>
      <w:r>
        <w:rPr>
          <w:lang w:val="sq-AL"/>
        </w:rPr>
        <w:t xml:space="preserve">nr. </w:t>
      </w:r>
      <w:r w:rsidRPr="00195758">
        <w:rPr>
          <w:lang w:val="sq-AL"/>
        </w:rPr>
        <w:t>1252 prot.</w:t>
      </w:r>
      <w:r>
        <w:rPr>
          <w:lang w:val="sq-AL"/>
        </w:rPr>
        <w:t>, datë 28.</w:t>
      </w:r>
      <w:r w:rsidRPr="00195758">
        <w:rPr>
          <w:lang w:val="sq-AL"/>
        </w:rPr>
        <w:t>6.2018, me lëndë</w:t>
      </w:r>
      <w:r>
        <w:rPr>
          <w:lang w:val="sq-AL"/>
        </w:rPr>
        <w:t>:</w:t>
      </w:r>
      <w:r w:rsidRPr="00195758">
        <w:rPr>
          <w:lang w:val="sq-AL"/>
        </w:rPr>
        <w:t xml:space="preserve"> </w:t>
      </w:r>
      <w:r>
        <w:rPr>
          <w:lang w:val="sq-AL"/>
        </w:rPr>
        <w:t>“</w:t>
      </w:r>
      <w:r w:rsidRPr="00195758">
        <w:rPr>
          <w:lang w:val="sq-AL"/>
        </w:rPr>
        <w:t>Kërkesë për nivel të ri tarife për shërbimin e furnizimit me ujë të pijshëm dhe kanalizime</w:t>
      </w:r>
      <w:r>
        <w:rPr>
          <w:lang w:val="sq-AL"/>
        </w:rPr>
        <w:t>”,</w:t>
      </w:r>
      <w:r w:rsidRPr="00195758">
        <w:rPr>
          <w:lang w:val="sq-AL"/>
        </w:rPr>
        <w:t xml:space="preserve"> bazuar në vlerësimin e situatës ekonomike-financiare dhe nevojën për përmirësimin e saj pas riorganizimit sipas reformës administrativo-territoriale.</w:t>
      </w:r>
    </w:p>
    <w:p w:rsidR="0033687B" w:rsidRPr="00195758" w:rsidRDefault="0033687B" w:rsidP="0033687B">
      <w:pPr>
        <w:pStyle w:val="Paragrafi"/>
        <w:rPr>
          <w:lang w:val="sq-AL"/>
        </w:rPr>
      </w:pPr>
      <w:r w:rsidRPr="00195758">
        <w:rPr>
          <w:lang w:val="sq-AL"/>
        </w:rPr>
        <w:t xml:space="preserve">Dokumentacioni i paraqitur nga shoqëria UK Krujë kishte mangësi në dokumentet </w:t>
      </w:r>
      <w:r>
        <w:rPr>
          <w:lang w:val="sq-AL"/>
        </w:rPr>
        <w:t>“</w:t>
      </w:r>
      <w:r w:rsidRPr="00195758">
        <w:rPr>
          <w:lang w:val="sq-AL"/>
        </w:rPr>
        <w:t>Pasqyrat financiare 2017</w:t>
      </w:r>
      <w:r>
        <w:rPr>
          <w:lang w:val="sq-AL"/>
        </w:rPr>
        <w:t>”</w:t>
      </w:r>
      <w:r w:rsidRPr="00195758">
        <w:rPr>
          <w:lang w:val="sq-AL"/>
        </w:rPr>
        <w:t xml:space="preserve"> dhe </w:t>
      </w:r>
      <w:r>
        <w:rPr>
          <w:lang w:val="sq-AL"/>
        </w:rPr>
        <w:t>“</w:t>
      </w:r>
      <w:r w:rsidRPr="00195758">
        <w:rPr>
          <w:lang w:val="sq-AL"/>
        </w:rPr>
        <w:t>Raporti i ekspertit kontabël</w:t>
      </w:r>
      <w:r>
        <w:rPr>
          <w:lang w:val="sq-AL"/>
        </w:rPr>
        <w:t>”</w:t>
      </w:r>
      <w:r w:rsidRPr="00195758">
        <w:rPr>
          <w:lang w:val="sq-AL"/>
        </w:rPr>
        <w:t>.</w:t>
      </w:r>
    </w:p>
    <w:p w:rsidR="0033687B" w:rsidRPr="00195758" w:rsidRDefault="0033687B" w:rsidP="0033687B">
      <w:pPr>
        <w:pStyle w:val="Paragrafi"/>
        <w:rPr>
          <w:lang w:val="sq-AL"/>
        </w:rPr>
      </w:pPr>
      <w:r w:rsidRPr="00195758">
        <w:rPr>
          <w:lang w:val="sq-AL"/>
        </w:rPr>
        <w:t>ERRU</w:t>
      </w:r>
      <w:r>
        <w:rPr>
          <w:lang w:val="sq-AL"/>
        </w:rPr>
        <w:t>-ja i</w:t>
      </w:r>
      <w:r w:rsidRPr="00195758">
        <w:rPr>
          <w:lang w:val="sq-AL"/>
        </w:rPr>
        <w:t xml:space="preserve">u drejtua shoqërisë me shkresën </w:t>
      </w:r>
      <w:r>
        <w:rPr>
          <w:lang w:val="sq-AL"/>
        </w:rPr>
        <w:t xml:space="preserve">nr. </w:t>
      </w:r>
      <w:r w:rsidRPr="00195758">
        <w:rPr>
          <w:lang w:val="sq-AL"/>
        </w:rPr>
        <w:t>337/2 prot</w:t>
      </w:r>
      <w:r>
        <w:rPr>
          <w:lang w:val="sq-AL"/>
        </w:rPr>
        <w:t>., datë 20.</w:t>
      </w:r>
      <w:r w:rsidRPr="00195758">
        <w:rPr>
          <w:lang w:val="sq-AL"/>
        </w:rPr>
        <w:t>7.2018</w:t>
      </w:r>
      <w:r>
        <w:rPr>
          <w:lang w:val="sq-AL"/>
        </w:rPr>
        <w:t>,</w:t>
      </w:r>
      <w:r w:rsidRPr="00195758">
        <w:rPr>
          <w:lang w:val="sq-AL"/>
        </w:rPr>
        <w:t xml:space="preserve"> për plotësim të dokumentacionit të mësipërm.</w:t>
      </w:r>
    </w:p>
    <w:p w:rsidR="0033687B" w:rsidRPr="00195758" w:rsidRDefault="0033687B" w:rsidP="0033687B">
      <w:pPr>
        <w:pStyle w:val="Paragrafi"/>
        <w:rPr>
          <w:lang w:val="sq-AL"/>
        </w:rPr>
      </w:pPr>
      <w:r w:rsidRPr="00195758">
        <w:rPr>
          <w:lang w:val="sq-AL"/>
        </w:rPr>
        <w:t>Shoqëria UK Krujë</w:t>
      </w:r>
      <w:r>
        <w:rPr>
          <w:lang w:val="sq-AL"/>
        </w:rPr>
        <w:t>,</w:t>
      </w:r>
      <w:r w:rsidRPr="00195758">
        <w:rPr>
          <w:lang w:val="sq-AL"/>
        </w:rPr>
        <w:t xml:space="preserve"> me shkresën </w:t>
      </w:r>
      <w:r>
        <w:rPr>
          <w:lang w:val="sq-AL"/>
        </w:rPr>
        <w:t xml:space="preserve">nr. </w:t>
      </w:r>
      <w:r w:rsidRPr="00195758">
        <w:rPr>
          <w:lang w:val="sq-AL"/>
        </w:rPr>
        <w:t>1447 prot</w:t>
      </w:r>
      <w:r>
        <w:rPr>
          <w:lang w:val="sq-AL"/>
        </w:rPr>
        <w:t>., datë 18.</w:t>
      </w:r>
      <w:r w:rsidRPr="00195758">
        <w:rPr>
          <w:lang w:val="sq-AL"/>
        </w:rPr>
        <w:t>9.2018</w:t>
      </w:r>
      <w:r>
        <w:rPr>
          <w:lang w:val="sq-AL"/>
        </w:rPr>
        <w:t>,</w:t>
      </w:r>
      <w:r w:rsidRPr="00195758">
        <w:rPr>
          <w:lang w:val="sq-AL"/>
        </w:rPr>
        <w:t xml:space="preserve"> ka dërguar dokumentacionin e munguar </w:t>
      </w:r>
      <w:r>
        <w:rPr>
          <w:lang w:val="sq-AL"/>
        </w:rPr>
        <w:t>“</w:t>
      </w:r>
      <w:r w:rsidRPr="00195758">
        <w:rPr>
          <w:lang w:val="sq-AL"/>
        </w:rPr>
        <w:t>Pasqyrat financiare 2017</w:t>
      </w:r>
      <w:r>
        <w:rPr>
          <w:lang w:val="sq-AL"/>
        </w:rPr>
        <w:t>”</w:t>
      </w:r>
      <w:r w:rsidRPr="00195758">
        <w:rPr>
          <w:lang w:val="sq-AL"/>
        </w:rPr>
        <w:t xml:space="preserve"> dhe </w:t>
      </w:r>
      <w:r>
        <w:rPr>
          <w:lang w:val="sq-AL"/>
        </w:rPr>
        <w:t>“</w:t>
      </w:r>
      <w:r w:rsidRPr="00195758">
        <w:rPr>
          <w:lang w:val="sq-AL"/>
        </w:rPr>
        <w:t>Raporti i ekspertit kontabël</w:t>
      </w:r>
      <w:r>
        <w:rPr>
          <w:lang w:val="sq-AL"/>
        </w:rPr>
        <w:t>”</w:t>
      </w:r>
      <w:r w:rsidRPr="00195758">
        <w:rPr>
          <w:lang w:val="sq-AL"/>
        </w:rPr>
        <w:t>.</w:t>
      </w:r>
    </w:p>
    <w:p w:rsidR="0033687B" w:rsidRPr="00195758" w:rsidRDefault="0033687B" w:rsidP="0033687B">
      <w:pPr>
        <w:pStyle w:val="Paragrafi"/>
        <w:rPr>
          <w:lang w:val="sq-AL"/>
        </w:rPr>
      </w:pPr>
      <w:r w:rsidRPr="00195758">
        <w:rPr>
          <w:lang w:val="sq-AL"/>
        </w:rPr>
        <w:t>Për gjithë sa më sipër</w:t>
      </w:r>
      <w:r>
        <w:rPr>
          <w:lang w:val="sq-AL"/>
        </w:rPr>
        <w:t>,</w:t>
      </w:r>
      <w:r w:rsidRPr="00195758">
        <w:rPr>
          <w:lang w:val="sq-AL"/>
        </w:rPr>
        <w:t xml:space="preserve"> Komisioni Kombëtar Rregullator, pasi arriti në përfundimin se aplikimi i shoqërisë UK Krujë është i bazuar ligjërisht dhe plotëson kërkesat ligjore të parashikuara në vendimin </w:t>
      </w:r>
      <w:r>
        <w:rPr>
          <w:lang w:val="sq-AL"/>
        </w:rPr>
        <w:t xml:space="preserve">nr. </w:t>
      </w:r>
      <w:r w:rsidRPr="00195758">
        <w:rPr>
          <w:lang w:val="sq-AL"/>
        </w:rPr>
        <w:t>40 dhe kuadrin rregullator në fuqi,</w:t>
      </w:r>
    </w:p>
    <w:p w:rsidR="0033687B" w:rsidRPr="00544247" w:rsidRDefault="0033687B" w:rsidP="0033687B">
      <w:pPr>
        <w:pStyle w:val="Paragrafi"/>
        <w:rPr>
          <w:sz w:val="14"/>
          <w:szCs w:val="14"/>
          <w:lang w:val="sq-AL"/>
        </w:rPr>
      </w:pPr>
    </w:p>
    <w:p w:rsidR="0033687B" w:rsidRPr="00195758" w:rsidRDefault="0033687B" w:rsidP="0033687B">
      <w:pPr>
        <w:pStyle w:val="Paragrafi"/>
        <w:ind w:firstLine="0"/>
        <w:jc w:val="center"/>
        <w:rPr>
          <w:lang w:val="sq-AL"/>
        </w:rPr>
      </w:pPr>
      <w:r w:rsidRPr="00195758">
        <w:rPr>
          <w:lang w:val="sq-AL"/>
        </w:rPr>
        <w:t>VENDOSI:</w:t>
      </w:r>
    </w:p>
    <w:p w:rsidR="0033687B" w:rsidRPr="00544247" w:rsidRDefault="0033687B" w:rsidP="0033687B">
      <w:pPr>
        <w:pStyle w:val="Paragrafi"/>
        <w:rPr>
          <w:sz w:val="14"/>
          <w:szCs w:val="14"/>
          <w:lang w:val="sq-AL"/>
        </w:rPr>
      </w:pPr>
    </w:p>
    <w:p w:rsidR="0033687B" w:rsidRPr="00195758" w:rsidRDefault="0033687B" w:rsidP="0033687B">
      <w:pPr>
        <w:pStyle w:val="Paragrafi"/>
        <w:rPr>
          <w:lang w:val="sq-AL"/>
        </w:rPr>
      </w:pPr>
      <w:r w:rsidRPr="00195758">
        <w:rPr>
          <w:lang w:val="sq-AL"/>
        </w:rPr>
        <w:t>1. Të fillojë procedurën për shqyrtimin e ap</w:t>
      </w:r>
      <w:r>
        <w:rPr>
          <w:lang w:val="sq-AL"/>
        </w:rPr>
        <w:t>likimit të shoqërisë së Ujësjellës-</w:t>
      </w:r>
      <w:r w:rsidRPr="00195758">
        <w:rPr>
          <w:lang w:val="sq-AL"/>
        </w:rPr>
        <w:t>Kanalizime</w:t>
      </w:r>
      <w:r>
        <w:rPr>
          <w:lang w:val="sq-AL"/>
        </w:rPr>
        <w:t>ve</w:t>
      </w:r>
      <w:r w:rsidRPr="00195758">
        <w:rPr>
          <w:lang w:val="sq-AL"/>
        </w:rPr>
        <w:t xml:space="preserve"> Krujë për nivel të ri tarife për shërbimin e furnizimit me ujë dhe kanalizime.</w:t>
      </w:r>
    </w:p>
    <w:p w:rsidR="0033687B" w:rsidRPr="00195758" w:rsidRDefault="0033687B" w:rsidP="0033687B">
      <w:pPr>
        <w:pStyle w:val="Paragrafi"/>
        <w:rPr>
          <w:lang w:val="sq-AL"/>
        </w:rPr>
      </w:pPr>
      <w:r w:rsidRPr="00195758">
        <w:rPr>
          <w:lang w:val="sq-AL"/>
        </w:rPr>
        <w:t>2. Drejtoria Tekniko</w:t>
      </w:r>
      <w:r>
        <w:rPr>
          <w:lang w:val="sq-AL"/>
        </w:rPr>
        <w:t>-</w:t>
      </w:r>
      <w:r w:rsidRPr="00195758">
        <w:rPr>
          <w:lang w:val="sq-AL"/>
        </w:rPr>
        <w:t xml:space="preserve">Ekonomike detyrohet të njoftojë shoqërinë </w:t>
      </w:r>
      <w:r>
        <w:rPr>
          <w:lang w:val="sq-AL"/>
        </w:rPr>
        <w:t xml:space="preserve">e </w:t>
      </w:r>
      <w:r w:rsidRPr="00195758">
        <w:rPr>
          <w:lang w:val="sq-AL"/>
        </w:rPr>
        <w:t>Ujësjellës</w:t>
      </w:r>
      <w:r>
        <w:rPr>
          <w:lang w:val="sq-AL"/>
        </w:rPr>
        <w:t>-</w:t>
      </w:r>
      <w:r w:rsidRPr="00195758">
        <w:rPr>
          <w:lang w:val="sq-AL"/>
        </w:rPr>
        <w:t>Kanalizime</w:t>
      </w:r>
      <w:r>
        <w:rPr>
          <w:lang w:val="sq-AL"/>
        </w:rPr>
        <w:t>ve</w:t>
      </w:r>
      <w:r w:rsidRPr="00195758">
        <w:rPr>
          <w:lang w:val="sq-AL"/>
        </w:rPr>
        <w:t xml:space="preserve"> Krujë për vendimin e Komisionit Kombëtar Rregullator.</w:t>
      </w:r>
    </w:p>
    <w:p w:rsidR="0033687B" w:rsidRPr="00195758" w:rsidRDefault="0033687B" w:rsidP="0033687B">
      <w:pPr>
        <w:pStyle w:val="Paragrafi"/>
        <w:rPr>
          <w:lang w:val="sq-AL"/>
        </w:rPr>
      </w:pPr>
      <w:r w:rsidRPr="00195758">
        <w:rPr>
          <w:lang w:val="sq-AL"/>
        </w:rPr>
        <w:t xml:space="preserve">Ky vendim hyn në fuqi menjëherë. </w:t>
      </w:r>
    </w:p>
    <w:p w:rsidR="0033687B" w:rsidRPr="006A7900" w:rsidRDefault="0033687B" w:rsidP="0033687B">
      <w:pPr>
        <w:pStyle w:val="Paragrafi"/>
        <w:rPr>
          <w:sz w:val="14"/>
          <w:lang w:val="sq-AL"/>
        </w:rPr>
      </w:pPr>
    </w:p>
    <w:p w:rsidR="0033687B" w:rsidRPr="00195758" w:rsidRDefault="0033687B" w:rsidP="0033687B">
      <w:pPr>
        <w:pStyle w:val="Paragrafi"/>
        <w:jc w:val="right"/>
        <w:rPr>
          <w:lang w:val="sq-AL"/>
        </w:rPr>
      </w:pPr>
      <w:r w:rsidRPr="00195758">
        <w:rPr>
          <w:lang w:val="sq-AL"/>
        </w:rPr>
        <w:t>KRYETARI</w:t>
      </w:r>
    </w:p>
    <w:p w:rsidR="0033687B" w:rsidRPr="00195758" w:rsidRDefault="0033687B" w:rsidP="0033687B">
      <w:pPr>
        <w:pStyle w:val="Paragrafi"/>
        <w:jc w:val="right"/>
        <w:rPr>
          <w:b/>
          <w:lang w:val="sq-AL"/>
        </w:rPr>
      </w:pPr>
      <w:r w:rsidRPr="00195758">
        <w:rPr>
          <w:b/>
          <w:lang w:val="sq-AL"/>
        </w:rPr>
        <w:t>Ndriçim Shani</w:t>
      </w:r>
    </w:p>
    <w:p w:rsidR="0033687B" w:rsidRPr="006A7900" w:rsidRDefault="0033687B" w:rsidP="0033687B">
      <w:pPr>
        <w:pStyle w:val="Paragrafi"/>
        <w:rPr>
          <w:sz w:val="14"/>
          <w:lang w:val="sq-AL"/>
        </w:rPr>
      </w:pPr>
    </w:p>
    <w:p w:rsidR="0033687B" w:rsidRDefault="0033687B" w:rsidP="0033687B">
      <w:pPr>
        <w:pStyle w:val="Paragrafi"/>
        <w:ind w:firstLine="0"/>
        <w:jc w:val="center"/>
        <w:rPr>
          <w:b/>
          <w:lang w:val="sq-AL"/>
        </w:rPr>
      </w:pPr>
    </w:p>
    <w:sectPr w:rsidR="003368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687B"/>
    <w:rsid w:val="0033687B"/>
    <w:rsid w:val="00B92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0D05A24-0BF8-4CB8-9764-4F84F2A74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3687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link w:val="Paragrafi"/>
    <w:locked/>
    <w:rsid w:val="0033687B"/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473</Words>
  <Characters>2701</Characters>
  <Application>Microsoft Office Word</Application>
  <DocSecurity>0</DocSecurity>
  <Lines>22</Lines>
  <Paragraphs>6</Paragraphs>
  <ScaleCrop>false</ScaleCrop>
  <Company/>
  <LinksUpToDate>false</LinksUpToDate>
  <CharactersWithSpaces>3168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2018-10-24T14:36:00Z</dcterms:created>
  <dcterms:modified xsi:type="dcterms:W3CDTF">2018-10-24T14:37:00Z</dcterms:modified>
</cp:coreProperties>
</file>