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3847" w:rsidRDefault="009C3847" w:rsidP="009C3847">
      <w:pPr>
        <w:pStyle w:val="Paragrafi"/>
        <w:jc w:val="cente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VENDIM</w:t>
      </w:r>
    </w:p>
    <w:p w:rsidR="009C3847" w:rsidRDefault="009C3847" w:rsidP="009C3847">
      <w:pPr>
        <w:pStyle w:val="Paragrafi"/>
        <w:jc w:val="cente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 xml:space="preserve">Nr. </w:t>
      </w:r>
      <w:bookmarkStart w:id="0" w:name="_GoBack"/>
      <w:r>
        <w:rPr>
          <w:b/>
          <w:spacing w:val="-4"/>
          <w:lang w:val="sq-AL"/>
        </w:rPr>
        <w:t>5, datë 1.2.2019</w:t>
      </w:r>
      <w:bookmarkEnd w:id="0"/>
    </w:p>
    <w:p w:rsidR="009C3847" w:rsidRDefault="009C3847" w:rsidP="009C3847">
      <w:pPr>
        <w:pStyle w:val="Paragrafi"/>
        <w:jc w:val="center"/>
        <w:rPr>
          <w:b/>
          <w:spacing w:val="-4"/>
          <w:sz w:val="14"/>
          <w:lang w:val="sq-AL"/>
        </w:rPr>
      </w:pPr>
    </w:p>
    <w:p w:rsidR="009C3847" w:rsidRDefault="009C3847" w:rsidP="009C3847">
      <w:pPr>
        <w:pStyle w:val="Paragrafi"/>
        <w:jc w:val="center"/>
        <w:rPr>
          <w:b/>
          <w:spacing w:val="-4"/>
          <w:lang w:val="sq-AL"/>
        </w:rPr>
      </w:pPr>
      <w:bookmarkStart w:id="1" w:name="_Hlk536618174"/>
      <w:r>
        <w:rPr>
          <w:b/>
          <w:spacing w:val="-4"/>
          <w:lang w:val="sq-AL"/>
        </w:rPr>
        <w:t>PËR</w:t>
      </w:r>
      <w:bookmarkStart w:id="2" w:name="_Hlk536623096"/>
      <w:r>
        <w:rPr>
          <w:b/>
          <w:spacing w:val="-4"/>
          <w:lang w:val="sq-AL"/>
        </w:rPr>
        <w:t xml:space="preserve"> FILLIMIN E PROCEDURËS PËR SHQYRTIMIN E APLIKIMIT PËR MIRATIMIN E TARIFAVE TË SHËRBIMIT TË FURNIZIMIT ME UJË DHE LARGIMIT TË UJËRAVE TË NDOTURA PËR SHOQËRINË UJËSJELLËS-KANALIZIME VORË</w:t>
      </w:r>
    </w:p>
    <w:bookmarkEnd w:id="1"/>
    <w:bookmarkEnd w:id="2"/>
    <w:p w:rsidR="009C3847" w:rsidRDefault="009C3847" w:rsidP="009C3847">
      <w:pPr>
        <w:pStyle w:val="Paragrafi"/>
        <w:jc w:val="center"/>
        <w:rPr>
          <w:spacing w:val="-4"/>
          <w:sz w:val="14"/>
          <w:lang w:val="sq-AL"/>
        </w:rPr>
      </w:pPr>
    </w:p>
    <w:p w:rsidR="009C3847" w:rsidRDefault="009C3847" w:rsidP="009C384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neneve 13, 14, 21 dhe 22, të ligjit nr. 8102, datë 28.3.1996 “Për kuadrin rregullator të sektorit të furnizimit me ujë dhe largimit e përpunimit të ujërave të ndotura”, i ndryshuar (ligji nr. 8102), vendimit të Komisionit Kombëtar Rregullator nr. 40, datë 9.12.2015 “Për miratimin e dokumentacionit mbështetës për miratimin e tarifave për shërbimin e furnizimit me ujë, largimin e përpunimin e ujërave të ndotura” (vendimi i KKRR-së nr. 40), vendimit të Komisionit Kombëtar Rregullator nr. 41, datë 9.12.2015 “Për miratimin e procesit të miratimit të tarifave për shërbimin e furnizimit me ujë, largimin e përpunimin e ujërave të ndotura” (vendimi nr. 41), vendimit të Komisionit Kombëtar Rregullator nr. 42, datë 9.12.2015 “Për miratimin e metodologjisë për vendosjen e tarifave për shërbimin e furnizimit me ujë dhe largim e përpunimin e ujërave të ndotura” (vendimi i KKRR-së nr. 42), </w:t>
      </w:r>
    </w:p>
    <w:p w:rsidR="009C3847" w:rsidRDefault="009C3847" w:rsidP="009C384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Komisioni Kombëtar Rregullator,</w:t>
      </w:r>
    </w:p>
    <w:p w:rsidR="009C3847" w:rsidRDefault="009C3847" w:rsidP="009C384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mbledhjen e datës 1.2.2019, pasi shqyrtoi dokumentacionin e paraqitur nga Drejtoria Tekniko-Ekonomike dhe Sektori Juridik mbi kërkesën e Ujësjellës-Kanalizime Vorë sh.a., për miratimin e tarifave të shërbimit të furnizimit me ujë dhe largimit të ujërave të ndotura,</w:t>
      </w:r>
    </w:p>
    <w:p w:rsidR="009C3847" w:rsidRDefault="009C3847" w:rsidP="009C384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konstatoi se:</w:t>
      </w:r>
    </w:p>
    <w:p w:rsidR="009C3847" w:rsidRDefault="009C3847" w:rsidP="009C3847">
      <w:pPr>
        <w:pStyle w:val="Paragrafi"/>
        <w:rPr>
          <w:bCs/>
          <w:spacing w:val="-4"/>
          <w:lang w:val="sq-AL"/>
        </w:rPr>
      </w:pPr>
      <w:r>
        <w:rPr>
          <w:spacing w:val="-4"/>
          <w:lang w:val="sq-AL"/>
        </w:rPr>
        <w:t>- Shoqëria Ujësjellës-Kanalizime Vorë (UK Vorë) është licencuar me vendimin e Komisionit Kombëtar Rregullator nr. 44, datë 14.10.2016, “Për licencimin e shoqërisë Ujësjellës-Kanalizime Vorë” (</w:t>
      </w:r>
      <w:r>
        <w:rPr>
          <w:i/>
          <w:spacing w:val="-4"/>
          <w:lang w:val="sq-AL"/>
        </w:rPr>
        <w:t>vendimi i KKRR-së nr. 44</w:t>
      </w:r>
      <w:r>
        <w:rPr>
          <w:spacing w:val="-4"/>
          <w:lang w:val="sq-AL"/>
        </w:rPr>
        <w:t>) pas përfundimit të riorganizimit sipas ndarjes së re territoriale, bazuar në pikën 3, të kreut II, të VKM-së nr. 63, datë 27.1.2016, “Për riorganizimin e operatorëve që ofrojnë shërbimin e furnizimit me ujë të pijshëm, grumbullimin, largimin dhe trajtimin e ujërave të ndotura” (</w:t>
      </w:r>
      <w:r>
        <w:rPr>
          <w:i/>
          <w:spacing w:val="-4"/>
          <w:lang w:val="sq-AL"/>
        </w:rPr>
        <w:t>VKM nr. 63</w:t>
      </w:r>
      <w:r>
        <w:rPr>
          <w:spacing w:val="-4"/>
          <w:lang w:val="sq-AL"/>
        </w:rPr>
        <w:t>).</w:t>
      </w:r>
    </w:p>
    <w:p w:rsidR="009C3847" w:rsidRDefault="009C3847" w:rsidP="009C384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Shoqëria Ujësjellës-Kanalizime Vorë ka aplikuar për herë të parë pranë ERRU-së, me shkresën nr. 577 prot., datë 26.6.2018, me lëndë “Kërkesë për nivel të ri tarife për shërbimin e furnizimit me ujë të pijshëm dhe largimin e ujërave të ndotura”, për miratimin e tarifave të furnizimit me ujë dhe largimit të ujërave të ndotura.</w:t>
      </w:r>
    </w:p>
    <w:p w:rsidR="009C3847" w:rsidRDefault="009C3847" w:rsidP="009C384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Dokumentacioni i paraqitur nga shoqëria UK Vorë kishte pasaktësi sa i takon Seancës Dëgjimore me Publikun, pasi kjo e fundit nuk ishte zhvilluar konform udhëzuesit për organizimin e seancës dëgjimore ku të jenë prezent edhe përfaqësuesit e ERRU-së.</w:t>
      </w:r>
    </w:p>
    <w:p w:rsidR="009C3847" w:rsidRDefault="009C3847" w:rsidP="009C384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ERRU-ja iu drejtua shoqërisë me shkresën nr. 328/1 prot., datë 23.7.2018 për plotësim të dokumentacionit të mësipërm. Shoqëria UK Vorë me shkresë nr. 1192 prot., datë 7.12.2018 ka njoftuar ERRU-në për zhvillimin e Seancës Dëgjimore me Publikun në datën 17.12.2018 pranë ambienteve të Bashkisë Vorë dhe me shkresën nr. 40 prot., datë 11.1.2019 ka dërguar procesverbalin e zhvillimit të saj.</w:t>
      </w:r>
    </w:p>
    <w:p w:rsidR="009C3847" w:rsidRDefault="009C3847" w:rsidP="009C384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Për gjithë sa më sipër, Komisioni Kombëtar Rregullator, pasi arriti në përfundimin se aplikimi i shoqërisë UK Vorë është i bazuar ligjërisht dhe plotëson kërkesat ligjore të parashikuara në vendimin nr. 40 dhe kuadrin rregullator në fuqi,</w:t>
      </w:r>
    </w:p>
    <w:p w:rsidR="009C3847" w:rsidRDefault="009C3847" w:rsidP="009C3847">
      <w:pPr>
        <w:pStyle w:val="Paragrafi"/>
        <w:rPr>
          <w:spacing w:val="-4"/>
          <w:sz w:val="14"/>
          <w:lang w:val="sq-AL"/>
        </w:rPr>
      </w:pPr>
    </w:p>
    <w:p w:rsidR="009C3847" w:rsidRDefault="009C3847" w:rsidP="009C3847">
      <w:pPr>
        <w:pStyle w:val="Paragrafi"/>
        <w:jc w:val="cente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9C3847" w:rsidRDefault="009C3847" w:rsidP="009C3847">
      <w:pPr>
        <w:pStyle w:val="Paragrafi"/>
        <w:rPr>
          <w:spacing w:val="-4"/>
          <w:sz w:val="14"/>
          <w:szCs w:val="16"/>
          <w:lang w:val="sq-AL"/>
        </w:rPr>
      </w:pPr>
    </w:p>
    <w:p w:rsidR="009C3847" w:rsidRDefault="009C3847" w:rsidP="009C384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Të fillojë procedurën për shqyrtimin e aplikimit të shoqërisë Ujësjellës-Kanalizime Vorë për miratimin e tarifave për shërbimin e furnizimit me ujë dhe largimit të ujërave të ndotura.</w:t>
      </w:r>
    </w:p>
    <w:p w:rsidR="009C3847" w:rsidRDefault="009C3847" w:rsidP="009C384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Drejtoria Tekniko-Ekonomike detyrohet të njoftojë shoqërinë Ujësjellës-Kanalizime Vorë sh.a. dhe Bashkinë Vorë për vendimin e Komisionit Kombëtar Rregullator.</w:t>
      </w:r>
    </w:p>
    <w:p w:rsidR="009C3847" w:rsidRDefault="009C3847" w:rsidP="009C384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hyn në fuqi menjëherë. </w:t>
      </w:r>
    </w:p>
    <w:p w:rsidR="009C3847" w:rsidRDefault="009C3847" w:rsidP="009C384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>Ky vendim publikohet në Fletoren Zyrtare.</w:t>
      </w:r>
    </w:p>
    <w:p w:rsidR="009C3847" w:rsidRDefault="009C3847" w:rsidP="009C3847">
      <w:pPr>
        <w:pStyle w:val="Paragrafi"/>
        <w:rPr>
          <w:spacing w:val="-4"/>
          <w:sz w:val="14"/>
          <w:lang w:val="sq-AL"/>
        </w:rPr>
      </w:pPr>
    </w:p>
    <w:p w:rsidR="009C3847" w:rsidRDefault="009C3847" w:rsidP="009C3847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9C3847" w:rsidRDefault="009C3847" w:rsidP="009C3847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Ndriçim Shani</w:t>
      </w:r>
    </w:p>
    <w:p w:rsidR="0016532D" w:rsidRDefault="0016532D"/>
    <w:sectPr w:rsidR="001653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847"/>
    <w:rsid w:val="0016532D"/>
    <w:rsid w:val="009C3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138A19-AF91-4BC1-A232-64C414BCA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9C3847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9C384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640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540</Words>
  <Characters>3081</Characters>
  <Application>Microsoft Office Word</Application>
  <DocSecurity>0</DocSecurity>
  <Lines>25</Lines>
  <Paragraphs>7</Paragraphs>
  <ScaleCrop>false</ScaleCrop>
  <Company/>
  <LinksUpToDate>false</LinksUpToDate>
  <CharactersWithSpaces>3614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2019-02-27T12:20:00Z</dcterms:created>
  <dcterms:modified xsi:type="dcterms:W3CDTF">2019-02-27T12:21:00Z</dcterms:modified>
</cp:coreProperties>
</file>