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7CCF83" w14:textId="01594D5B" w:rsidR="0042190F" w:rsidRPr="000A1B2F" w:rsidRDefault="0042190F" w:rsidP="0018459E">
      <w:pPr>
        <w:spacing w:after="0" w:line="240" w:lineRule="auto"/>
        <w:ind w:firstLine="284"/>
        <w:jc w:val="center"/>
        <w:rPr>
          <w:rFonts w:ascii="Garamond" w:hAnsi="Garamond"/>
          <w:b/>
          <w:sz w:val="24"/>
          <w:szCs w:val="24"/>
          <w:lang w:val="sq-AL"/>
        </w:rPr>
      </w:pPr>
      <w:r w:rsidRPr="000A1B2F">
        <w:rPr>
          <w:rFonts w:ascii="Garamond" w:hAnsi="Garamond"/>
          <w:b/>
          <w:sz w:val="24"/>
          <w:szCs w:val="24"/>
          <w:lang w:val="sq-AL"/>
        </w:rPr>
        <w:t>VENDIM</w:t>
      </w:r>
    </w:p>
    <w:p w14:paraId="43319780" w14:textId="7E5A161C" w:rsidR="0042190F" w:rsidRPr="000A1B2F" w:rsidRDefault="0042190F" w:rsidP="0018459E">
      <w:pPr>
        <w:spacing w:after="0" w:line="240" w:lineRule="auto"/>
        <w:ind w:firstLine="284"/>
        <w:jc w:val="center"/>
        <w:rPr>
          <w:rFonts w:ascii="Garamond" w:hAnsi="Garamond"/>
          <w:b/>
          <w:sz w:val="24"/>
          <w:szCs w:val="24"/>
          <w:lang w:val="sq-AL"/>
        </w:rPr>
      </w:pPr>
      <w:r w:rsidRPr="000A1B2F">
        <w:rPr>
          <w:rFonts w:ascii="Garamond" w:hAnsi="Garamond"/>
          <w:b/>
          <w:sz w:val="24"/>
          <w:szCs w:val="24"/>
          <w:lang w:val="sq-AL"/>
        </w:rPr>
        <w:t>Nr.</w:t>
      </w:r>
      <w:r w:rsidR="000A1B2F" w:rsidRPr="000A1B2F">
        <w:rPr>
          <w:rFonts w:ascii="Garamond" w:hAnsi="Garamond"/>
          <w:b/>
          <w:sz w:val="24"/>
          <w:szCs w:val="24"/>
          <w:lang w:val="sq-AL"/>
        </w:rPr>
        <w:t xml:space="preserve"> </w:t>
      </w:r>
      <w:r w:rsidR="00DC4C5E" w:rsidRPr="000A1B2F">
        <w:rPr>
          <w:rFonts w:ascii="Garamond" w:hAnsi="Garamond"/>
          <w:b/>
          <w:sz w:val="24"/>
          <w:szCs w:val="24"/>
          <w:lang w:val="sq-AL"/>
        </w:rPr>
        <w:t>119</w:t>
      </w:r>
      <w:r w:rsidRPr="000A1B2F">
        <w:rPr>
          <w:rFonts w:ascii="Garamond" w:hAnsi="Garamond"/>
          <w:b/>
          <w:sz w:val="24"/>
          <w:szCs w:val="24"/>
          <w:lang w:val="sq-AL"/>
        </w:rPr>
        <w:t xml:space="preserve">, datë </w:t>
      </w:r>
      <w:r w:rsidR="00DC4C5E" w:rsidRPr="000A1B2F">
        <w:rPr>
          <w:rFonts w:ascii="Garamond" w:hAnsi="Garamond"/>
          <w:b/>
          <w:sz w:val="24"/>
          <w:szCs w:val="24"/>
          <w:lang w:val="sq-AL"/>
        </w:rPr>
        <w:t>20.10</w:t>
      </w:r>
      <w:r w:rsidRPr="000A1B2F">
        <w:rPr>
          <w:rFonts w:ascii="Garamond" w:hAnsi="Garamond"/>
          <w:b/>
          <w:sz w:val="24"/>
          <w:szCs w:val="24"/>
          <w:lang w:val="sq-AL"/>
        </w:rPr>
        <w:t>.2</w:t>
      </w:r>
      <w:r w:rsidR="00231419" w:rsidRPr="000A1B2F">
        <w:rPr>
          <w:rFonts w:ascii="Garamond" w:hAnsi="Garamond"/>
          <w:b/>
          <w:sz w:val="24"/>
          <w:szCs w:val="24"/>
          <w:lang w:val="sq-AL"/>
        </w:rPr>
        <w:t>020</w:t>
      </w:r>
    </w:p>
    <w:p w14:paraId="52722AAD" w14:textId="77777777" w:rsidR="00594357" w:rsidRPr="000A1B2F" w:rsidRDefault="00594357" w:rsidP="0018459E">
      <w:pPr>
        <w:spacing w:after="0" w:line="240" w:lineRule="auto"/>
        <w:ind w:firstLine="284"/>
        <w:jc w:val="center"/>
        <w:rPr>
          <w:rFonts w:ascii="Garamond" w:hAnsi="Garamond"/>
          <w:b/>
          <w:sz w:val="24"/>
          <w:szCs w:val="24"/>
          <w:lang w:val="sq-AL"/>
        </w:rPr>
      </w:pPr>
    </w:p>
    <w:p w14:paraId="5197E089" w14:textId="0050C831" w:rsidR="00CE2B42" w:rsidRPr="000A1B2F" w:rsidRDefault="0018459E" w:rsidP="0018459E">
      <w:pPr>
        <w:spacing w:after="0" w:line="240" w:lineRule="auto"/>
        <w:ind w:firstLine="284"/>
        <w:jc w:val="center"/>
        <w:rPr>
          <w:rFonts w:ascii="Garamond" w:hAnsi="Garamond"/>
          <w:b/>
          <w:sz w:val="24"/>
          <w:szCs w:val="24"/>
          <w:lang w:val="sq-AL"/>
        </w:rPr>
      </w:pPr>
      <w:bookmarkStart w:id="0" w:name="_Hlk54171108"/>
      <w:r w:rsidRPr="000A1B2F">
        <w:rPr>
          <w:rFonts w:ascii="Garamond" w:hAnsi="Garamond"/>
          <w:b/>
          <w:sz w:val="24"/>
          <w:szCs w:val="24"/>
          <w:lang w:val="sq-AL"/>
        </w:rPr>
        <w:t xml:space="preserve">PËR </w:t>
      </w:r>
      <w:r w:rsidR="00CE2B42" w:rsidRPr="000A1B2F">
        <w:rPr>
          <w:rFonts w:ascii="Garamond" w:hAnsi="Garamond"/>
          <w:b/>
          <w:sz w:val="24"/>
          <w:szCs w:val="24"/>
          <w:lang w:val="sq-AL"/>
        </w:rPr>
        <w:t>MIRATIMIN E TARIFAVE TË SHËRBIMIT TË FURNIZIMIT ME UJË</w:t>
      </w:r>
      <w:r w:rsidR="00AC5D40" w:rsidRPr="000A1B2F">
        <w:rPr>
          <w:rFonts w:ascii="Garamond" w:hAnsi="Garamond"/>
          <w:b/>
          <w:sz w:val="24"/>
          <w:szCs w:val="24"/>
          <w:lang w:val="sq-AL"/>
        </w:rPr>
        <w:t xml:space="preserve"> </w:t>
      </w:r>
      <w:r w:rsidR="002D44B7" w:rsidRPr="000A1B2F">
        <w:rPr>
          <w:rFonts w:ascii="Garamond" w:hAnsi="Garamond"/>
          <w:b/>
          <w:sz w:val="24"/>
          <w:szCs w:val="24"/>
          <w:lang w:val="sq-AL"/>
        </w:rPr>
        <w:t xml:space="preserve">DHE </w:t>
      </w:r>
      <w:r w:rsidR="00AC5D40" w:rsidRPr="000A1B2F">
        <w:rPr>
          <w:rFonts w:ascii="Garamond" w:hAnsi="Garamond"/>
          <w:b/>
          <w:sz w:val="24"/>
          <w:szCs w:val="24"/>
          <w:lang w:val="sq-AL"/>
        </w:rPr>
        <w:t>LARGIMIN E UJ</w:t>
      </w:r>
      <w:r w:rsidR="00D963E8" w:rsidRPr="000A1B2F">
        <w:rPr>
          <w:rFonts w:ascii="Garamond" w:hAnsi="Garamond"/>
          <w:b/>
          <w:sz w:val="24"/>
          <w:szCs w:val="24"/>
          <w:lang w:val="sq-AL"/>
        </w:rPr>
        <w:t>Ë</w:t>
      </w:r>
      <w:r w:rsidR="00AC5D40" w:rsidRPr="000A1B2F">
        <w:rPr>
          <w:rFonts w:ascii="Garamond" w:hAnsi="Garamond"/>
          <w:b/>
          <w:sz w:val="24"/>
          <w:szCs w:val="24"/>
          <w:lang w:val="sq-AL"/>
        </w:rPr>
        <w:t>RAVE T</w:t>
      </w:r>
      <w:r w:rsidR="00D963E8" w:rsidRPr="000A1B2F">
        <w:rPr>
          <w:rFonts w:ascii="Garamond" w:hAnsi="Garamond"/>
          <w:b/>
          <w:sz w:val="24"/>
          <w:szCs w:val="24"/>
          <w:lang w:val="sq-AL"/>
        </w:rPr>
        <w:t>Ë</w:t>
      </w:r>
      <w:r w:rsidR="00AC5D40" w:rsidRPr="000A1B2F">
        <w:rPr>
          <w:rFonts w:ascii="Garamond" w:hAnsi="Garamond"/>
          <w:b/>
          <w:sz w:val="24"/>
          <w:szCs w:val="24"/>
          <w:lang w:val="sq-AL"/>
        </w:rPr>
        <w:t xml:space="preserve"> NDOTUR</w:t>
      </w:r>
      <w:r w:rsidR="00B54766" w:rsidRPr="000A1B2F">
        <w:rPr>
          <w:rFonts w:ascii="Garamond" w:hAnsi="Garamond"/>
          <w:b/>
          <w:sz w:val="24"/>
          <w:szCs w:val="24"/>
          <w:lang w:val="sq-AL"/>
        </w:rPr>
        <w:t xml:space="preserve">A </w:t>
      </w:r>
      <w:r w:rsidR="000A1B2F">
        <w:rPr>
          <w:rFonts w:ascii="Garamond" w:hAnsi="Garamond"/>
          <w:b/>
          <w:sz w:val="24"/>
          <w:szCs w:val="24"/>
          <w:lang w:val="sq-AL"/>
        </w:rPr>
        <w:t>PËR SHOQËRINË UJËSJELLËS-</w:t>
      </w:r>
      <w:r w:rsidR="002D44B7" w:rsidRPr="000A1B2F">
        <w:rPr>
          <w:rFonts w:ascii="Garamond" w:hAnsi="Garamond"/>
          <w:b/>
          <w:sz w:val="24"/>
          <w:szCs w:val="24"/>
          <w:lang w:val="sq-AL"/>
        </w:rPr>
        <w:t xml:space="preserve">KANALIZIME </w:t>
      </w:r>
      <w:r w:rsidR="00BC494A" w:rsidRPr="000A1B2F">
        <w:rPr>
          <w:rFonts w:ascii="Garamond" w:hAnsi="Garamond"/>
          <w:b/>
          <w:sz w:val="24"/>
          <w:szCs w:val="24"/>
          <w:lang w:val="sq-AL"/>
        </w:rPr>
        <w:t>P</w:t>
      </w:r>
      <w:r w:rsidR="00A3395E" w:rsidRPr="000A1B2F">
        <w:rPr>
          <w:rFonts w:ascii="Garamond" w:hAnsi="Garamond"/>
          <w:b/>
          <w:sz w:val="24"/>
          <w:szCs w:val="24"/>
          <w:lang w:val="sq-AL"/>
        </w:rPr>
        <w:t>EQIN</w:t>
      </w:r>
      <w:r w:rsidR="004B14E9" w:rsidRPr="000A1B2F">
        <w:rPr>
          <w:rFonts w:ascii="Garamond" w:hAnsi="Garamond"/>
          <w:b/>
          <w:sz w:val="24"/>
          <w:szCs w:val="24"/>
          <w:lang w:val="sq-AL"/>
        </w:rPr>
        <w:t xml:space="preserve"> </w:t>
      </w:r>
      <w:r w:rsidR="000A1B2F">
        <w:rPr>
          <w:rFonts w:ascii="Garamond" w:hAnsi="Garamond"/>
          <w:b/>
          <w:sz w:val="24"/>
          <w:szCs w:val="24"/>
          <w:lang w:val="sq-AL"/>
        </w:rPr>
        <w:t>SHA</w:t>
      </w:r>
    </w:p>
    <w:bookmarkEnd w:id="0"/>
    <w:p w14:paraId="4A8DC74E" w14:textId="77777777" w:rsidR="00C2345C" w:rsidRPr="000A1B2F" w:rsidRDefault="00C2345C" w:rsidP="0018459E">
      <w:pPr>
        <w:spacing w:after="0" w:line="240" w:lineRule="auto"/>
        <w:ind w:firstLine="284"/>
        <w:jc w:val="both"/>
        <w:rPr>
          <w:rFonts w:ascii="Garamond" w:hAnsi="Garamond"/>
          <w:sz w:val="24"/>
          <w:szCs w:val="24"/>
          <w:lang w:val="sq-AL"/>
        </w:rPr>
      </w:pPr>
    </w:p>
    <w:p w14:paraId="0BE3B25B" w14:textId="07039C21" w:rsidR="00A82800" w:rsidRDefault="0045636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Në mbështetje të nenit </w:t>
      </w:r>
      <w:r w:rsidR="00A82800" w:rsidRPr="000A1B2F">
        <w:rPr>
          <w:rFonts w:ascii="Garamond" w:hAnsi="Garamond"/>
          <w:sz w:val="24"/>
          <w:szCs w:val="24"/>
          <w:lang w:val="sq-AL"/>
        </w:rPr>
        <w:t xml:space="preserve">13, </w:t>
      </w:r>
      <w:r w:rsidRPr="000A1B2F">
        <w:rPr>
          <w:rFonts w:ascii="Garamond" w:hAnsi="Garamond"/>
          <w:sz w:val="24"/>
          <w:szCs w:val="24"/>
          <w:lang w:val="sq-AL"/>
        </w:rPr>
        <w:t>14</w:t>
      </w:r>
      <w:r w:rsidR="00A82800" w:rsidRPr="000A1B2F">
        <w:rPr>
          <w:rFonts w:ascii="Garamond" w:hAnsi="Garamond"/>
          <w:sz w:val="24"/>
          <w:szCs w:val="24"/>
          <w:lang w:val="sq-AL"/>
        </w:rPr>
        <w:t xml:space="preserve">, </w:t>
      </w:r>
      <w:r w:rsidRPr="000A1B2F">
        <w:rPr>
          <w:rFonts w:ascii="Garamond" w:hAnsi="Garamond"/>
          <w:sz w:val="24"/>
          <w:szCs w:val="24"/>
          <w:lang w:val="sq-AL"/>
        </w:rPr>
        <w:t>21</w:t>
      </w:r>
      <w:r w:rsidR="00A82800" w:rsidRPr="000A1B2F">
        <w:rPr>
          <w:rFonts w:ascii="Garamond" w:hAnsi="Garamond"/>
          <w:sz w:val="24"/>
          <w:szCs w:val="24"/>
          <w:lang w:val="sq-AL"/>
        </w:rPr>
        <w:t xml:space="preserve"> dhe 22</w:t>
      </w:r>
      <w:r w:rsidR="000A1B2F">
        <w:rPr>
          <w:rFonts w:ascii="Garamond" w:hAnsi="Garamond"/>
          <w:sz w:val="24"/>
          <w:szCs w:val="24"/>
          <w:lang w:val="sq-AL"/>
        </w:rPr>
        <w:t>, të ligjit nr. 8102, datë 28.</w:t>
      </w:r>
      <w:r w:rsidRPr="000A1B2F">
        <w:rPr>
          <w:rFonts w:ascii="Garamond" w:hAnsi="Garamond"/>
          <w:sz w:val="24"/>
          <w:szCs w:val="24"/>
          <w:lang w:val="sq-AL"/>
        </w:rPr>
        <w:t>3.1996</w:t>
      </w:r>
      <w:r w:rsidR="000A1B2F">
        <w:rPr>
          <w:rFonts w:ascii="Garamond" w:hAnsi="Garamond"/>
          <w:sz w:val="24"/>
          <w:szCs w:val="24"/>
          <w:lang w:val="sq-AL"/>
        </w:rPr>
        <w:t>,</w:t>
      </w:r>
      <w:r w:rsidRPr="000A1B2F">
        <w:rPr>
          <w:rFonts w:ascii="Garamond" w:hAnsi="Garamond"/>
          <w:sz w:val="24"/>
          <w:szCs w:val="24"/>
          <w:lang w:val="sq-AL"/>
        </w:rPr>
        <w:t xml:space="preserve"> </w:t>
      </w:r>
      <w:r w:rsidR="000A1B2F">
        <w:rPr>
          <w:rFonts w:ascii="Garamond" w:hAnsi="Garamond"/>
          <w:sz w:val="24"/>
          <w:szCs w:val="24"/>
          <w:lang w:val="sq-AL"/>
        </w:rPr>
        <w:t>“</w:t>
      </w:r>
      <w:r w:rsidRPr="000A1B2F">
        <w:rPr>
          <w:rFonts w:ascii="Garamond" w:hAnsi="Garamond"/>
          <w:sz w:val="24"/>
          <w:szCs w:val="24"/>
          <w:lang w:val="sq-AL"/>
        </w:rPr>
        <w:t>Për kuadrin rregullator të sektorit të furnizimit me ujë dhe largimit e përpunimit të ujërave të ndotura</w:t>
      </w:r>
      <w:r w:rsidR="000A1B2F">
        <w:rPr>
          <w:rFonts w:ascii="Garamond" w:hAnsi="Garamond"/>
          <w:sz w:val="24"/>
          <w:szCs w:val="24"/>
          <w:lang w:val="sq-AL"/>
        </w:rPr>
        <w:t>”</w:t>
      </w:r>
      <w:r w:rsidRPr="000A1B2F">
        <w:rPr>
          <w:rFonts w:ascii="Garamond" w:hAnsi="Garamond"/>
          <w:sz w:val="24"/>
          <w:szCs w:val="24"/>
          <w:lang w:val="sq-AL"/>
        </w:rPr>
        <w:t xml:space="preserve">, </w:t>
      </w:r>
      <w:r w:rsidR="000A1B2F">
        <w:rPr>
          <w:rFonts w:ascii="Garamond" w:hAnsi="Garamond"/>
          <w:sz w:val="24"/>
          <w:szCs w:val="24"/>
          <w:lang w:val="sq-AL"/>
        </w:rPr>
        <w:t>të</w:t>
      </w:r>
      <w:r w:rsidRPr="000A1B2F">
        <w:rPr>
          <w:rFonts w:ascii="Garamond" w:hAnsi="Garamond"/>
          <w:sz w:val="24"/>
          <w:szCs w:val="24"/>
          <w:lang w:val="sq-AL"/>
        </w:rPr>
        <w:t xml:space="preserve"> ndryshuar</w:t>
      </w:r>
      <w:r w:rsidR="000A1B2F">
        <w:rPr>
          <w:rFonts w:ascii="Garamond" w:hAnsi="Garamond"/>
          <w:sz w:val="24"/>
          <w:szCs w:val="24"/>
          <w:lang w:val="sq-AL"/>
        </w:rPr>
        <w:t>,</w:t>
      </w:r>
      <w:r w:rsidR="00A82800" w:rsidRPr="000A1B2F">
        <w:rPr>
          <w:rFonts w:ascii="Garamond" w:hAnsi="Garamond"/>
          <w:sz w:val="24"/>
          <w:szCs w:val="24"/>
          <w:lang w:val="sq-AL"/>
        </w:rPr>
        <w:t xml:space="preserve"> (ligji nr. 8102)</w:t>
      </w:r>
      <w:r w:rsidRPr="000A1B2F">
        <w:rPr>
          <w:rFonts w:ascii="Garamond" w:hAnsi="Garamond"/>
          <w:sz w:val="24"/>
          <w:szCs w:val="24"/>
          <w:lang w:val="sq-AL"/>
        </w:rPr>
        <w:t>, vendimit të Komisionit Kombëtar Rregullato</w:t>
      </w:r>
      <w:r w:rsidR="000A1B2F">
        <w:rPr>
          <w:rFonts w:ascii="Garamond" w:hAnsi="Garamond"/>
          <w:sz w:val="24"/>
          <w:szCs w:val="24"/>
          <w:lang w:val="sq-AL"/>
        </w:rPr>
        <w:t xml:space="preserve">r nr. 39, datë </w:t>
      </w:r>
      <w:r w:rsidRPr="000A1B2F">
        <w:rPr>
          <w:rFonts w:ascii="Garamond" w:hAnsi="Garamond"/>
          <w:sz w:val="24"/>
          <w:szCs w:val="24"/>
          <w:lang w:val="sq-AL"/>
        </w:rPr>
        <w:t>9.12.2015</w:t>
      </w:r>
      <w:r w:rsidR="000A1B2F">
        <w:rPr>
          <w:rFonts w:ascii="Garamond" w:hAnsi="Garamond"/>
          <w:sz w:val="24"/>
          <w:szCs w:val="24"/>
          <w:lang w:val="sq-AL"/>
        </w:rPr>
        <w:t>,</w:t>
      </w:r>
      <w:r w:rsidRPr="000A1B2F">
        <w:rPr>
          <w:rFonts w:ascii="Garamond" w:hAnsi="Garamond"/>
          <w:sz w:val="24"/>
          <w:szCs w:val="24"/>
          <w:lang w:val="sq-AL"/>
        </w:rPr>
        <w:t xml:space="preserve"> </w:t>
      </w:r>
      <w:r w:rsidR="000A1B2F">
        <w:rPr>
          <w:rFonts w:ascii="Garamond" w:hAnsi="Garamond"/>
          <w:sz w:val="24"/>
          <w:szCs w:val="24"/>
          <w:lang w:val="sq-AL"/>
        </w:rPr>
        <w:t>“</w:t>
      </w:r>
      <w:r w:rsidRPr="000A1B2F">
        <w:rPr>
          <w:rFonts w:ascii="Garamond" w:hAnsi="Garamond"/>
          <w:sz w:val="24"/>
          <w:szCs w:val="24"/>
          <w:lang w:val="sq-AL"/>
        </w:rPr>
        <w:t>Për miratimin e politikës tarifore për shërbimin e furnizimit me ujë dhe largimit e përpunimit të ujërave të ndotura</w:t>
      </w:r>
      <w:r w:rsidR="000A1B2F">
        <w:rPr>
          <w:rFonts w:ascii="Garamond" w:hAnsi="Garamond"/>
          <w:sz w:val="24"/>
          <w:szCs w:val="24"/>
          <w:lang w:val="sq-AL"/>
        </w:rPr>
        <w:t>”</w:t>
      </w:r>
      <w:r w:rsidR="00A82800" w:rsidRPr="000A1B2F">
        <w:rPr>
          <w:rFonts w:ascii="Garamond" w:hAnsi="Garamond"/>
          <w:sz w:val="24"/>
          <w:szCs w:val="24"/>
          <w:lang w:val="sq-AL"/>
        </w:rPr>
        <w:t xml:space="preserve"> (</w:t>
      </w:r>
      <w:r w:rsidR="000A1B2F">
        <w:rPr>
          <w:rFonts w:ascii="Garamond" w:hAnsi="Garamond"/>
          <w:sz w:val="24"/>
          <w:szCs w:val="24"/>
          <w:lang w:val="sq-AL"/>
        </w:rPr>
        <w:t>v</w:t>
      </w:r>
      <w:r w:rsidR="00A82800" w:rsidRPr="000A1B2F">
        <w:rPr>
          <w:rFonts w:ascii="Garamond" w:hAnsi="Garamond"/>
          <w:sz w:val="24"/>
          <w:szCs w:val="24"/>
          <w:lang w:val="sq-AL"/>
        </w:rPr>
        <w:t>endimi nr. 39)</w:t>
      </w:r>
      <w:r w:rsidRPr="000A1B2F">
        <w:rPr>
          <w:rFonts w:ascii="Garamond" w:hAnsi="Garamond"/>
          <w:sz w:val="24"/>
          <w:szCs w:val="24"/>
          <w:lang w:val="sq-AL"/>
        </w:rPr>
        <w:t>, vendimit të Komisionit Kom</w:t>
      </w:r>
      <w:r w:rsidR="000A1B2F">
        <w:rPr>
          <w:rFonts w:ascii="Garamond" w:hAnsi="Garamond"/>
          <w:sz w:val="24"/>
          <w:szCs w:val="24"/>
          <w:lang w:val="sq-AL"/>
        </w:rPr>
        <w:t>bëtar Rregullator nr. 40, datë 9.12.</w:t>
      </w:r>
      <w:r w:rsidRPr="000A1B2F">
        <w:rPr>
          <w:rFonts w:ascii="Garamond" w:hAnsi="Garamond"/>
          <w:sz w:val="24"/>
          <w:szCs w:val="24"/>
          <w:lang w:val="sq-AL"/>
        </w:rPr>
        <w:t>2015</w:t>
      </w:r>
      <w:r w:rsidR="000A1B2F">
        <w:rPr>
          <w:rFonts w:ascii="Garamond" w:hAnsi="Garamond"/>
          <w:sz w:val="24"/>
          <w:szCs w:val="24"/>
          <w:lang w:val="sq-AL"/>
        </w:rPr>
        <w:t>,</w:t>
      </w:r>
      <w:r w:rsidRPr="000A1B2F">
        <w:rPr>
          <w:rFonts w:ascii="Garamond" w:hAnsi="Garamond"/>
          <w:sz w:val="24"/>
          <w:szCs w:val="24"/>
          <w:lang w:val="sq-AL"/>
        </w:rPr>
        <w:t xml:space="preserve"> </w:t>
      </w:r>
      <w:r w:rsidR="000A1B2F">
        <w:rPr>
          <w:rFonts w:ascii="Garamond" w:hAnsi="Garamond"/>
          <w:sz w:val="24"/>
          <w:szCs w:val="24"/>
          <w:lang w:val="sq-AL"/>
        </w:rPr>
        <w:t>“</w:t>
      </w:r>
      <w:r w:rsidRPr="000A1B2F">
        <w:rPr>
          <w:rFonts w:ascii="Garamond" w:hAnsi="Garamond"/>
          <w:sz w:val="24"/>
          <w:szCs w:val="24"/>
          <w:lang w:val="sq-AL"/>
        </w:rPr>
        <w:t>Për miratimin e dokumentacionit mbështetës për miratimin e tarifave për shërbimin e furnizimit me ujë, largimin e përpunimin e ujërave të ndotura</w:t>
      </w:r>
      <w:r w:rsidR="000A1B2F">
        <w:rPr>
          <w:rFonts w:ascii="Garamond" w:hAnsi="Garamond"/>
          <w:sz w:val="24"/>
          <w:szCs w:val="24"/>
          <w:lang w:val="sq-AL"/>
        </w:rPr>
        <w:t>”</w:t>
      </w:r>
      <w:r w:rsidR="00A82800" w:rsidRPr="000A1B2F">
        <w:rPr>
          <w:rFonts w:ascii="Garamond" w:hAnsi="Garamond"/>
          <w:sz w:val="24"/>
          <w:szCs w:val="24"/>
          <w:lang w:val="sq-AL"/>
        </w:rPr>
        <w:t xml:space="preserve"> (</w:t>
      </w:r>
      <w:r w:rsidR="000A1B2F">
        <w:rPr>
          <w:rFonts w:ascii="Garamond" w:hAnsi="Garamond"/>
          <w:sz w:val="24"/>
          <w:szCs w:val="24"/>
          <w:lang w:val="sq-AL"/>
        </w:rPr>
        <w:t>v</w:t>
      </w:r>
      <w:r w:rsidR="00A82800" w:rsidRPr="000A1B2F">
        <w:rPr>
          <w:rFonts w:ascii="Garamond" w:hAnsi="Garamond"/>
          <w:sz w:val="24"/>
          <w:szCs w:val="24"/>
          <w:lang w:val="sq-AL"/>
        </w:rPr>
        <w:t>endimi nr. 40)</w:t>
      </w:r>
      <w:r w:rsidRPr="000A1B2F">
        <w:rPr>
          <w:rFonts w:ascii="Garamond" w:hAnsi="Garamond"/>
          <w:sz w:val="24"/>
          <w:szCs w:val="24"/>
          <w:lang w:val="sq-AL"/>
        </w:rPr>
        <w:t>, vendimit të Komisionit Kom</w:t>
      </w:r>
      <w:r w:rsidR="000A1B2F">
        <w:rPr>
          <w:rFonts w:ascii="Garamond" w:hAnsi="Garamond"/>
          <w:sz w:val="24"/>
          <w:szCs w:val="24"/>
          <w:lang w:val="sq-AL"/>
        </w:rPr>
        <w:t xml:space="preserve">bëtar Rregullator nr. 41, datë </w:t>
      </w:r>
      <w:r w:rsidRPr="000A1B2F">
        <w:rPr>
          <w:rFonts w:ascii="Garamond" w:hAnsi="Garamond"/>
          <w:sz w:val="24"/>
          <w:szCs w:val="24"/>
          <w:lang w:val="sq-AL"/>
        </w:rPr>
        <w:t>9.12. 2015</w:t>
      </w:r>
      <w:r w:rsidR="000A1B2F">
        <w:rPr>
          <w:rFonts w:ascii="Garamond" w:hAnsi="Garamond"/>
          <w:sz w:val="24"/>
          <w:szCs w:val="24"/>
          <w:lang w:val="sq-AL"/>
        </w:rPr>
        <w:t>,</w:t>
      </w:r>
      <w:r w:rsidRPr="000A1B2F">
        <w:rPr>
          <w:rFonts w:ascii="Garamond" w:hAnsi="Garamond"/>
          <w:sz w:val="24"/>
          <w:szCs w:val="24"/>
          <w:lang w:val="sq-AL"/>
        </w:rPr>
        <w:t xml:space="preserve"> </w:t>
      </w:r>
      <w:r w:rsidR="000A1B2F">
        <w:rPr>
          <w:rFonts w:ascii="Garamond" w:hAnsi="Garamond"/>
          <w:sz w:val="24"/>
          <w:szCs w:val="24"/>
          <w:lang w:val="sq-AL"/>
        </w:rPr>
        <w:t>“</w:t>
      </w:r>
      <w:r w:rsidRPr="000A1B2F">
        <w:rPr>
          <w:rFonts w:ascii="Garamond" w:hAnsi="Garamond"/>
          <w:sz w:val="24"/>
          <w:szCs w:val="24"/>
          <w:lang w:val="sq-AL"/>
        </w:rPr>
        <w:t>Për miratimin e procesit të miratimit të tarifave për shërbimin e furnizimit me ujë, largimin e përp</w:t>
      </w:r>
      <w:r w:rsidR="00317E94" w:rsidRPr="000A1B2F">
        <w:rPr>
          <w:rFonts w:ascii="Garamond" w:hAnsi="Garamond"/>
          <w:sz w:val="24"/>
          <w:szCs w:val="24"/>
          <w:lang w:val="sq-AL"/>
        </w:rPr>
        <w:t>unimin e ujërave të ndotura</w:t>
      </w:r>
      <w:r w:rsidR="000A1B2F">
        <w:rPr>
          <w:rFonts w:ascii="Garamond" w:hAnsi="Garamond"/>
          <w:sz w:val="24"/>
          <w:szCs w:val="24"/>
          <w:lang w:val="sq-AL"/>
        </w:rPr>
        <w:t>”</w:t>
      </w:r>
      <w:r w:rsidR="00A82800" w:rsidRPr="000A1B2F">
        <w:rPr>
          <w:rFonts w:ascii="Garamond" w:hAnsi="Garamond"/>
          <w:sz w:val="24"/>
          <w:szCs w:val="24"/>
          <w:lang w:val="sq-AL"/>
        </w:rPr>
        <w:t xml:space="preserve"> (</w:t>
      </w:r>
      <w:r w:rsidR="000A1B2F">
        <w:rPr>
          <w:rFonts w:ascii="Garamond" w:hAnsi="Garamond"/>
          <w:sz w:val="24"/>
          <w:szCs w:val="24"/>
          <w:lang w:val="sq-AL"/>
        </w:rPr>
        <w:t>v</w:t>
      </w:r>
      <w:r w:rsidR="00A82800" w:rsidRPr="000A1B2F">
        <w:rPr>
          <w:rFonts w:ascii="Garamond" w:hAnsi="Garamond"/>
          <w:sz w:val="24"/>
          <w:szCs w:val="24"/>
          <w:lang w:val="sq-AL"/>
        </w:rPr>
        <w:t>endimi nr. 41)</w:t>
      </w:r>
      <w:r w:rsidR="00317E94" w:rsidRPr="000A1B2F">
        <w:rPr>
          <w:rFonts w:ascii="Garamond" w:hAnsi="Garamond"/>
          <w:sz w:val="24"/>
          <w:szCs w:val="24"/>
          <w:lang w:val="sq-AL"/>
        </w:rPr>
        <w:t>,</w:t>
      </w:r>
      <w:r w:rsidRPr="000A1B2F">
        <w:rPr>
          <w:rFonts w:ascii="Garamond" w:hAnsi="Garamond"/>
          <w:sz w:val="24"/>
          <w:szCs w:val="24"/>
          <w:lang w:val="sq-AL"/>
        </w:rPr>
        <w:t xml:space="preserve"> vendimit të Komisionit Kom</w:t>
      </w:r>
      <w:r w:rsidR="000A1B2F">
        <w:rPr>
          <w:rFonts w:ascii="Garamond" w:hAnsi="Garamond"/>
          <w:sz w:val="24"/>
          <w:szCs w:val="24"/>
          <w:lang w:val="sq-AL"/>
        </w:rPr>
        <w:t xml:space="preserve">bëtar Rregullator nr. 42, datë </w:t>
      </w:r>
      <w:r w:rsidRPr="000A1B2F">
        <w:rPr>
          <w:rFonts w:ascii="Garamond" w:hAnsi="Garamond"/>
          <w:sz w:val="24"/>
          <w:szCs w:val="24"/>
          <w:lang w:val="sq-AL"/>
        </w:rPr>
        <w:t>9.12.2015</w:t>
      </w:r>
      <w:r w:rsidR="000A1B2F">
        <w:rPr>
          <w:rFonts w:ascii="Garamond" w:hAnsi="Garamond"/>
          <w:sz w:val="24"/>
          <w:szCs w:val="24"/>
          <w:lang w:val="sq-AL"/>
        </w:rPr>
        <w:t>,</w:t>
      </w:r>
      <w:r w:rsidRPr="000A1B2F">
        <w:rPr>
          <w:rFonts w:ascii="Garamond" w:hAnsi="Garamond"/>
          <w:sz w:val="24"/>
          <w:szCs w:val="24"/>
          <w:lang w:val="sq-AL"/>
        </w:rPr>
        <w:t xml:space="preserve"> </w:t>
      </w:r>
      <w:r w:rsidR="000A1B2F">
        <w:rPr>
          <w:rFonts w:ascii="Garamond" w:hAnsi="Garamond"/>
          <w:sz w:val="24"/>
          <w:szCs w:val="24"/>
          <w:lang w:val="sq-AL"/>
        </w:rPr>
        <w:t>“</w:t>
      </w:r>
      <w:r w:rsidRPr="000A1B2F">
        <w:rPr>
          <w:rFonts w:ascii="Garamond" w:hAnsi="Garamond"/>
          <w:sz w:val="24"/>
          <w:szCs w:val="24"/>
          <w:lang w:val="sq-AL"/>
        </w:rPr>
        <w:t>Për miratimin e metodologjisë për vendosjen e tarifave për shërbimin e furnizimit me ujë dhe largim e përpunimin e ujërave të ndotura</w:t>
      </w:r>
      <w:r w:rsidR="000A1B2F">
        <w:rPr>
          <w:rFonts w:ascii="Garamond" w:hAnsi="Garamond"/>
          <w:sz w:val="24"/>
          <w:szCs w:val="24"/>
          <w:lang w:val="sq-AL"/>
        </w:rPr>
        <w:t>”</w:t>
      </w:r>
      <w:r w:rsidR="00A82800" w:rsidRPr="000A1B2F">
        <w:rPr>
          <w:rFonts w:ascii="Garamond" w:hAnsi="Garamond"/>
          <w:sz w:val="24"/>
          <w:szCs w:val="24"/>
          <w:lang w:val="sq-AL"/>
        </w:rPr>
        <w:t xml:space="preserve"> (</w:t>
      </w:r>
      <w:r w:rsidR="000A1B2F">
        <w:rPr>
          <w:rFonts w:ascii="Garamond" w:hAnsi="Garamond"/>
          <w:sz w:val="24"/>
          <w:szCs w:val="24"/>
          <w:lang w:val="sq-AL"/>
        </w:rPr>
        <w:t>v</w:t>
      </w:r>
      <w:r w:rsidR="00A82800" w:rsidRPr="000A1B2F">
        <w:rPr>
          <w:rFonts w:ascii="Garamond" w:hAnsi="Garamond"/>
          <w:sz w:val="24"/>
          <w:szCs w:val="24"/>
          <w:lang w:val="sq-AL"/>
        </w:rPr>
        <w:t>endimi nr. 4</w:t>
      </w:r>
      <w:r w:rsidR="00AC6771" w:rsidRPr="000A1B2F">
        <w:rPr>
          <w:rFonts w:ascii="Garamond" w:hAnsi="Garamond"/>
          <w:sz w:val="24"/>
          <w:szCs w:val="24"/>
          <w:lang w:val="sq-AL"/>
        </w:rPr>
        <w:t>2</w:t>
      </w:r>
      <w:r w:rsidR="00A82800" w:rsidRPr="000A1B2F">
        <w:rPr>
          <w:rFonts w:ascii="Garamond" w:hAnsi="Garamond"/>
          <w:sz w:val="24"/>
          <w:szCs w:val="24"/>
          <w:lang w:val="sq-AL"/>
        </w:rPr>
        <w:t>)</w:t>
      </w:r>
      <w:r w:rsidRPr="000A1B2F">
        <w:rPr>
          <w:rFonts w:ascii="Garamond" w:hAnsi="Garamond"/>
          <w:sz w:val="24"/>
          <w:szCs w:val="24"/>
          <w:lang w:val="sq-AL"/>
        </w:rPr>
        <w:t>,</w:t>
      </w:r>
      <w:r w:rsidR="007A5A9E" w:rsidRPr="000A1B2F">
        <w:rPr>
          <w:rFonts w:ascii="Garamond" w:hAnsi="Garamond"/>
          <w:sz w:val="24"/>
          <w:szCs w:val="24"/>
          <w:lang w:val="sq-AL"/>
        </w:rPr>
        <w:t xml:space="preserve"> </w:t>
      </w:r>
    </w:p>
    <w:p w14:paraId="0E77F85C" w14:textId="77777777" w:rsidR="00380A06" w:rsidRPr="00380A06" w:rsidRDefault="00380A06" w:rsidP="0018459E">
      <w:pPr>
        <w:spacing w:after="0" w:line="240" w:lineRule="auto"/>
        <w:ind w:firstLine="284"/>
        <w:jc w:val="both"/>
        <w:rPr>
          <w:rFonts w:ascii="Garamond" w:hAnsi="Garamond"/>
          <w:sz w:val="14"/>
          <w:szCs w:val="24"/>
          <w:lang w:val="sq-AL"/>
        </w:rPr>
      </w:pPr>
    </w:p>
    <w:p w14:paraId="01F62DC8" w14:textId="77777777" w:rsidR="00A82800" w:rsidRDefault="001F2D2F" w:rsidP="00480891">
      <w:pPr>
        <w:spacing w:after="0" w:line="240" w:lineRule="auto"/>
        <w:ind w:firstLine="284"/>
        <w:jc w:val="center"/>
        <w:rPr>
          <w:rFonts w:ascii="Garamond" w:hAnsi="Garamond"/>
          <w:b/>
          <w:sz w:val="24"/>
          <w:szCs w:val="24"/>
          <w:lang w:val="sq-AL"/>
        </w:rPr>
      </w:pPr>
      <w:r w:rsidRPr="000A1B2F">
        <w:rPr>
          <w:rFonts w:ascii="Garamond" w:hAnsi="Garamond"/>
          <w:b/>
          <w:sz w:val="24"/>
          <w:szCs w:val="24"/>
          <w:lang w:val="sq-AL"/>
        </w:rPr>
        <w:t>Komisioni Kombëtar Rregullator</w:t>
      </w:r>
      <w:r w:rsidR="00A82800" w:rsidRPr="000A1B2F">
        <w:rPr>
          <w:rFonts w:ascii="Garamond" w:hAnsi="Garamond"/>
          <w:b/>
          <w:sz w:val="24"/>
          <w:szCs w:val="24"/>
          <w:lang w:val="sq-AL"/>
        </w:rPr>
        <w:t>,</w:t>
      </w:r>
    </w:p>
    <w:p w14:paraId="2B7F8F48" w14:textId="77777777" w:rsidR="00380A06" w:rsidRPr="00380A06" w:rsidRDefault="00380A06" w:rsidP="00480891">
      <w:pPr>
        <w:spacing w:after="0" w:line="240" w:lineRule="auto"/>
        <w:ind w:firstLine="284"/>
        <w:jc w:val="center"/>
        <w:rPr>
          <w:rFonts w:ascii="Garamond" w:hAnsi="Garamond"/>
          <w:b/>
          <w:sz w:val="10"/>
          <w:szCs w:val="24"/>
          <w:lang w:val="sq-AL"/>
        </w:rPr>
      </w:pPr>
    </w:p>
    <w:p w14:paraId="3C23C584" w14:textId="34093D8D" w:rsidR="00456361" w:rsidRPr="000A1B2F" w:rsidRDefault="001F2D2F"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n</w:t>
      </w:r>
      <w:r w:rsidR="002C46B6" w:rsidRPr="000A1B2F">
        <w:rPr>
          <w:rFonts w:ascii="Garamond" w:hAnsi="Garamond"/>
          <w:sz w:val="24"/>
          <w:szCs w:val="24"/>
          <w:lang w:val="sq-AL"/>
        </w:rPr>
        <w:t>ë</w:t>
      </w:r>
      <w:r w:rsidRPr="000A1B2F">
        <w:rPr>
          <w:rFonts w:ascii="Garamond" w:hAnsi="Garamond"/>
          <w:sz w:val="24"/>
          <w:szCs w:val="24"/>
          <w:lang w:val="sq-AL"/>
        </w:rPr>
        <w:t xml:space="preserve"> mbledhjen e dat</w:t>
      </w:r>
      <w:r w:rsidR="002C46B6" w:rsidRPr="000A1B2F">
        <w:rPr>
          <w:rFonts w:ascii="Garamond" w:hAnsi="Garamond"/>
          <w:sz w:val="24"/>
          <w:szCs w:val="24"/>
          <w:lang w:val="sq-AL"/>
        </w:rPr>
        <w:t>ë</w:t>
      </w:r>
      <w:r w:rsidRPr="000A1B2F">
        <w:rPr>
          <w:rFonts w:ascii="Garamond" w:hAnsi="Garamond"/>
          <w:sz w:val="24"/>
          <w:szCs w:val="24"/>
          <w:lang w:val="sq-AL"/>
        </w:rPr>
        <w:t>s</w:t>
      </w:r>
      <w:r w:rsidR="005C6D28" w:rsidRPr="000A1B2F">
        <w:rPr>
          <w:rFonts w:ascii="Garamond" w:hAnsi="Garamond"/>
          <w:sz w:val="24"/>
          <w:szCs w:val="24"/>
          <w:lang w:val="sq-AL"/>
        </w:rPr>
        <w:t xml:space="preserve"> </w:t>
      </w:r>
      <w:r w:rsidR="00DC4C5E" w:rsidRPr="000A1B2F">
        <w:rPr>
          <w:rFonts w:ascii="Garamond" w:hAnsi="Garamond"/>
          <w:sz w:val="24"/>
          <w:szCs w:val="24"/>
          <w:lang w:val="sq-AL"/>
        </w:rPr>
        <w:t>20.10.2020</w:t>
      </w:r>
      <w:r w:rsidR="000A1B2F">
        <w:rPr>
          <w:rFonts w:ascii="Garamond" w:hAnsi="Garamond"/>
          <w:sz w:val="24"/>
          <w:szCs w:val="24"/>
          <w:lang w:val="sq-AL"/>
        </w:rPr>
        <w:t>,</w:t>
      </w:r>
      <w:r w:rsidR="009F1ECC">
        <w:rPr>
          <w:rFonts w:ascii="Garamond" w:hAnsi="Garamond"/>
          <w:sz w:val="24"/>
          <w:szCs w:val="24"/>
          <w:lang w:val="sq-AL"/>
        </w:rPr>
        <w:t xml:space="preserve"> </w:t>
      </w:r>
      <w:r w:rsidR="00207E0A" w:rsidRPr="000A1B2F">
        <w:rPr>
          <w:rFonts w:ascii="Garamond" w:hAnsi="Garamond"/>
          <w:sz w:val="24"/>
          <w:szCs w:val="24"/>
          <w:lang w:val="sq-AL"/>
        </w:rPr>
        <w:t xml:space="preserve">pasi </w:t>
      </w:r>
      <w:r w:rsidRPr="000A1B2F">
        <w:rPr>
          <w:rFonts w:ascii="Garamond" w:hAnsi="Garamond"/>
          <w:sz w:val="24"/>
          <w:szCs w:val="24"/>
          <w:lang w:val="sq-AL"/>
        </w:rPr>
        <w:t xml:space="preserve">shqyrtoi </w:t>
      </w:r>
      <w:r w:rsidR="00A82800" w:rsidRPr="000A1B2F">
        <w:rPr>
          <w:rFonts w:ascii="Garamond" w:hAnsi="Garamond"/>
          <w:sz w:val="24"/>
          <w:szCs w:val="24"/>
          <w:lang w:val="sq-AL"/>
        </w:rPr>
        <w:t>dokumentacionin</w:t>
      </w:r>
      <w:r w:rsidRPr="000A1B2F">
        <w:rPr>
          <w:rFonts w:ascii="Garamond" w:hAnsi="Garamond"/>
          <w:sz w:val="24"/>
          <w:szCs w:val="24"/>
          <w:lang w:val="sq-AL"/>
        </w:rPr>
        <w:t xml:space="preserve"> e paraqitur nga Drejtoria</w:t>
      </w:r>
      <w:r w:rsidR="00A82800" w:rsidRPr="000A1B2F">
        <w:rPr>
          <w:rFonts w:ascii="Garamond" w:hAnsi="Garamond"/>
          <w:sz w:val="24"/>
          <w:szCs w:val="24"/>
          <w:lang w:val="sq-AL"/>
        </w:rPr>
        <w:t xml:space="preserve"> </w:t>
      </w:r>
      <w:r w:rsidRPr="000A1B2F">
        <w:rPr>
          <w:rFonts w:ascii="Garamond" w:hAnsi="Garamond"/>
          <w:sz w:val="24"/>
          <w:szCs w:val="24"/>
          <w:lang w:val="sq-AL"/>
        </w:rPr>
        <w:t>Tekniko-Ekonomike</w:t>
      </w:r>
      <w:r w:rsidR="00207E0A" w:rsidRPr="000A1B2F">
        <w:rPr>
          <w:rFonts w:ascii="Garamond" w:hAnsi="Garamond"/>
          <w:sz w:val="24"/>
          <w:szCs w:val="24"/>
          <w:lang w:val="sq-AL"/>
        </w:rPr>
        <w:t xml:space="preserve"> </w:t>
      </w:r>
      <w:r w:rsidR="00E723E1" w:rsidRPr="000A1B2F">
        <w:rPr>
          <w:rFonts w:ascii="Garamond" w:hAnsi="Garamond"/>
          <w:sz w:val="24"/>
          <w:szCs w:val="24"/>
          <w:lang w:val="sq-AL"/>
        </w:rPr>
        <w:t xml:space="preserve">mbi </w:t>
      </w:r>
      <w:r w:rsidRPr="000A1B2F">
        <w:rPr>
          <w:rFonts w:ascii="Garamond" w:hAnsi="Garamond"/>
          <w:sz w:val="24"/>
          <w:szCs w:val="24"/>
          <w:lang w:val="sq-AL"/>
        </w:rPr>
        <w:t>k</w:t>
      </w:r>
      <w:r w:rsidR="002C46B6" w:rsidRPr="000A1B2F">
        <w:rPr>
          <w:rFonts w:ascii="Garamond" w:hAnsi="Garamond"/>
          <w:sz w:val="24"/>
          <w:szCs w:val="24"/>
          <w:lang w:val="sq-AL"/>
        </w:rPr>
        <w:t>ë</w:t>
      </w:r>
      <w:r w:rsidRPr="000A1B2F">
        <w:rPr>
          <w:rFonts w:ascii="Garamond" w:hAnsi="Garamond"/>
          <w:sz w:val="24"/>
          <w:szCs w:val="24"/>
          <w:lang w:val="sq-AL"/>
        </w:rPr>
        <w:t>rkes</w:t>
      </w:r>
      <w:r w:rsidR="002C46B6" w:rsidRPr="000A1B2F">
        <w:rPr>
          <w:rFonts w:ascii="Garamond" w:hAnsi="Garamond"/>
          <w:sz w:val="24"/>
          <w:szCs w:val="24"/>
          <w:lang w:val="sq-AL"/>
        </w:rPr>
        <w:t>ë</w:t>
      </w:r>
      <w:r w:rsidR="00E723E1" w:rsidRPr="000A1B2F">
        <w:rPr>
          <w:rFonts w:ascii="Garamond" w:hAnsi="Garamond"/>
          <w:sz w:val="24"/>
          <w:szCs w:val="24"/>
          <w:lang w:val="sq-AL"/>
        </w:rPr>
        <w:t>n</w:t>
      </w:r>
      <w:r w:rsidRPr="000A1B2F">
        <w:rPr>
          <w:rFonts w:ascii="Garamond" w:hAnsi="Garamond"/>
          <w:sz w:val="24"/>
          <w:szCs w:val="24"/>
          <w:lang w:val="sq-AL"/>
        </w:rPr>
        <w:t xml:space="preserve"> </w:t>
      </w:r>
      <w:r w:rsidR="00E723E1" w:rsidRPr="000A1B2F">
        <w:rPr>
          <w:rFonts w:ascii="Garamond" w:hAnsi="Garamond"/>
          <w:sz w:val="24"/>
          <w:szCs w:val="24"/>
          <w:lang w:val="sq-AL"/>
        </w:rPr>
        <w:t>e</w:t>
      </w:r>
      <w:r w:rsidR="00207E0A" w:rsidRPr="000A1B2F">
        <w:rPr>
          <w:rFonts w:ascii="Garamond" w:hAnsi="Garamond"/>
          <w:sz w:val="24"/>
          <w:szCs w:val="24"/>
          <w:lang w:val="sq-AL"/>
        </w:rPr>
        <w:t xml:space="preserve"> </w:t>
      </w:r>
      <w:r w:rsidRPr="000A1B2F">
        <w:rPr>
          <w:rFonts w:ascii="Garamond" w:hAnsi="Garamond"/>
          <w:sz w:val="24"/>
          <w:szCs w:val="24"/>
          <w:lang w:val="sq-AL"/>
        </w:rPr>
        <w:t>Uj</w:t>
      </w:r>
      <w:r w:rsidR="002C46B6" w:rsidRPr="000A1B2F">
        <w:rPr>
          <w:rFonts w:ascii="Garamond" w:hAnsi="Garamond"/>
          <w:sz w:val="24"/>
          <w:szCs w:val="24"/>
          <w:lang w:val="sq-AL"/>
        </w:rPr>
        <w:t>ë</w:t>
      </w:r>
      <w:r w:rsidRPr="000A1B2F">
        <w:rPr>
          <w:rFonts w:ascii="Garamond" w:hAnsi="Garamond"/>
          <w:sz w:val="24"/>
          <w:szCs w:val="24"/>
          <w:lang w:val="sq-AL"/>
        </w:rPr>
        <w:t>sjell</w:t>
      </w:r>
      <w:r w:rsidR="002C46B6" w:rsidRPr="000A1B2F">
        <w:rPr>
          <w:rFonts w:ascii="Garamond" w:hAnsi="Garamond"/>
          <w:sz w:val="24"/>
          <w:szCs w:val="24"/>
          <w:lang w:val="sq-AL"/>
        </w:rPr>
        <w:t>ë</w:t>
      </w:r>
      <w:r w:rsidR="000A1B2F">
        <w:rPr>
          <w:rFonts w:ascii="Garamond" w:hAnsi="Garamond"/>
          <w:sz w:val="24"/>
          <w:szCs w:val="24"/>
          <w:lang w:val="sq-AL"/>
        </w:rPr>
        <w:t>s-</w:t>
      </w:r>
      <w:r w:rsidR="00975BAF" w:rsidRPr="000A1B2F">
        <w:rPr>
          <w:rFonts w:ascii="Garamond" w:hAnsi="Garamond"/>
          <w:sz w:val="24"/>
          <w:szCs w:val="24"/>
          <w:lang w:val="sq-AL"/>
        </w:rPr>
        <w:t xml:space="preserve">Kanalizime </w:t>
      </w:r>
      <w:r w:rsidR="00ED6BB4" w:rsidRPr="000A1B2F">
        <w:rPr>
          <w:rFonts w:ascii="Garamond" w:hAnsi="Garamond"/>
          <w:sz w:val="24"/>
          <w:szCs w:val="24"/>
          <w:lang w:val="sq-AL"/>
        </w:rPr>
        <w:t>P</w:t>
      </w:r>
      <w:r w:rsidR="00A3395E" w:rsidRPr="000A1B2F">
        <w:rPr>
          <w:rFonts w:ascii="Garamond" w:hAnsi="Garamond"/>
          <w:sz w:val="24"/>
          <w:szCs w:val="24"/>
          <w:lang w:val="sq-AL"/>
        </w:rPr>
        <w:t>eqin</w:t>
      </w:r>
      <w:r w:rsidRPr="000A1B2F">
        <w:rPr>
          <w:rFonts w:ascii="Garamond" w:hAnsi="Garamond"/>
          <w:sz w:val="24"/>
          <w:szCs w:val="24"/>
          <w:lang w:val="sq-AL"/>
        </w:rPr>
        <w:t xml:space="preserve"> sh.a</w:t>
      </w:r>
      <w:r w:rsidR="00A8371C" w:rsidRPr="000A1B2F">
        <w:rPr>
          <w:rFonts w:ascii="Garamond" w:hAnsi="Garamond"/>
          <w:sz w:val="24"/>
          <w:szCs w:val="24"/>
          <w:lang w:val="sq-AL"/>
        </w:rPr>
        <w:t>.</w:t>
      </w:r>
      <w:r w:rsidRPr="000A1B2F">
        <w:rPr>
          <w:rFonts w:ascii="Garamond" w:hAnsi="Garamond"/>
          <w:sz w:val="24"/>
          <w:szCs w:val="24"/>
          <w:lang w:val="sq-AL"/>
        </w:rPr>
        <w:t xml:space="preserve"> p</w:t>
      </w:r>
      <w:r w:rsidR="002C46B6" w:rsidRPr="000A1B2F">
        <w:rPr>
          <w:rFonts w:ascii="Garamond" w:hAnsi="Garamond"/>
          <w:sz w:val="24"/>
          <w:szCs w:val="24"/>
          <w:lang w:val="sq-AL"/>
        </w:rPr>
        <w:t>ë</w:t>
      </w:r>
      <w:r w:rsidRPr="000A1B2F">
        <w:rPr>
          <w:rFonts w:ascii="Garamond" w:hAnsi="Garamond"/>
          <w:sz w:val="24"/>
          <w:szCs w:val="24"/>
          <w:lang w:val="sq-AL"/>
        </w:rPr>
        <w:t xml:space="preserve">r miratimin e tarifave </w:t>
      </w:r>
      <w:r w:rsidR="00207E0A" w:rsidRPr="000A1B2F">
        <w:rPr>
          <w:rFonts w:ascii="Garamond" w:hAnsi="Garamond"/>
          <w:sz w:val="24"/>
          <w:szCs w:val="24"/>
          <w:lang w:val="sq-AL"/>
        </w:rPr>
        <w:t xml:space="preserve">të </w:t>
      </w:r>
      <w:r w:rsidRPr="000A1B2F">
        <w:rPr>
          <w:rFonts w:ascii="Garamond" w:hAnsi="Garamond"/>
          <w:sz w:val="24"/>
          <w:szCs w:val="24"/>
          <w:lang w:val="sq-AL"/>
        </w:rPr>
        <w:t>sh</w:t>
      </w:r>
      <w:r w:rsidR="002C46B6" w:rsidRPr="000A1B2F">
        <w:rPr>
          <w:rFonts w:ascii="Garamond" w:hAnsi="Garamond"/>
          <w:sz w:val="24"/>
          <w:szCs w:val="24"/>
          <w:lang w:val="sq-AL"/>
        </w:rPr>
        <w:t>ë</w:t>
      </w:r>
      <w:r w:rsidRPr="000A1B2F">
        <w:rPr>
          <w:rFonts w:ascii="Garamond" w:hAnsi="Garamond"/>
          <w:sz w:val="24"/>
          <w:szCs w:val="24"/>
          <w:lang w:val="sq-AL"/>
        </w:rPr>
        <w:t>rbimi</w:t>
      </w:r>
      <w:r w:rsidR="00207E0A" w:rsidRPr="000A1B2F">
        <w:rPr>
          <w:rFonts w:ascii="Garamond" w:hAnsi="Garamond"/>
          <w:sz w:val="24"/>
          <w:szCs w:val="24"/>
          <w:lang w:val="sq-AL"/>
        </w:rPr>
        <w:t>t</w:t>
      </w:r>
      <w:r w:rsidRPr="000A1B2F">
        <w:rPr>
          <w:rFonts w:ascii="Garamond" w:hAnsi="Garamond"/>
          <w:sz w:val="24"/>
          <w:szCs w:val="24"/>
          <w:lang w:val="sq-AL"/>
        </w:rPr>
        <w:t xml:space="preserve"> </w:t>
      </w:r>
      <w:r w:rsidR="00B54766" w:rsidRPr="000A1B2F">
        <w:rPr>
          <w:rFonts w:ascii="Garamond" w:hAnsi="Garamond"/>
          <w:sz w:val="24"/>
          <w:szCs w:val="24"/>
          <w:lang w:val="sq-AL"/>
        </w:rPr>
        <w:t xml:space="preserve">të </w:t>
      </w:r>
      <w:r w:rsidRPr="000A1B2F">
        <w:rPr>
          <w:rFonts w:ascii="Garamond" w:hAnsi="Garamond"/>
          <w:sz w:val="24"/>
          <w:szCs w:val="24"/>
          <w:lang w:val="sq-AL"/>
        </w:rPr>
        <w:t>furnizimit me uj</w:t>
      </w:r>
      <w:r w:rsidR="002C46B6" w:rsidRPr="000A1B2F">
        <w:rPr>
          <w:rFonts w:ascii="Garamond" w:hAnsi="Garamond"/>
          <w:sz w:val="24"/>
          <w:szCs w:val="24"/>
          <w:lang w:val="sq-AL"/>
        </w:rPr>
        <w:t>ë</w:t>
      </w:r>
      <w:r w:rsidRPr="000A1B2F">
        <w:rPr>
          <w:rFonts w:ascii="Garamond" w:hAnsi="Garamond"/>
          <w:sz w:val="24"/>
          <w:szCs w:val="24"/>
          <w:lang w:val="sq-AL"/>
        </w:rPr>
        <w:t xml:space="preserve"> </w:t>
      </w:r>
      <w:r w:rsidR="00E723E1" w:rsidRPr="000A1B2F">
        <w:rPr>
          <w:rFonts w:ascii="Garamond" w:hAnsi="Garamond"/>
          <w:sz w:val="24"/>
          <w:szCs w:val="24"/>
          <w:lang w:val="sq-AL"/>
        </w:rPr>
        <w:t>dhe kanalizime,</w:t>
      </w:r>
    </w:p>
    <w:p w14:paraId="75A7DEA2" w14:textId="4EE5F00C" w:rsidR="004C5FE4" w:rsidRPr="000A1B2F" w:rsidRDefault="004C5FE4" w:rsidP="0018459E">
      <w:pPr>
        <w:spacing w:after="0" w:line="240" w:lineRule="auto"/>
        <w:ind w:firstLine="284"/>
        <w:jc w:val="both"/>
        <w:rPr>
          <w:rFonts w:ascii="Garamond" w:hAnsi="Garamond"/>
          <w:sz w:val="24"/>
          <w:szCs w:val="24"/>
          <w:lang w:val="sq-AL"/>
        </w:rPr>
      </w:pPr>
    </w:p>
    <w:p w14:paraId="686FB30E" w14:textId="37D2F614" w:rsidR="00EA6224" w:rsidRPr="000A1B2F" w:rsidRDefault="000A1B2F" w:rsidP="0018459E">
      <w:pPr>
        <w:spacing w:after="0" w:line="240" w:lineRule="auto"/>
        <w:ind w:firstLine="284"/>
        <w:jc w:val="center"/>
        <w:rPr>
          <w:rFonts w:ascii="Garamond" w:hAnsi="Garamond"/>
          <w:sz w:val="24"/>
          <w:szCs w:val="24"/>
          <w:lang w:val="sq-AL"/>
        </w:rPr>
      </w:pPr>
      <w:r w:rsidRPr="000A1B2F">
        <w:rPr>
          <w:rFonts w:ascii="Garamond" w:hAnsi="Garamond"/>
          <w:sz w:val="24"/>
          <w:szCs w:val="24"/>
          <w:lang w:val="sq-AL"/>
        </w:rPr>
        <w:t>VËREN SE:</w:t>
      </w:r>
    </w:p>
    <w:p w14:paraId="3817195F" w14:textId="77777777" w:rsidR="00451A0E" w:rsidRPr="000A1B2F" w:rsidRDefault="00451A0E" w:rsidP="0018459E">
      <w:pPr>
        <w:spacing w:after="0" w:line="240" w:lineRule="auto"/>
        <w:ind w:firstLine="284"/>
        <w:jc w:val="both"/>
        <w:rPr>
          <w:rFonts w:ascii="Garamond" w:hAnsi="Garamond"/>
          <w:sz w:val="24"/>
          <w:szCs w:val="24"/>
          <w:lang w:val="sq-AL"/>
        </w:rPr>
      </w:pPr>
    </w:p>
    <w:p w14:paraId="0B8AD65A" w14:textId="65C21041" w:rsidR="00E33952" w:rsidRPr="000A1B2F" w:rsidRDefault="00131D91" w:rsidP="0018459E">
      <w:pPr>
        <w:spacing w:after="0" w:line="240" w:lineRule="auto"/>
        <w:ind w:firstLine="284"/>
        <w:jc w:val="both"/>
        <w:rPr>
          <w:rFonts w:ascii="Garamond" w:hAnsi="Garamond"/>
          <w:sz w:val="24"/>
          <w:szCs w:val="24"/>
          <w:lang w:val="sq-AL"/>
        </w:rPr>
      </w:pPr>
      <w:bookmarkStart w:id="1" w:name="_Hlk54170570"/>
      <w:r w:rsidRPr="000A1B2F">
        <w:rPr>
          <w:rFonts w:ascii="Garamond" w:hAnsi="Garamond"/>
          <w:sz w:val="24"/>
          <w:szCs w:val="24"/>
          <w:lang w:val="sq-AL"/>
        </w:rPr>
        <w:t>Shoqëria</w:t>
      </w:r>
      <w:r w:rsidR="001E6C5A" w:rsidRPr="000A1B2F">
        <w:rPr>
          <w:rFonts w:ascii="Garamond" w:hAnsi="Garamond"/>
          <w:sz w:val="24"/>
          <w:szCs w:val="24"/>
          <w:lang w:val="sq-AL"/>
        </w:rPr>
        <w:t xml:space="preserve"> </w:t>
      </w:r>
      <w:r w:rsidR="00342706">
        <w:rPr>
          <w:rFonts w:ascii="Garamond" w:hAnsi="Garamond"/>
          <w:sz w:val="24"/>
          <w:szCs w:val="24"/>
          <w:lang w:val="sq-AL"/>
        </w:rPr>
        <w:t>Ujësjellës-</w:t>
      </w:r>
      <w:r w:rsidR="00EA6224" w:rsidRPr="000A1B2F">
        <w:rPr>
          <w:rFonts w:ascii="Garamond" w:hAnsi="Garamond"/>
          <w:sz w:val="24"/>
          <w:szCs w:val="24"/>
          <w:lang w:val="sq-AL"/>
        </w:rPr>
        <w:t xml:space="preserve">Kanalizime </w:t>
      </w:r>
      <w:r w:rsidR="00ED6BB4" w:rsidRPr="000A1B2F">
        <w:rPr>
          <w:rFonts w:ascii="Garamond" w:hAnsi="Garamond"/>
          <w:sz w:val="24"/>
          <w:szCs w:val="24"/>
          <w:lang w:val="sq-AL"/>
        </w:rPr>
        <w:t>P</w:t>
      </w:r>
      <w:r w:rsidR="00A3395E" w:rsidRPr="000A1B2F">
        <w:rPr>
          <w:rFonts w:ascii="Garamond" w:hAnsi="Garamond"/>
          <w:sz w:val="24"/>
          <w:szCs w:val="24"/>
          <w:lang w:val="sq-AL"/>
        </w:rPr>
        <w:t>eqin</w:t>
      </w:r>
      <w:r w:rsidR="00342706">
        <w:rPr>
          <w:rFonts w:ascii="Garamond" w:hAnsi="Garamond"/>
          <w:sz w:val="24"/>
          <w:szCs w:val="24"/>
          <w:lang w:val="sq-AL"/>
        </w:rPr>
        <w:t>,</w:t>
      </w:r>
      <w:r w:rsidR="00A82800" w:rsidRPr="000A1B2F">
        <w:rPr>
          <w:rFonts w:ascii="Garamond" w:hAnsi="Garamond"/>
          <w:sz w:val="24"/>
          <w:szCs w:val="24"/>
          <w:lang w:val="sq-AL"/>
        </w:rPr>
        <w:t xml:space="preserve"> (UK </w:t>
      </w:r>
      <w:r w:rsidR="00ED6BB4" w:rsidRPr="000A1B2F">
        <w:rPr>
          <w:rFonts w:ascii="Garamond" w:hAnsi="Garamond"/>
          <w:sz w:val="24"/>
          <w:szCs w:val="24"/>
          <w:lang w:val="sq-AL"/>
        </w:rPr>
        <w:t>P</w:t>
      </w:r>
      <w:r w:rsidR="00A3395E" w:rsidRPr="000A1B2F">
        <w:rPr>
          <w:rFonts w:ascii="Garamond" w:hAnsi="Garamond"/>
          <w:sz w:val="24"/>
          <w:szCs w:val="24"/>
          <w:lang w:val="sq-AL"/>
        </w:rPr>
        <w:t>eqin</w:t>
      </w:r>
      <w:r w:rsidR="00903A8A" w:rsidRPr="000A1B2F">
        <w:rPr>
          <w:rFonts w:ascii="Garamond" w:hAnsi="Garamond"/>
          <w:sz w:val="24"/>
          <w:szCs w:val="24"/>
          <w:lang w:val="sq-AL"/>
        </w:rPr>
        <w:t>)</w:t>
      </w:r>
      <w:r w:rsidR="00342706">
        <w:rPr>
          <w:rFonts w:ascii="Garamond" w:hAnsi="Garamond"/>
          <w:sz w:val="24"/>
          <w:szCs w:val="24"/>
          <w:lang w:val="sq-AL"/>
        </w:rPr>
        <w:t>,</w:t>
      </w:r>
      <w:r w:rsidR="001E6C5A" w:rsidRPr="000A1B2F">
        <w:rPr>
          <w:rFonts w:ascii="Garamond" w:hAnsi="Garamond"/>
          <w:sz w:val="24"/>
          <w:szCs w:val="24"/>
          <w:lang w:val="sq-AL"/>
        </w:rPr>
        <w:t xml:space="preserve"> </w:t>
      </w:r>
      <w:r w:rsidR="002711B2" w:rsidRPr="000A1B2F">
        <w:rPr>
          <w:rFonts w:ascii="Garamond" w:hAnsi="Garamond"/>
          <w:sz w:val="24"/>
          <w:szCs w:val="24"/>
          <w:lang w:val="sq-AL"/>
        </w:rPr>
        <w:t>me shkresë</w:t>
      </w:r>
      <w:r w:rsidR="007024C8" w:rsidRPr="000A1B2F">
        <w:rPr>
          <w:rFonts w:ascii="Garamond" w:hAnsi="Garamond"/>
          <w:sz w:val="24"/>
          <w:szCs w:val="24"/>
          <w:lang w:val="sq-AL"/>
        </w:rPr>
        <w:t>n</w:t>
      </w:r>
      <w:r w:rsidR="002711B2" w:rsidRPr="000A1B2F">
        <w:rPr>
          <w:rFonts w:ascii="Garamond" w:hAnsi="Garamond"/>
          <w:sz w:val="24"/>
          <w:szCs w:val="24"/>
          <w:lang w:val="sq-AL"/>
        </w:rPr>
        <w:t xml:space="preserve"> nr. </w:t>
      </w:r>
      <w:r w:rsidR="00A3395E" w:rsidRPr="000A1B2F">
        <w:rPr>
          <w:rFonts w:ascii="Garamond" w:hAnsi="Garamond"/>
          <w:sz w:val="24"/>
          <w:szCs w:val="24"/>
          <w:lang w:val="sq-AL"/>
        </w:rPr>
        <w:t>44</w:t>
      </w:r>
      <w:r w:rsidR="002711B2" w:rsidRPr="000A1B2F">
        <w:rPr>
          <w:rFonts w:ascii="Garamond" w:hAnsi="Garamond"/>
          <w:sz w:val="24"/>
          <w:szCs w:val="24"/>
          <w:lang w:val="sq-AL"/>
        </w:rPr>
        <w:t xml:space="preserve"> prot.</w:t>
      </w:r>
      <w:r w:rsidR="007024C8" w:rsidRPr="000A1B2F">
        <w:rPr>
          <w:rFonts w:ascii="Garamond" w:hAnsi="Garamond"/>
          <w:sz w:val="24"/>
          <w:szCs w:val="24"/>
          <w:lang w:val="sq-AL"/>
        </w:rPr>
        <w:t>,</w:t>
      </w:r>
      <w:r w:rsidR="002711B2" w:rsidRPr="000A1B2F">
        <w:rPr>
          <w:rFonts w:ascii="Garamond" w:hAnsi="Garamond"/>
          <w:sz w:val="24"/>
          <w:szCs w:val="24"/>
          <w:lang w:val="sq-AL"/>
        </w:rPr>
        <w:t xml:space="preserve"> datë </w:t>
      </w:r>
      <w:r w:rsidR="00342706">
        <w:rPr>
          <w:rFonts w:ascii="Garamond" w:hAnsi="Garamond"/>
          <w:sz w:val="24"/>
          <w:szCs w:val="24"/>
          <w:lang w:val="sq-AL"/>
        </w:rPr>
        <w:t>15.</w:t>
      </w:r>
      <w:r w:rsidR="00A3395E" w:rsidRPr="000A1B2F">
        <w:rPr>
          <w:rFonts w:ascii="Garamond" w:hAnsi="Garamond"/>
          <w:sz w:val="24"/>
          <w:szCs w:val="24"/>
          <w:lang w:val="sq-AL"/>
        </w:rPr>
        <w:t>7.2019</w:t>
      </w:r>
      <w:r w:rsidR="002711B2" w:rsidRPr="000A1B2F">
        <w:rPr>
          <w:rFonts w:ascii="Garamond" w:hAnsi="Garamond"/>
          <w:sz w:val="24"/>
          <w:szCs w:val="24"/>
          <w:lang w:val="sq-AL"/>
        </w:rPr>
        <w:t>, me lëndë</w:t>
      </w:r>
      <w:r w:rsidR="00342706">
        <w:rPr>
          <w:rFonts w:ascii="Garamond" w:hAnsi="Garamond"/>
          <w:sz w:val="24"/>
          <w:szCs w:val="24"/>
          <w:lang w:val="sq-AL"/>
        </w:rPr>
        <w:t>:</w:t>
      </w:r>
      <w:r w:rsidR="002711B2" w:rsidRPr="000A1B2F">
        <w:rPr>
          <w:rFonts w:ascii="Garamond" w:hAnsi="Garamond"/>
          <w:sz w:val="24"/>
          <w:szCs w:val="24"/>
          <w:lang w:val="sq-AL"/>
        </w:rPr>
        <w:t xml:space="preserve"> </w:t>
      </w:r>
      <w:r w:rsidR="00342706">
        <w:rPr>
          <w:rFonts w:ascii="Garamond" w:hAnsi="Garamond"/>
          <w:sz w:val="24"/>
          <w:szCs w:val="24"/>
          <w:lang w:val="sq-AL"/>
        </w:rPr>
        <w:t>“</w:t>
      </w:r>
      <w:r w:rsidR="002711B2" w:rsidRPr="000A1B2F">
        <w:rPr>
          <w:rFonts w:ascii="Garamond" w:hAnsi="Garamond"/>
          <w:sz w:val="24"/>
          <w:szCs w:val="24"/>
          <w:lang w:val="sq-AL"/>
        </w:rPr>
        <w:t>Kërkesë për nivel të ri tarife për shërbimin e furnizimit me ujë dhe largimin (kanalizime) e ujërave të ndotura</w:t>
      </w:r>
      <w:r w:rsidR="00342706">
        <w:rPr>
          <w:rFonts w:ascii="Garamond" w:hAnsi="Garamond"/>
          <w:sz w:val="24"/>
          <w:szCs w:val="24"/>
          <w:lang w:val="sq-AL"/>
        </w:rPr>
        <w:t>”,</w:t>
      </w:r>
      <w:r w:rsidR="002711B2" w:rsidRPr="000A1B2F">
        <w:rPr>
          <w:rFonts w:ascii="Garamond" w:hAnsi="Garamond"/>
          <w:sz w:val="24"/>
          <w:szCs w:val="24"/>
          <w:lang w:val="sq-AL"/>
        </w:rPr>
        <w:t xml:space="preserve"> </w:t>
      </w:r>
      <w:r w:rsidR="00564641" w:rsidRPr="000A1B2F">
        <w:rPr>
          <w:rFonts w:ascii="Garamond" w:hAnsi="Garamond"/>
          <w:sz w:val="24"/>
          <w:szCs w:val="24"/>
          <w:lang w:val="sq-AL"/>
        </w:rPr>
        <w:t>ka paraqitur kërkesën pranë Entit Rregullator t</w:t>
      </w:r>
      <w:r w:rsidR="00CF2EA4" w:rsidRPr="000A1B2F">
        <w:rPr>
          <w:rFonts w:ascii="Garamond" w:hAnsi="Garamond"/>
          <w:sz w:val="24"/>
          <w:szCs w:val="24"/>
          <w:lang w:val="sq-AL"/>
        </w:rPr>
        <w:t>ë</w:t>
      </w:r>
      <w:r w:rsidR="00564641" w:rsidRPr="000A1B2F">
        <w:rPr>
          <w:rFonts w:ascii="Garamond" w:hAnsi="Garamond"/>
          <w:sz w:val="24"/>
          <w:szCs w:val="24"/>
          <w:lang w:val="sq-AL"/>
        </w:rPr>
        <w:t xml:space="preserve"> Sektorit t</w:t>
      </w:r>
      <w:r w:rsidR="00CF2EA4" w:rsidRPr="000A1B2F">
        <w:rPr>
          <w:rFonts w:ascii="Garamond" w:hAnsi="Garamond"/>
          <w:sz w:val="24"/>
          <w:szCs w:val="24"/>
          <w:lang w:val="sq-AL"/>
        </w:rPr>
        <w:t>ë</w:t>
      </w:r>
      <w:r w:rsidR="00564641" w:rsidRPr="000A1B2F">
        <w:rPr>
          <w:rFonts w:ascii="Garamond" w:hAnsi="Garamond"/>
          <w:sz w:val="24"/>
          <w:szCs w:val="24"/>
          <w:lang w:val="sq-AL"/>
        </w:rPr>
        <w:t xml:space="preserve"> Furnizimit me </w:t>
      </w:r>
      <w:r w:rsidR="00CF2EA4" w:rsidRPr="000A1B2F">
        <w:rPr>
          <w:rFonts w:ascii="Garamond" w:hAnsi="Garamond"/>
          <w:sz w:val="24"/>
          <w:szCs w:val="24"/>
          <w:lang w:val="sq-AL"/>
        </w:rPr>
        <w:t>Ujë</w:t>
      </w:r>
      <w:r w:rsidR="00564641" w:rsidRPr="000A1B2F">
        <w:rPr>
          <w:rFonts w:ascii="Garamond" w:hAnsi="Garamond"/>
          <w:sz w:val="24"/>
          <w:szCs w:val="24"/>
          <w:lang w:val="sq-AL"/>
        </w:rPr>
        <w:t xml:space="preserve"> dhe Largimit e </w:t>
      </w:r>
      <w:r w:rsidR="00CF2EA4" w:rsidRPr="000A1B2F">
        <w:rPr>
          <w:rFonts w:ascii="Garamond" w:hAnsi="Garamond"/>
          <w:sz w:val="24"/>
          <w:szCs w:val="24"/>
          <w:lang w:val="sq-AL"/>
        </w:rPr>
        <w:t>Përpunimit</w:t>
      </w:r>
      <w:r w:rsidR="00564641" w:rsidRPr="000A1B2F">
        <w:rPr>
          <w:rFonts w:ascii="Garamond" w:hAnsi="Garamond"/>
          <w:sz w:val="24"/>
          <w:szCs w:val="24"/>
          <w:lang w:val="sq-AL"/>
        </w:rPr>
        <w:t xml:space="preserve"> t</w:t>
      </w:r>
      <w:r w:rsidR="00CF2EA4" w:rsidRPr="000A1B2F">
        <w:rPr>
          <w:rFonts w:ascii="Garamond" w:hAnsi="Garamond"/>
          <w:sz w:val="24"/>
          <w:szCs w:val="24"/>
          <w:lang w:val="sq-AL"/>
        </w:rPr>
        <w:t>ë</w:t>
      </w:r>
      <w:r w:rsidR="00564641" w:rsidRPr="000A1B2F">
        <w:rPr>
          <w:rFonts w:ascii="Garamond" w:hAnsi="Garamond"/>
          <w:sz w:val="24"/>
          <w:szCs w:val="24"/>
          <w:lang w:val="sq-AL"/>
        </w:rPr>
        <w:t xml:space="preserve"> Uj</w:t>
      </w:r>
      <w:r w:rsidR="00CF2EA4" w:rsidRPr="000A1B2F">
        <w:rPr>
          <w:rFonts w:ascii="Garamond" w:hAnsi="Garamond"/>
          <w:sz w:val="24"/>
          <w:szCs w:val="24"/>
          <w:lang w:val="sq-AL"/>
        </w:rPr>
        <w:t>ë</w:t>
      </w:r>
      <w:r w:rsidR="00564641" w:rsidRPr="000A1B2F">
        <w:rPr>
          <w:rFonts w:ascii="Garamond" w:hAnsi="Garamond"/>
          <w:sz w:val="24"/>
          <w:szCs w:val="24"/>
          <w:lang w:val="sq-AL"/>
        </w:rPr>
        <w:t>rave t</w:t>
      </w:r>
      <w:r w:rsidR="00CF2EA4" w:rsidRPr="000A1B2F">
        <w:rPr>
          <w:rFonts w:ascii="Garamond" w:hAnsi="Garamond"/>
          <w:sz w:val="24"/>
          <w:szCs w:val="24"/>
          <w:lang w:val="sq-AL"/>
        </w:rPr>
        <w:t>ë</w:t>
      </w:r>
      <w:r w:rsidR="00564641" w:rsidRPr="000A1B2F">
        <w:rPr>
          <w:rFonts w:ascii="Garamond" w:hAnsi="Garamond"/>
          <w:sz w:val="24"/>
          <w:szCs w:val="24"/>
          <w:lang w:val="sq-AL"/>
        </w:rPr>
        <w:t xml:space="preserve"> Ndotura (ERRU) </w:t>
      </w:r>
      <w:r w:rsidR="00CF2EA4" w:rsidRPr="000A1B2F">
        <w:rPr>
          <w:rFonts w:ascii="Garamond" w:hAnsi="Garamond"/>
          <w:sz w:val="24"/>
          <w:szCs w:val="24"/>
          <w:lang w:val="sq-AL"/>
        </w:rPr>
        <w:t>për</w:t>
      </w:r>
      <w:r w:rsidR="00564641" w:rsidRPr="000A1B2F">
        <w:rPr>
          <w:rFonts w:ascii="Garamond" w:hAnsi="Garamond"/>
          <w:sz w:val="24"/>
          <w:szCs w:val="24"/>
          <w:lang w:val="sq-AL"/>
        </w:rPr>
        <w:t xml:space="preserve"> </w:t>
      </w:r>
      <w:r w:rsidR="004B14E9" w:rsidRPr="000A1B2F">
        <w:rPr>
          <w:rFonts w:ascii="Garamond" w:hAnsi="Garamond"/>
          <w:sz w:val="24"/>
          <w:szCs w:val="24"/>
          <w:lang w:val="sq-AL"/>
        </w:rPr>
        <w:t>ndryshimin</w:t>
      </w:r>
      <w:r w:rsidR="00564641" w:rsidRPr="000A1B2F">
        <w:rPr>
          <w:rFonts w:ascii="Garamond" w:hAnsi="Garamond"/>
          <w:sz w:val="24"/>
          <w:szCs w:val="24"/>
          <w:lang w:val="sq-AL"/>
        </w:rPr>
        <w:t xml:space="preserve"> e tarifave n</w:t>
      </w:r>
      <w:r w:rsidR="00CF2EA4" w:rsidRPr="000A1B2F">
        <w:rPr>
          <w:rFonts w:ascii="Garamond" w:hAnsi="Garamond"/>
          <w:sz w:val="24"/>
          <w:szCs w:val="24"/>
          <w:lang w:val="sq-AL"/>
        </w:rPr>
        <w:t>ë</w:t>
      </w:r>
      <w:r w:rsidR="00564641" w:rsidRPr="000A1B2F">
        <w:rPr>
          <w:rFonts w:ascii="Garamond" w:hAnsi="Garamond"/>
          <w:sz w:val="24"/>
          <w:szCs w:val="24"/>
          <w:lang w:val="sq-AL"/>
        </w:rPr>
        <w:t xml:space="preserve"> zonën e shërbimit </w:t>
      </w:r>
      <w:r w:rsidR="007A377A" w:rsidRPr="000A1B2F">
        <w:rPr>
          <w:rFonts w:ascii="Garamond" w:hAnsi="Garamond"/>
          <w:sz w:val="24"/>
          <w:szCs w:val="24"/>
          <w:lang w:val="sq-AL"/>
        </w:rPr>
        <w:t>për të tr</w:t>
      </w:r>
      <w:r w:rsidR="00342706">
        <w:rPr>
          <w:rFonts w:ascii="Garamond" w:hAnsi="Garamond"/>
          <w:sz w:val="24"/>
          <w:szCs w:val="24"/>
          <w:lang w:val="sq-AL"/>
        </w:rPr>
        <w:t>i</w:t>
      </w:r>
      <w:r w:rsidR="007A377A" w:rsidRPr="000A1B2F">
        <w:rPr>
          <w:rFonts w:ascii="Garamond" w:hAnsi="Garamond"/>
          <w:sz w:val="24"/>
          <w:szCs w:val="24"/>
          <w:lang w:val="sq-AL"/>
        </w:rPr>
        <w:t xml:space="preserve"> kategoritë</w:t>
      </w:r>
      <w:r w:rsidR="002427A6" w:rsidRPr="000A1B2F">
        <w:rPr>
          <w:rFonts w:ascii="Garamond" w:hAnsi="Garamond"/>
          <w:sz w:val="24"/>
          <w:szCs w:val="24"/>
          <w:lang w:val="sq-AL"/>
        </w:rPr>
        <w:t xml:space="preserve"> </w:t>
      </w:r>
      <w:r w:rsidR="007A377A" w:rsidRPr="000A1B2F">
        <w:rPr>
          <w:rFonts w:ascii="Garamond" w:hAnsi="Garamond"/>
          <w:sz w:val="24"/>
          <w:szCs w:val="24"/>
          <w:lang w:val="sq-AL"/>
        </w:rPr>
        <w:t>e konsumatorëve</w:t>
      </w:r>
      <w:r w:rsidR="00342706">
        <w:rPr>
          <w:rFonts w:ascii="Garamond" w:hAnsi="Garamond"/>
          <w:sz w:val="24"/>
          <w:szCs w:val="24"/>
          <w:lang w:val="sq-AL"/>
        </w:rPr>
        <w:t>,</w:t>
      </w:r>
      <w:r w:rsidR="007A377A" w:rsidRPr="000A1B2F">
        <w:rPr>
          <w:rFonts w:ascii="Garamond" w:hAnsi="Garamond"/>
          <w:sz w:val="24"/>
          <w:szCs w:val="24"/>
          <w:lang w:val="sq-AL"/>
        </w:rPr>
        <w:t xml:space="preserve"> të shoqëruar me dokumentacionin sipas përcaktimeve të parashikuara në ligjin nr. 8102 dhe </w:t>
      </w:r>
      <w:r w:rsidR="00342706">
        <w:rPr>
          <w:rFonts w:ascii="Garamond" w:hAnsi="Garamond"/>
          <w:sz w:val="24"/>
          <w:szCs w:val="24"/>
          <w:lang w:val="sq-AL"/>
        </w:rPr>
        <w:t>v</w:t>
      </w:r>
      <w:r w:rsidR="007A377A" w:rsidRPr="000A1B2F">
        <w:rPr>
          <w:rFonts w:ascii="Garamond" w:hAnsi="Garamond"/>
          <w:sz w:val="24"/>
          <w:szCs w:val="24"/>
          <w:lang w:val="sq-AL"/>
        </w:rPr>
        <w:t>endimin nr. 40</w:t>
      </w:r>
      <w:bookmarkEnd w:id="1"/>
      <w:r w:rsidR="007C5832" w:rsidRPr="000A1B2F">
        <w:rPr>
          <w:rFonts w:ascii="Garamond" w:hAnsi="Garamond"/>
          <w:sz w:val="24"/>
          <w:szCs w:val="24"/>
          <w:lang w:val="sq-AL"/>
        </w:rPr>
        <w:t>.</w:t>
      </w:r>
      <w:r w:rsidR="007A377A" w:rsidRPr="000A1B2F">
        <w:rPr>
          <w:rFonts w:ascii="Garamond" w:hAnsi="Garamond"/>
          <w:sz w:val="24"/>
          <w:szCs w:val="24"/>
          <w:lang w:val="sq-AL"/>
        </w:rPr>
        <w:t xml:space="preserve"> </w:t>
      </w:r>
    </w:p>
    <w:p w14:paraId="42D7CC79" w14:textId="6D488576" w:rsidR="00BF0A2C"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1. </w:t>
      </w:r>
      <w:r w:rsidR="00524C15" w:rsidRPr="000A1B2F">
        <w:rPr>
          <w:rFonts w:ascii="Garamond" w:hAnsi="Garamond"/>
          <w:sz w:val="24"/>
          <w:szCs w:val="24"/>
          <w:lang w:val="sq-AL"/>
        </w:rPr>
        <w:t>Komisioni Komb</w:t>
      </w:r>
      <w:r w:rsidR="001D47A9" w:rsidRPr="000A1B2F">
        <w:rPr>
          <w:rFonts w:ascii="Garamond" w:hAnsi="Garamond"/>
          <w:sz w:val="24"/>
          <w:szCs w:val="24"/>
          <w:lang w:val="sq-AL"/>
        </w:rPr>
        <w:t>ë</w:t>
      </w:r>
      <w:r w:rsidR="00524C15" w:rsidRPr="000A1B2F">
        <w:rPr>
          <w:rFonts w:ascii="Garamond" w:hAnsi="Garamond"/>
          <w:sz w:val="24"/>
          <w:szCs w:val="24"/>
          <w:lang w:val="sq-AL"/>
        </w:rPr>
        <w:t>tar Rregullator</w:t>
      </w:r>
      <w:r w:rsidR="001E6C5A" w:rsidRPr="000A1B2F">
        <w:rPr>
          <w:rFonts w:ascii="Garamond" w:hAnsi="Garamond"/>
          <w:sz w:val="24"/>
          <w:szCs w:val="24"/>
          <w:lang w:val="sq-AL"/>
        </w:rPr>
        <w:t xml:space="preserve"> </w:t>
      </w:r>
      <w:r w:rsidR="00524C15" w:rsidRPr="000A1B2F">
        <w:rPr>
          <w:rFonts w:ascii="Garamond" w:hAnsi="Garamond"/>
          <w:sz w:val="24"/>
          <w:szCs w:val="24"/>
          <w:lang w:val="sq-AL"/>
        </w:rPr>
        <w:t>(KKRR)</w:t>
      </w:r>
      <w:r w:rsidR="00342706">
        <w:rPr>
          <w:rFonts w:ascii="Garamond" w:hAnsi="Garamond"/>
          <w:sz w:val="24"/>
          <w:szCs w:val="24"/>
          <w:lang w:val="sq-AL"/>
        </w:rPr>
        <w:t>,</w:t>
      </w:r>
      <w:r w:rsidR="00524C15" w:rsidRPr="000A1B2F">
        <w:rPr>
          <w:rFonts w:ascii="Garamond" w:hAnsi="Garamond"/>
          <w:sz w:val="24"/>
          <w:szCs w:val="24"/>
          <w:lang w:val="sq-AL"/>
        </w:rPr>
        <w:t xml:space="preserve"> pasi e gjeti paraqitjen e k</w:t>
      </w:r>
      <w:r w:rsidR="001D47A9" w:rsidRPr="000A1B2F">
        <w:rPr>
          <w:rFonts w:ascii="Garamond" w:hAnsi="Garamond"/>
          <w:sz w:val="24"/>
          <w:szCs w:val="24"/>
          <w:lang w:val="sq-AL"/>
        </w:rPr>
        <w:t>ë</w:t>
      </w:r>
      <w:r w:rsidR="00524C15" w:rsidRPr="000A1B2F">
        <w:rPr>
          <w:rFonts w:ascii="Garamond" w:hAnsi="Garamond"/>
          <w:sz w:val="24"/>
          <w:szCs w:val="24"/>
          <w:lang w:val="sq-AL"/>
        </w:rPr>
        <w:t>rkes</w:t>
      </w:r>
      <w:r w:rsidR="001D47A9" w:rsidRPr="000A1B2F">
        <w:rPr>
          <w:rFonts w:ascii="Garamond" w:hAnsi="Garamond"/>
          <w:sz w:val="24"/>
          <w:szCs w:val="24"/>
          <w:lang w:val="sq-AL"/>
        </w:rPr>
        <w:t>ë</w:t>
      </w:r>
      <w:r w:rsidR="00524C15" w:rsidRPr="000A1B2F">
        <w:rPr>
          <w:rFonts w:ascii="Garamond" w:hAnsi="Garamond"/>
          <w:sz w:val="24"/>
          <w:szCs w:val="24"/>
          <w:lang w:val="sq-AL"/>
        </w:rPr>
        <w:t>s p</w:t>
      </w:r>
      <w:r w:rsidR="001D47A9" w:rsidRPr="000A1B2F">
        <w:rPr>
          <w:rFonts w:ascii="Garamond" w:hAnsi="Garamond"/>
          <w:sz w:val="24"/>
          <w:szCs w:val="24"/>
          <w:lang w:val="sq-AL"/>
        </w:rPr>
        <w:t>ë</w:t>
      </w:r>
      <w:r w:rsidR="00524C15" w:rsidRPr="000A1B2F">
        <w:rPr>
          <w:rFonts w:ascii="Garamond" w:hAnsi="Garamond"/>
          <w:sz w:val="24"/>
          <w:szCs w:val="24"/>
          <w:lang w:val="sq-AL"/>
        </w:rPr>
        <w:t>r vendosjen e tarifave t</w:t>
      </w:r>
      <w:r w:rsidR="001D47A9" w:rsidRPr="000A1B2F">
        <w:rPr>
          <w:rFonts w:ascii="Garamond" w:hAnsi="Garamond"/>
          <w:sz w:val="24"/>
          <w:szCs w:val="24"/>
          <w:lang w:val="sq-AL"/>
        </w:rPr>
        <w:t>ë</w:t>
      </w:r>
      <w:r w:rsidR="00524C15" w:rsidRPr="000A1B2F">
        <w:rPr>
          <w:rFonts w:ascii="Garamond" w:hAnsi="Garamond"/>
          <w:sz w:val="24"/>
          <w:szCs w:val="24"/>
          <w:lang w:val="sq-AL"/>
        </w:rPr>
        <w:t xml:space="preserve"> sh</w:t>
      </w:r>
      <w:r w:rsidR="001D47A9" w:rsidRPr="000A1B2F">
        <w:rPr>
          <w:rFonts w:ascii="Garamond" w:hAnsi="Garamond"/>
          <w:sz w:val="24"/>
          <w:szCs w:val="24"/>
          <w:lang w:val="sq-AL"/>
        </w:rPr>
        <w:t>ë</w:t>
      </w:r>
      <w:r w:rsidR="00524C15" w:rsidRPr="000A1B2F">
        <w:rPr>
          <w:rFonts w:ascii="Garamond" w:hAnsi="Garamond"/>
          <w:sz w:val="24"/>
          <w:szCs w:val="24"/>
          <w:lang w:val="sq-AL"/>
        </w:rPr>
        <w:t>rbimit t</w:t>
      </w:r>
      <w:r w:rsidR="001D47A9" w:rsidRPr="000A1B2F">
        <w:rPr>
          <w:rFonts w:ascii="Garamond" w:hAnsi="Garamond"/>
          <w:sz w:val="24"/>
          <w:szCs w:val="24"/>
          <w:lang w:val="sq-AL"/>
        </w:rPr>
        <w:t>ë</w:t>
      </w:r>
      <w:r w:rsidR="00524C15" w:rsidRPr="000A1B2F">
        <w:rPr>
          <w:rFonts w:ascii="Garamond" w:hAnsi="Garamond"/>
          <w:sz w:val="24"/>
          <w:szCs w:val="24"/>
          <w:lang w:val="sq-AL"/>
        </w:rPr>
        <w:t xml:space="preserve"> furnizimit me uj</w:t>
      </w:r>
      <w:r w:rsidR="001D47A9" w:rsidRPr="000A1B2F">
        <w:rPr>
          <w:rFonts w:ascii="Garamond" w:hAnsi="Garamond"/>
          <w:sz w:val="24"/>
          <w:szCs w:val="24"/>
          <w:lang w:val="sq-AL"/>
        </w:rPr>
        <w:t>ë</w:t>
      </w:r>
      <w:r w:rsidR="00524C15" w:rsidRPr="000A1B2F">
        <w:rPr>
          <w:rFonts w:ascii="Garamond" w:hAnsi="Garamond"/>
          <w:sz w:val="24"/>
          <w:szCs w:val="24"/>
          <w:lang w:val="sq-AL"/>
        </w:rPr>
        <w:t xml:space="preserve"> dhe largimin e uj</w:t>
      </w:r>
      <w:r w:rsidR="001D47A9" w:rsidRPr="000A1B2F">
        <w:rPr>
          <w:rFonts w:ascii="Garamond" w:hAnsi="Garamond"/>
          <w:sz w:val="24"/>
          <w:szCs w:val="24"/>
          <w:lang w:val="sq-AL"/>
        </w:rPr>
        <w:t>ë</w:t>
      </w:r>
      <w:r w:rsidR="00524C15" w:rsidRPr="000A1B2F">
        <w:rPr>
          <w:rFonts w:ascii="Garamond" w:hAnsi="Garamond"/>
          <w:sz w:val="24"/>
          <w:szCs w:val="24"/>
          <w:lang w:val="sq-AL"/>
        </w:rPr>
        <w:t>rave t</w:t>
      </w:r>
      <w:r w:rsidR="001D47A9" w:rsidRPr="000A1B2F">
        <w:rPr>
          <w:rFonts w:ascii="Garamond" w:hAnsi="Garamond"/>
          <w:sz w:val="24"/>
          <w:szCs w:val="24"/>
          <w:lang w:val="sq-AL"/>
        </w:rPr>
        <w:t>ë</w:t>
      </w:r>
      <w:r w:rsidR="00524C15" w:rsidRPr="000A1B2F">
        <w:rPr>
          <w:rFonts w:ascii="Garamond" w:hAnsi="Garamond"/>
          <w:sz w:val="24"/>
          <w:szCs w:val="24"/>
          <w:lang w:val="sq-AL"/>
        </w:rPr>
        <w:t xml:space="preserve"> ndotura dhe tarif</w:t>
      </w:r>
      <w:r w:rsidR="001D47A9" w:rsidRPr="000A1B2F">
        <w:rPr>
          <w:rFonts w:ascii="Garamond" w:hAnsi="Garamond"/>
          <w:sz w:val="24"/>
          <w:szCs w:val="24"/>
          <w:lang w:val="sq-AL"/>
        </w:rPr>
        <w:t>ë</w:t>
      </w:r>
      <w:r w:rsidR="00203E8D" w:rsidRPr="000A1B2F">
        <w:rPr>
          <w:rFonts w:ascii="Garamond" w:hAnsi="Garamond"/>
          <w:sz w:val="24"/>
          <w:szCs w:val="24"/>
          <w:lang w:val="sq-AL"/>
        </w:rPr>
        <w:t>n</w:t>
      </w:r>
      <w:r w:rsidR="00524C15" w:rsidRPr="000A1B2F">
        <w:rPr>
          <w:rFonts w:ascii="Garamond" w:hAnsi="Garamond"/>
          <w:sz w:val="24"/>
          <w:szCs w:val="24"/>
          <w:lang w:val="sq-AL"/>
        </w:rPr>
        <w:t xml:space="preserve"> fikse t</w:t>
      </w:r>
      <w:r w:rsidR="001D47A9" w:rsidRPr="000A1B2F">
        <w:rPr>
          <w:rFonts w:ascii="Garamond" w:hAnsi="Garamond"/>
          <w:sz w:val="24"/>
          <w:szCs w:val="24"/>
          <w:lang w:val="sq-AL"/>
        </w:rPr>
        <w:t>ë</w:t>
      </w:r>
      <w:r w:rsidR="00524C15" w:rsidRPr="000A1B2F">
        <w:rPr>
          <w:rFonts w:ascii="Garamond" w:hAnsi="Garamond"/>
          <w:sz w:val="24"/>
          <w:szCs w:val="24"/>
          <w:lang w:val="sq-AL"/>
        </w:rPr>
        <w:t xml:space="preserve"> shoq</w:t>
      </w:r>
      <w:r w:rsidR="001D47A9" w:rsidRPr="000A1B2F">
        <w:rPr>
          <w:rFonts w:ascii="Garamond" w:hAnsi="Garamond"/>
          <w:sz w:val="24"/>
          <w:szCs w:val="24"/>
          <w:lang w:val="sq-AL"/>
        </w:rPr>
        <w:t>ë</w:t>
      </w:r>
      <w:r w:rsidR="00524C15" w:rsidRPr="000A1B2F">
        <w:rPr>
          <w:rFonts w:ascii="Garamond" w:hAnsi="Garamond"/>
          <w:sz w:val="24"/>
          <w:szCs w:val="24"/>
          <w:lang w:val="sq-AL"/>
        </w:rPr>
        <w:t>ris</w:t>
      </w:r>
      <w:r w:rsidR="001D47A9" w:rsidRPr="000A1B2F">
        <w:rPr>
          <w:rFonts w:ascii="Garamond" w:hAnsi="Garamond"/>
          <w:sz w:val="24"/>
          <w:szCs w:val="24"/>
          <w:lang w:val="sq-AL"/>
        </w:rPr>
        <w:t>ë</w:t>
      </w:r>
      <w:r w:rsidR="00524C15" w:rsidRPr="000A1B2F">
        <w:rPr>
          <w:rFonts w:ascii="Garamond" w:hAnsi="Garamond"/>
          <w:sz w:val="24"/>
          <w:szCs w:val="24"/>
          <w:lang w:val="sq-AL"/>
        </w:rPr>
        <w:t xml:space="preserve"> UK </w:t>
      </w:r>
      <w:r w:rsidR="00203E8D" w:rsidRPr="000A1B2F">
        <w:rPr>
          <w:rFonts w:ascii="Garamond" w:hAnsi="Garamond"/>
          <w:sz w:val="24"/>
          <w:szCs w:val="24"/>
          <w:lang w:val="sq-AL"/>
        </w:rPr>
        <w:t>P</w:t>
      </w:r>
      <w:r w:rsidR="00A3395E" w:rsidRPr="000A1B2F">
        <w:rPr>
          <w:rFonts w:ascii="Garamond" w:hAnsi="Garamond"/>
          <w:sz w:val="24"/>
          <w:szCs w:val="24"/>
          <w:lang w:val="sq-AL"/>
        </w:rPr>
        <w:t>eqin</w:t>
      </w:r>
      <w:r w:rsidR="004B14E9" w:rsidRPr="000A1B2F">
        <w:rPr>
          <w:rFonts w:ascii="Garamond" w:hAnsi="Garamond"/>
          <w:sz w:val="24"/>
          <w:szCs w:val="24"/>
          <w:lang w:val="sq-AL"/>
        </w:rPr>
        <w:t xml:space="preserve"> </w:t>
      </w:r>
      <w:r w:rsidR="00524C15" w:rsidRPr="000A1B2F">
        <w:rPr>
          <w:rFonts w:ascii="Garamond" w:hAnsi="Garamond"/>
          <w:sz w:val="24"/>
          <w:szCs w:val="24"/>
          <w:lang w:val="sq-AL"/>
        </w:rPr>
        <w:t>n</w:t>
      </w:r>
      <w:r w:rsidR="001D47A9" w:rsidRPr="000A1B2F">
        <w:rPr>
          <w:rFonts w:ascii="Garamond" w:hAnsi="Garamond"/>
          <w:sz w:val="24"/>
          <w:szCs w:val="24"/>
          <w:lang w:val="sq-AL"/>
        </w:rPr>
        <w:t>ë</w:t>
      </w:r>
      <w:r w:rsidR="00524C15" w:rsidRPr="000A1B2F">
        <w:rPr>
          <w:rFonts w:ascii="Garamond" w:hAnsi="Garamond"/>
          <w:sz w:val="24"/>
          <w:szCs w:val="24"/>
          <w:lang w:val="sq-AL"/>
        </w:rPr>
        <w:t xml:space="preserve"> p</w:t>
      </w:r>
      <w:r w:rsidR="001D47A9" w:rsidRPr="000A1B2F">
        <w:rPr>
          <w:rFonts w:ascii="Garamond" w:hAnsi="Garamond"/>
          <w:sz w:val="24"/>
          <w:szCs w:val="24"/>
          <w:lang w:val="sq-AL"/>
        </w:rPr>
        <w:t>ë</w:t>
      </w:r>
      <w:r w:rsidR="00524C15" w:rsidRPr="000A1B2F">
        <w:rPr>
          <w:rFonts w:ascii="Garamond" w:hAnsi="Garamond"/>
          <w:sz w:val="24"/>
          <w:szCs w:val="24"/>
          <w:lang w:val="sq-AL"/>
        </w:rPr>
        <w:t>rputhje me p</w:t>
      </w:r>
      <w:r w:rsidR="001D47A9" w:rsidRPr="000A1B2F">
        <w:rPr>
          <w:rFonts w:ascii="Garamond" w:hAnsi="Garamond"/>
          <w:sz w:val="24"/>
          <w:szCs w:val="24"/>
          <w:lang w:val="sq-AL"/>
        </w:rPr>
        <w:t>ë</w:t>
      </w:r>
      <w:r w:rsidR="00524C15" w:rsidRPr="000A1B2F">
        <w:rPr>
          <w:rFonts w:ascii="Garamond" w:hAnsi="Garamond"/>
          <w:sz w:val="24"/>
          <w:szCs w:val="24"/>
          <w:lang w:val="sq-AL"/>
        </w:rPr>
        <w:t>rcaktimet dhe procedur</w:t>
      </w:r>
      <w:r w:rsidR="001D47A9" w:rsidRPr="000A1B2F">
        <w:rPr>
          <w:rFonts w:ascii="Garamond" w:hAnsi="Garamond"/>
          <w:sz w:val="24"/>
          <w:szCs w:val="24"/>
          <w:lang w:val="sq-AL"/>
        </w:rPr>
        <w:t>ë</w:t>
      </w:r>
      <w:r w:rsidR="00524C15" w:rsidRPr="000A1B2F">
        <w:rPr>
          <w:rFonts w:ascii="Garamond" w:hAnsi="Garamond"/>
          <w:sz w:val="24"/>
          <w:szCs w:val="24"/>
          <w:lang w:val="sq-AL"/>
        </w:rPr>
        <w:t>n e parashikuar n</w:t>
      </w:r>
      <w:r w:rsidR="001D47A9" w:rsidRPr="000A1B2F">
        <w:rPr>
          <w:rFonts w:ascii="Garamond" w:hAnsi="Garamond"/>
          <w:sz w:val="24"/>
          <w:szCs w:val="24"/>
          <w:lang w:val="sq-AL"/>
        </w:rPr>
        <w:t>ë</w:t>
      </w:r>
      <w:r w:rsidR="00524C15" w:rsidRPr="000A1B2F">
        <w:rPr>
          <w:rFonts w:ascii="Garamond" w:hAnsi="Garamond"/>
          <w:sz w:val="24"/>
          <w:szCs w:val="24"/>
          <w:lang w:val="sq-AL"/>
        </w:rPr>
        <w:t xml:space="preserve"> vendimin nr</w:t>
      </w:r>
      <w:r w:rsidR="002427A6" w:rsidRPr="000A1B2F">
        <w:rPr>
          <w:rFonts w:ascii="Garamond" w:hAnsi="Garamond"/>
          <w:sz w:val="24"/>
          <w:szCs w:val="24"/>
          <w:lang w:val="sq-AL"/>
        </w:rPr>
        <w:t xml:space="preserve">. </w:t>
      </w:r>
      <w:r w:rsidR="00524C15" w:rsidRPr="000A1B2F">
        <w:rPr>
          <w:rFonts w:ascii="Garamond" w:hAnsi="Garamond"/>
          <w:sz w:val="24"/>
          <w:szCs w:val="24"/>
          <w:lang w:val="sq-AL"/>
        </w:rPr>
        <w:t>40</w:t>
      </w:r>
      <w:r w:rsidR="00342706">
        <w:rPr>
          <w:rFonts w:ascii="Garamond" w:hAnsi="Garamond"/>
          <w:sz w:val="24"/>
          <w:szCs w:val="24"/>
          <w:lang w:val="sq-AL"/>
        </w:rPr>
        <w:t>;</w:t>
      </w:r>
      <w:r w:rsidR="00524C15" w:rsidRPr="000A1B2F">
        <w:rPr>
          <w:rFonts w:ascii="Garamond" w:hAnsi="Garamond"/>
          <w:sz w:val="24"/>
          <w:szCs w:val="24"/>
          <w:lang w:val="sq-AL"/>
        </w:rPr>
        <w:t xml:space="preserve"> me </w:t>
      </w:r>
      <w:bookmarkStart w:id="2" w:name="_Hlk14333638"/>
      <w:r w:rsidR="00342706">
        <w:rPr>
          <w:rFonts w:ascii="Garamond" w:hAnsi="Garamond"/>
          <w:sz w:val="24"/>
          <w:szCs w:val="24"/>
          <w:lang w:val="sq-AL"/>
        </w:rPr>
        <w:t>v</w:t>
      </w:r>
      <w:r w:rsidR="00524C15" w:rsidRPr="000A1B2F">
        <w:rPr>
          <w:rFonts w:ascii="Garamond" w:hAnsi="Garamond"/>
          <w:sz w:val="24"/>
          <w:szCs w:val="24"/>
          <w:lang w:val="sq-AL"/>
        </w:rPr>
        <w:t xml:space="preserve">endimin </w:t>
      </w:r>
      <w:r w:rsidR="00342706">
        <w:rPr>
          <w:rFonts w:ascii="Garamond" w:hAnsi="Garamond"/>
          <w:sz w:val="24"/>
          <w:szCs w:val="24"/>
          <w:lang w:val="sq-AL"/>
        </w:rPr>
        <w:t xml:space="preserve">nr. </w:t>
      </w:r>
      <w:r w:rsidR="00A3395E" w:rsidRPr="000A1B2F">
        <w:rPr>
          <w:rFonts w:ascii="Garamond" w:hAnsi="Garamond"/>
          <w:sz w:val="24"/>
          <w:szCs w:val="24"/>
          <w:lang w:val="sq-AL"/>
        </w:rPr>
        <w:t>90</w:t>
      </w:r>
      <w:r w:rsidR="00342706">
        <w:rPr>
          <w:rFonts w:ascii="Garamond" w:hAnsi="Garamond"/>
          <w:sz w:val="24"/>
          <w:szCs w:val="24"/>
          <w:lang w:val="sq-AL"/>
        </w:rPr>
        <w:t>,</w:t>
      </w:r>
      <w:r w:rsidR="007F6127" w:rsidRPr="000A1B2F">
        <w:rPr>
          <w:rFonts w:ascii="Garamond" w:hAnsi="Garamond"/>
          <w:sz w:val="24"/>
          <w:szCs w:val="24"/>
          <w:lang w:val="sq-AL"/>
        </w:rPr>
        <w:t xml:space="preserve"> datë </w:t>
      </w:r>
      <w:r w:rsidR="00203E8D" w:rsidRPr="000A1B2F">
        <w:rPr>
          <w:rFonts w:ascii="Garamond" w:hAnsi="Garamond"/>
          <w:sz w:val="24"/>
          <w:szCs w:val="24"/>
          <w:lang w:val="sq-AL"/>
        </w:rPr>
        <w:t>2</w:t>
      </w:r>
      <w:r w:rsidR="00342706">
        <w:rPr>
          <w:rFonts w:ascii="Garamond" w:hAnsi="Garamond"/>
          <w:sz w:val="24"/>
          <w:szCs w:val="24"/>
          <w:lang w:val="sq-AL"/>
        </w:rPr>
        <w:t>8.</w:t>
      </w:r>
      <w:r w:rsidR="00A3395E" w:rsidRPr="000A1B2F">
        <w:rPr>
          <w:rFonts w:ascii="Garamond" w:hAnsi="Garamond"/>
          <w:sz w:val="24"/>
          <w:szCs w:val="24"/>
          <w:lang w:val="sq-AL"/>
        </w:rPr>
        <w:t>7</w:t>
      </w:r>
      <w:r w:rsidR="00203E8D" w:rsidRPr="000A1B2F">
        <w:rPr>
          <w:rFonts w:ascii="Garamond" w:hAnsi="Garamond"/>
          <w:sz w:val="24"/>
          <w:szCs w:val="24"/>
          <w:lang w:val="sq-AL"/>
        </w:rPr>
        <w:t>.2020</w:t>
      </w:r>
      <w:r w:rsidR="00342706">
        <w:rPr>
          <w:rFonts w:ascii="Garamond" w:hAnsi="Garamond"/>
          <w:sz w:val="24"/>
          <w:szCs w:val="24"/>
          <w:lang w:val="sq-AL"/>
        </w:rPr>
        <w:t>,</w:t>
      </w:r>
      <w:r w:rsidR="007F6127" w:rsidRPr="000A1B2F">
        <w:rPr>
          <w:rFonts w:ascii="Garamond" w:hAnsi="Garamond"/>
          <w:sz w:val="24"/>
          <w:szCs w:val="24"/>
          <w:lang w:val="sq-AL"/>
        </w:rPr>
        <w:t xml:space="preserve"> </w:t>
      </w:r>
      <w:r w:rsidR="00BF0A2C" w:rsidRPr="000A1B2F">
        <w:rPr>
          <w:rFonts w:ascii="Garamond" w:hAnsi="Garamond"/>
          <w:sz w:val="24"/>
          <w:szCs w:val="24"/>
          <w:lang w:val="sq-AL"/>
        </w:rPr>
        <w:t xml:space="preserve">vendosi fillimin e procedurës për shqyrtimin e aplikimit për propozimin e bërë nga UK </w:t>
      </w:r>
      <w:r w:rsidR="00203E8D" w:rsidRPr="000A1B2F">
        <w:rPr>
          <w:rFonts w:ascii="Garamond" w:hAnsi="Garamond"/>
          <w:sz w:val="24"/>
          <w:szCs w:val="24"/>
          <w:lang w:val="sq-AL"/>
        </w:rPr>
        <w:t>P</w:t>
      </w:r>
      <w:r w:rsidR="00A3395E" w:rsidRPr="000A1B2F">
        <w:rPr>
          <w:rFonts w:ascii="Garamond" w:hAnsi="Garamond"/>
          <w:sz w:val="24"/>
          <w:szCs w:val="24"/>
          <w:lang w:val="sq-AL"/>
        </w:rPr>
        <w:t>eqin</w:t>
      </w:r>
      <w:r w:rsidR="00342706">
        <w:rPr>
          <w:rFonts w:ascii="Garamond" w:hAnsi="Garamond"/>
          <w:sz w:val="24"/>
          <w:szCs w:val="24"/>
          <w:lang w:val="sq-AL"/>
        </w:rPr>
        <w:t>,</w:t>
      </w:r>
      <w:r w:rsidR="00BF0A2C" w:rsidRPr="000A1B2F">
        <w:rPr>
          <w:rFonts w:ascii="Garamond" w:hAnsi="Garamond"/>
          <w:sz w:val="24"/>
          <w:szCs w:val="24"/>
          <w:lang w:val="sq-AL"/>
        </w:rPr>
        <w:t xml:space="preserve"> për nivelin e ri tarifor për shërbimet UK për të gjithë zonën e riorganizuar t</w:t>
      </w:r>
      <w:r w:rsidR="00083050" w:rsidRPr="000A1B2F">
        <w:rPr>
          <w:rFonts w:ascii="Garamond" w:hAnsi="Garamond"/>
          <w:sz w:val="24"/>
          <w:szCs w:val="24"/>
          <w:lang w:val="sq-AL"/>
        </w:rPr>
        <w:t>ë</w:t>
      </w:r>
      <w:r w:rsidR="00BF0A2C" w:rsidRPr="000A1B2F">
        <w:rPr>
          <w:rFonts w:ascii="Garamond" w:hAnsi="Garamond"/>
          <w:sz w:val="24"/>
          <w:szCs w:val="24"/>
          <w:lang w:val="sq-AL"/>
        </w:rPr>
        <w:t xml:space="preserve"> </w:t>
      </w:r>
      <w:r w:rsidR="00083050" w:rsidRPr="000A1B2F">
        <w:rPr>
          <w:rFonts w:ascii="Garamond" w:hAnsi="Garamond"/>
          <w:sz w:val="24"/>
          <w:szCs w:val="24"/>
          <w:lang w:val="sq-AL"/>
        </w:rPr>
        <w:t>shërbimit</w:t>
      </w:r>
      <w:r w:rsidR="00342706">
        <w:rPr>
          <w:rFonts w:ascii="Garamond" w:hAnsi="Garamond"/>
          <w:sz w:val="24"/>
          <w:szCs w:val="24"/>
          <w:lang w:val="sq-AL"/>
        </w:rPr>
        <w:t>,</w:t>
      </w:r>
      <w:r w:rsidR="00BF0A2C" w:rsidRPr="000A1B2F">
        <w:rPr>
          <w:rFonts w:ascii="Garamond" w:hAnsi="Garamond"/>
          <w:sz w:val="24"/>
          <w:szCs w:val="24"/>
          <w:lang w:val="sq-AL"/>
        </w:rPr>
        <w:t xml:space="preserve"> në zbatim të VKM</w:t>
      </w:r>
      <w:r w:rsidR="00342706">
        <w:rPr>
          <w:rFonts w:ascii="Garamond" w:hAnsi="Garamond"/>
          <w:sz w:val="24"/>
          <w:szCs w:val="24"/>
          <w:lang w:val="sq-AL"/>
        </w:rPr>
        <w:t>-së</w:t>
      </w:r>
      <w:r w:rsidR="00BF0A2C" w:rsidRPr="000A1B2F">
        <w:rPr>
          <w:rFonts w:ascii="Garamond" w:hAnsi="Garamond"/>
          <w:sz w:val="24"/>
          <w:szCs w:val="24"/>
          <w:lang w:val="sq-AL"/>
        </w:rPr>
        <w:t xml:space="preserve"> nr. 63</w:t>
      </w:r>
      <w:r w:rsidR="00342706">
        <w:rPr>
          <w:rFonts w:ascii="Garamond" w:hAnsi="Garamond"/>
          <w:sz w:val="24"/>
          <w:szCs w:val="24"/>
          <w:lang w:val="sq-AL"/>
        </w:rPr>
        <w:t>,</w:t>
      </w:r>
      <w:r w:rsidR="00BF0A2C" w:rsidRPr="000A1B2F">
        <w:rPr>
          <w:rFonts w:ascii="Garamond" w:hAnsi="Garamond"/>
          <w:sz w:val="24"/>
          <w:szCs w:val="24"/>
          <w:lang w:val="sq-AL"/>
        </w:rPr>
        <w:t xml:space="preserve"> d</w:t>
      </w:r>
      <w:r w:rsidR="00342706">
        <w:rPr>
          <w:rFonts w:ascii="Garamond" w:hAnsi="Garamond"/>
          <w:sz w:val="24"/>
          <w:szCs w:val="24"/>
          <w:lang w:val="sq-AL"/>
        </w:rPr>
        <w:t>a</w:t>
      </w:r>
      <w:r w:rsidR="00BF0A2C" w:rsidRPr="000A1B2F">
        <w:rPr>
          <w:rFonts w:ascii="Garamond" w:hAnsi="Garamond"/>
          <w:sz w:val="24"/>
          <w:szCs w:val="24"/>
          <w:lang w:val="sq-AL"/>
        </w:rPr>
        <w:t>t</w:t>
      </w:r>
      <w:r w:rsidR="00342706">
        <w:rPr>
          <w:rFonts w:ascii="Garamond" w:hAnsi="Garamond"/>
          <w:sz w:val="24"/>
          <w:szCs w:val="24"/>
          <w:lang w:val="sq-AL"/>
        </w:rPr>
        <w:t>ë 27.</w:t>
      </w:r>
      <w:r w:rsidR="00BF0A2C" w:rsidRPr="000A1B2F">
        <w:rPr>
          <w:rFonts w:ascii="Garamond" w:hAnsi="Garamond"/>
          <w:sz w:val="24"/>
          <w:szCs w:val="24"/>
          <w:lang w:val="sq-AL"/>
        </w:rPr>
        <w:t>1.2016</w:t>
      </w:r>
      <w:r w:rsidR="00342706">
        <w:rPr>
          <w:rFonts w:ascii="Garamond" w:hAnsi="Garamond"/>
          <w:sz w:val="24"/>
          <w:szCs w:val="24"/>
          <w:lang w:val="sq-AL"/>
        </w:rPr>
        <w:t>,</w:t>
      </w:r>
      <w:r w:rsidR="00BF0A2C" w:rsidRPr="000A1B2F">
        <w:rPr>
          <w:rFonts w:ascii="Garamond" w:hAnsi="Garamond"/>
          <w:sz w:val="24"/>
          <w:szCs w:val="24"/>
          <w:lang w:val="sq-AL"/>
        </w:rPr>
        <w:t xml:space="preserve"> “Për riorganizimin e operatorëve që ofrojnë shërbimin e furnizimit me ujë, grumbullimin, largimin dhe trajtimin e ujërave të ndotura”</w:t>
      </w:r>
      <w:bookmarkEnd w:id="2"/>
      <w:r w:rsidR="00342706">
        <w:rPr>
          <w:rFonts w:ascii="Garamond" w:hAnsi="Garamond"/>
          <w:sz w:val="24"/>
          <w:szCs w:val="24"/>
          <w:lang w:val="sq-AL"/>
        </w:rPr>
        <w:t>.</w:t>
      </w:r>
    </w:p>
    <w:p w14:paraId="3A3F6A9D" w14:textId="1F0B4E4C" w:rsidR="00AC4ED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2. </w:t>
      </w:r>
      <w:r w:rsidR="00342706">
        <w:rPr>
          <w:rFonts w:ascii="Garamond" w:hAnsi="Garamond"/>
          <w:sz w:val="24"/>
          <w:szCs w:val="24"/>
          <w:lang w:val="sq-AL"/>
        </w:rPr>
        <w:t>Ujësjellës-</w:t>
      </w:r>
      <w:r w:rsidR="003E59B6" w:rsidRPr="000A1B2F">
        <w:rPr>
          <w:rFonts w:ascii="Garamond" w:hAnsi="Garamond"/>
          <w:sz w:val="24"/>
          <w:szCs w:val="24"/>
          <w:lang w:val="sq-AL"/>
        </w:rPr>
        <w:t xml:space="preserve">Kanalizime </w:t>
      </w:r>
      <w:r w:rsidR="00ED6BB4" w:rsidRPr="000A1B2F">
        <w:rPr>
          <w:rFonts w:ascii="Garamond" w:hAnsi="Garamond"/>
          <w:sz w:val="24"/>
          <w:szCs w:val="24"/>
          <w:lang w:val="sq-AL"/>
        </w:rPr>
        <w:t>P</w:t>
      </w:r>
      <w:r w:rsidR="00A3395E" w:rsidRPr="000A1B2F">
        <w:rPr>
          <w:rFonts w:ascii="Garamond" w:hAnsi="Garamond"/>
          <w:sz w:val="24"/>
          <w:szCs w:val="24"/>
          <w:lang w:val="sq-AL"/>
        </w:rPr>
        <w:t>eqin</w:t>
      </w:r>
      <w:r w:rsidR="00342706">
        <w:rPr>
          <w:rFonts w:ascii="Garamond" w:hAnsi="Garamond"/>
          <w:sz w:val="24"/>
          <w:szCs w:val="24"/>
          <w:lang w:val="sq-AL"/>
        </w:rPr>
        <w:t>,</w:t>
      </w:r>
      <w:r w:rsidR="00B042D0" w:rsidRPr="000A1B2F">
        <w:rPr>
          <w:rFonts w:ascii="Garamond" w:hAnsi="Garamond"/>
          <w:sz w:val="24"/>
          <w:szCs w:val="24"/>
          <w:lang w:val="sq-AL"/>
        </w:rPr>
        <w:t xml:space="preserve"> n</w:t>
      </w:r>
      <w:r w:rsidR="00DA6780" w:rsidRPr="000A1B2F">
        <w:rPr>
          <w:rFonts w:ascii="Garamond" w:hAnsi="Garamond"/>
          <w:sz w:val="24"/>
          <w:szCs w:val="24"/>
          <w:lang w:val="sq-AL"/>
        </w:rPr>
        <w:t>ë</w:t>
      </w:r>
      <w:r w:rsidR="00B042D0" w:rsidRPr="000A1B2F">
        <w:rPr>
          <w:rFonts w:ascii="Garamond" w:hAnsi="Garamond"/>
          <w:sz w:val="24"/>
          <w:szCs w:val="24"/>
          <w:lang w:val="sq-AL"/>
        </w:rPr>
        <w:t xml:space="preserve"> dokumentacionin e paraqitur </w:t>
      </w:r>
      <w:r w:rsidR="003E59B6" w:rsidRPr="000A1B2F">
        <w:rPr>
          <w:rFonts w:ascii="Garamond" w:hAnsi="Garamond"/>
          <w:sz w:val="24"/>
          <w:szCs w:val="24"/>
          <w:lang w:val="sq-AL"/>
        </w:rPr>
        <w:t>pranë ERRU</w:t>
      </w:r>
      <w:r w:rsidR="00342706">
        <w:rPr>
          <w:rFonts w:ascii="Garamond" w:hAnsi="Garamond"/>
          <w:sz w:val="24"/>
          <w:szCs w:val="24"/>
          <w:lang w:val="sq-AL"/>
        </w:rPr>
        <w:t>-së</w:t>
      </w:r>
      <w:r w:rsidR="003E59B6" w:rsidRPr="000A1B2F">
        <w:rPr>
          <w:rFonts w:ascii="Garamond" w:hAnsi="Garamond"/>
          <w:sz w:val="24"/>
          <w:szCs w:val="24"/>
          <w:lang w:val="sq-AL"/>
        </w:rPr>
        <w:t xml:space="preserve"> me shkresë</w:t>
      </w:r>
      <w:r w:rsidR="007024C8" w:rsidRPr="000A1B2F">
        <w:rPr>
          <w:rFonts w:ascii="Garamond" w:hAnsi="Garamond"/>
          <w:sz w:val="24"/>
          <w:szCs w:val="24"/>
          <w:lang w:val="sq-AL"/>
        </w:rPr>
        <w:t>n</w:t>
      </w:r>
      <w:r w:rsidR="003E59B6" w:rsidRPr="000A1B2F">
        <w:rPr>
          <w:rFonts w:ascii="Garamond" w:hAnsi="Garamond"/>
          <w:sz w:val="24"/>
          <w:szCs w:val="24"/>
          <w:lang w:val="sq-AL"/>
        </w:rPr>
        <w:t xml:space="preserve"> nr.</w:t>
      </w:r>
      <w:r w:rsidR="00342706">
        <w:rPr>
          <w:rFonts w:ascii="Garamond" w:hAnsi="Garamond"/>
          <w:sz w:val="24"/>
          <w:szCs w:val="24"/>
          <w:lang w:val="sq-AL"/>
        </w:rPr>
        <w:t xml:space="preserve"> </w:t>
      </w:r>
      <w:r w:rsidR="00A3395E" w:rsidRPr="000A1B2F">
        <w:rPr>
          <w:rFonts w:ascii="Garamond" w:hAnsi="Garamond"/>
          <w:sz w:val="24"/>
          <w:szCs w:val="24"/>
          <w:lang w:val="sq-AL"/>
        </w:rPr>
        <w:t>44</w:t>
      </w:r>
      <w:r w:rsidR="002711B2" w:rsidRPr="000A1B2F">
        <w:rPr>
          <w:rFonts w:ascii="Garamond" w:hAnsi="Garamond"/>
          <w:sz w:val="24"/>
          <w:szCs w:val="24"/>
          <w:lang w:val="sq-AL"/>
        </w:rPr>
        <w:t xml:space="preserve"> </w:t>
      </w:r>
      <w:r w:rsidR="003E59B6" w:rsidRPr="000A1B2F">
        <w:rPr>
          <w:rFonts w:ascii="Garamond" w:hAnsi="Garamond"/>
          <w:sz w:val="24"/>
          <w:szCs w:val="24"/>
          <w:lang w:val="sq-AL"/>
        </w:rPr>
        <w:t>prot.</w:t>
      </w:r>
      <w:r w:rsidR="007024C8" w:rsidRPr="000A1B2F">
        <w:rPr>
          <w:rFonts w:ascii="Garamond" w:hAnsi="Garamond"/>
          <w:sz w:val="24"/>
          <w:szCs w:val="24"/>
          <w:lang w:val="sq-AL"/>
        </w:rPr>
        <w:t>,</w:t>
      </w:r>
      <w:r w:rsidR="003E59B6" w:rsidRPr="000A1B2F">
        <w:rPr>
          <w:rFonts w:ascii="Garamond" w:hAnsi="Garamond"/>
          <w:sz w:val="24"/>
          <w:szCs w:val="24"/>
          <w:lang w:val="sq-AL"/>
        </w:rPr>
        <w:t xml:space="preserve"> datë </w:t>
      </w:r>
      <w:r w:rsidR="00342706">
        <w:rPr>
          <w:rFonts w:ascii="Garamond" w:hAnsi="Garamond"/>
          <w:sz w:val="24"/>
          <w:szCs w:val="24"/>
          <w:lang w:val="sq-AL"/>
        </w:rPr>
        <w:t>15.</w:t>
      </w:r>
      <w:r w:rsidR="00A3395E" w:rsidRPr="000A1B2F">
        <w:rPr>
          <w:rFonts w:ascii="Garamond" w:hAnsi="Garamond"/>
          <w:sz w:val="24"/>
          <w:szCs w:val="24"/>
          <w:lang w:val="sq-AL"/>
        </w:rPr>
        <w:t>7.2019</w:t>
      </w:r>
      <w:r w:rsidR="00342706">
        <w:rPr>
          <w:rFonts w:ascii="Garamond" w:hAnsi="Garamond"/>
          <w:sz w:val="24"/>
          <w:szCs w:val="24"/>
          <w:lang w:val="sq-AL"/>
        </w:rPr>
        <w:t>,</w:t>
      </w:r>
      <w:r w:rsidR="003E59B6" w:rsidRPr="000A1B2F">
        <w:rPr>
          <w:rFonts w:ascii="Garamond" w:hAnsi="Garamond"/>
          <w:sz w:val="24"/>
          <w:szCs w:val="24"/>
          <w:lang w:val="sq-AL"/>
        </w:rPr>
        <w:t xml:space="preserve"> </w:t>
      </w:r>
      <w:r w:rsidR="002711B2" w:rsidRPr="000A1B2F">
        <w:rPr>
          <w:rFonts w:ascii="Garamond" w:hAnsi="Garamond"/>
          <w:sz w:val="24"/>
          <w:szCs w:val="24"/>
          <w:lang w:val="sq-AL"/>
        </w:rPr>
        <w:t>“Kërkesë për nivel të ri tarife për shërbimin e furnizimit me ujë dhe largimin (kanalizime) e ujërave të ndotura</w:t>
      </w:r>
      <w:r w:rsidR="00342706">
        <w:rPr>
          <w:rFonts w:ascii="Garamond" w:hAnsi="Garamond"/>
          <w:sz w:val="24"/>
          <w:szCs w:val="24"/>
          <w:lang w:val="sq-AL"/>
        </w:rPr>
        <w:t>”</w:t>
      </w:r>
      <w:r w:rsidR="00B042D0" w:rsidRPr="000A1B2F">
        <w:rPr>
          <w:rFonts w:ascii="Garamond" w:hAnsi="Garamond"/>
          <w:sz w:val="24"/>
          <w:szCs w:val="24"/>
          <w:lang w:val="sq-AL"/>
        </w:rPr>
        <w:t xml:space="preserve"> propozon ndryshim t</w:t>
      </w:r>
      <w:r w:rsidR="00DA6780" w:rsidRPr="000A1B2F">
        <w:rPr>
          <w:rFonts w:ascii="Garamond" w:hAnsi="Garamond"/>
          <w:sz w:val="24"/>
          <w:szCs w:val="24"/>
          <w:lang w:val="sq-AL"/>
        </w:rPr>
        <w:t>ë</w:t>
      </w:r>
      <w:r w:rsidR="00B042D0" w:rsidRPr="000A1B2F">
        <w:rPr>
          <w:rFonts w:ascii="Garamond" w:hAnsi="Garamond"/>
          <w:sz w:val="24"/>
          <w:szCs w:val="24"/>
          <w:lang w:val="sq-AL"/>
        </w:rPr>
        <w:t xml:space="preserve"> nivelit tarifor</w:t>
      </w:r>
      <w:r w:rsidR="003E59B6" w:rsidRPr="000A1B2F">
        <w:rPr>
          <w:rFonts w:ascii="Garamond" w:hAnsi="Garamond"/>
          <w:sz w:val="24"/>
          <w:szCs w:val="24"/>
          <w:lang w:val="sq-AL"/>
        </w:rPr>
        <w:t xml:space="preserve"> për të tr</w:t>
      </w:r>
      <w:r w:rsidR="00342706">
        <w:rPr>
          <w:rFonts w:ascii="Garamond" w:hAnsi="Garamond"/>
          <w:sz w:val="24"/>
          <w:szCs w:val="24"/>
          <w:lang w:val="sq-AL"/>
        </w:rPr>
        <w:t>i</w:t>
      </w:r>
      <w:r w:rsidR="003E59B6" w:rsidRPr="000A1B2F">
        <w:rPr>
          <w:rFonts w:ascii="Garamond" w:hAnsi="Garamond"/>
          <w:sz w:val="24"/>
          <w:szCs w:val="24"/>
          <w:lang w:val="sq-AL"/>
        </w:rPr>
        <w:t xml:space="preserve"> kategoritë e konsumatorëve</w:t>
      </w:r>
      <w:r w:rsidR="00342706">
        <w:rPr>
          <w:rFonts w:ascii="Garamond" w:hAnsi="Garamond"/>
          <w:sz w:val="24"/>
          <w:szCs w:val="24"/>
          <w:lang w:val="sq-AL"/>
        </w:rPr>
        <w:t>,</w:t>
      </w:r>
      <w:r w:rsidR="003E59B6" w:rsidRPr="000A1B2F">
        <w:rPr>
          <w:rFonts w:ascii="Garamond" w:hAnsi="Garamond"/>
          <w:sz w:val="24"/>
          <w:szCs w:val="24"/>
          <w:lang w:val="sq-AL"/>
        </w:rPr>
        <w:t xml:space="preserve"> sipas tabelës së mëposhtme:</w:t>
      </w:r>
    </w:p>
    <w:p w14:paraId="6CED5F74" w14:textId="77777777" w:rsidR="0018459E" w:rsidRPr="000A1B2F" w:rsidRDefault="0018459E" w:rsidP="0018459E">
      <w:pPr>
        <w:spacing w:after="0" w:line="240" w:lineRule="auto"/>
        <w:ind w:firstLine="284"/>
        <w:jc w:val="both"/>
        <w:rPr>
          <w:rFonts w:ascii="Garamond" w:hAnsi="Garamond"/>
          <w:sz w:val="24"/>
          <w:szCs w:val="24"/>
          <w:lang w:val="sq-AL"/>
        </w:rPr>
      </w:pPr>
    </w:p>
    <w:p w14:paraId="6973DF46" w14:textId="77777777" w:rsidR="0018459E" w:rsidRPr="000A1B2F" w:rsidRDefault="0018459E" w:rsidP="0018459E">
      <w:pPr>
        <w:spacing w:after="0" w:line="240" w:lineRule="auto"/>
        <w:ind w:firstLine="284"/>
        <w:jc w:val="both"/>
        <w:rPr>
          <w:rFonts w:ascii="Garamond" w:hAnsi="Garamond"/>
          <w:sz w:val="24"/>
          <w:szCs w:val="24"/>
          <w:lang w:val="sq-AL"/>
        </w:rPr>
      </w:pPr>
    </w:p>
    <w:p w14:paraId="1D495D45" w14:textId="77777777" w:rsidR="0018459E" w:rsidRPr="000A1B2F" w:rsidRDefault="0018459E" w:rsidP="0018459E">
      <w:pPr>
        <w:spacing w:after="0" w:line="240" w:lineRule="auto"/>
        <w:ind w:firstLine="284"/>
        <w:jc w:val="both"/>
        <w:rPr>
          <w:rFonts w:ascii="Garamond" w:hAnsi="Garamond"/>
          <w:sz w:val="24"/>
          <w:szCs w:val="24"/>
          <w:lang w:val="sq-AL"/>
        </w:rPr>
      </w:pPr>
    </w:p>
    <w:p w14:paraId="228BD591" w14:textId="77777777" w:rsidR="0018459E" w:rsidRPr="000A1B2F" w:rsidRDefault="0018459E" w:rsidP="0018459E">
      <w:pPr>
        <w:spacing w:after="0" w:line="240" w:lineRule="auto"/>
        <w:ind w:firstLine="284"/>
        <w:jc w:val="both"/>
        <w:rPr>
          <w:rFonts w:ascii="Garamond" w:hAnsi="Garamond"/>
          <w:sz w:val="24"/>
          <w:szCs w:val="24"/>
          <w:lang w:val="sq-AL"/>
        </w:rPr>
      </w:pPr>
    </w:p>
    <w:p w14:paraId="698CE9AD" w14:textId="77777777" w:rsidR="0018459E" w:rsidRPr="000A1B2F" w:rsidRDefault="0018459E" w:rsidP="0018459E">
      <w:pPr>
        <w:spacing w:after="0" w:line="240" w:lineRule="auto"/>
        <w:ind w:firstLine="284"/>
        <w:jc w:val="both"/>
        <w:rPr>
          <w:rFonts w:ascii="Garamond" w:hAnsi="Garamond"/>
          <w:sz w:val="24"/>
          <w:szCs w:val="24"/>
          <w:lang w:val="sq-AL"/>
        </w:rPr>
      </w:pPr>
    </w:p>
    <w:p w14:paraId="19A86720" w14:textId="77777777" w:rsidR="0018459E" w:rsidRPr="000A1B2F" w:rsidRDefault="0018459E" w:rsidP="0018459E">
      <w:pPr>
        <w:spacing w:after="0" w:line="240" w:lineRule="auto"/>
        <w:ind w:firstLine="284"/>
        <w:jc w:val="both"/>
        <w:rPr>
          <w:rFonts w:ascii="Garamond" w:hAnsi="Garamond"/>
          <w:sz w:val="24"/>
          <w:szCs w:val="24"/>
          <w:lang w:val="sq-AL"/>
        </w:rPr>
      </w:pPr>
    </w:p>
    <w:p w14:paraId="6C88E8D3" w14:textId="77777777" w:rsidR="0018459E" w:rsidRPr="000A1B2F" w:rsidRDefault="0018459E" w:rsidP="0018459E">
      <w:pPr>
        <w:spacing w:after="0" w:line="240" w:lineRule="auto"/>
        <w:ind w:firstLine="284"/>
        <w:jc w:val="both"/>
        <w:rPr>
          <w:rFonts w:ascii="Garamond" w:hAnsi="Garamond"/>
          <w:sz w:val="24"/>
          <w:szCs w:val="24"/>
          <w:lang w:val="sq-AL"/>
        </w:rPr>
      </w:pPr>
    </w:p>
    <w:p w14:paraId="5B58DB50" w14:textId="77777777" w:rsidR="0018459E" w:rsidRPr="000A1B2F" w:rsidRDefault="0018459E" w:rsidP="0018459E">
      <w:pPr>
        <w:spacing w:after="0" w:line="240" w:lineRule="auto"/>
        <w:ind w:firstLine="284"/>
        <w:jc w:val="both"/>
        <w:rPr>
          <w:rFonts w:ascii="Garamond" w:hAnsi="Garamond"/>
          <w:sz w:val="24"/>
          <w:szCs w:val="24"/>
          <w:lang w:val="sq-AL"/>
        </w:rPr>
      </w:pPr>
    </w:p>
    <w:p w14:paraId="1024008C" w14:textId="77777777" w:rsidR="0018459E" w:rsidRPr="000A1B2F" w:rsidRDefault="0018459E" w:rsidP="001C49E5">
      <w:pPr>
        <w:spacing w:after="0" w:line="240" w:lineRule="auto"/>
        <w:jc w:val="both"/>
        <w:rPr>
          <w:rFonts w:ascii="Garamond" w:hAnsi="Garamond"/>
          <w:sz w:val="24"/>
          <w:szCs w:val="24"/>
          <w:lang w:val="sq-AL"/>
        </w:rPr>
      </w:pPr>
    </w:p>
    <w:p w14:paraId="4C72EEE1" w14:textId="545621FB" w:rsidR="002711B2" w:rsidRPr="00342706" w:rsidRDefault="002711B2" w:rsidP="0018459E">
      <w:pPr>
        <w:spacing w:after="0" w:line="240" w:lineRule="auto"/>
        <w:ind w:firstLine="284"/>
        <w:jc w:val="both"/>
        <w:rPr>
          <w:rFonts w:ascii="Garamond" w:hAnsi="Garamond"/>
          <w:b/>
          <w:sz w:val="24"/>
          <w:szCs w:val="24"/>
          <w:lang w:val="sq-AL"/>
        </w:rPr>
      </w:pPr>
      <w:r w:rsidRPr="00342706">
        <w:rPr>
          <w:rFonts w:ascii="Garamond" w:hAnsi="Garamond"/>
          <w:b/>
          <w:sz w:val="24"/>
          <w:szCs w:val="24"/>
          <w:lang w:val="sq-AL"/>
        </w:rPr>
        <w:lastRenderedPageBreak/>
        <w:t xml:space="preserve">Tabela me </w:t>
      </w:r>
      <w:r w:rsidR="00342706" w:rsidRPr="00342706">
        <w:rPr>
          <w:rFonts w:ascii="Garamond" w:hAnsi="Garamond"/>
          <w:b/>
          <w:sz w:val="24"/>
          <w:szCs w:val="24"/>
          <w:lang w:val="sq-AL"/>
        </w:rPr>
        <w:t xml:space="preserve">tarifat aktuale dhe të propozuara </w:t>
      </w:r>
      <w:r w:rsidRPr="00342706">
        <w:rPr>
          <w:rFonts w:ascii="Garamond" w:hAnsi="Garamond"/>
          <w:b/>
          <w:sz w:val="24"/>
          <w:szCs w:val="24"/>
          <w:lang w:val="sq-AL"/>
        </w:rPr>
        <w:t xml:space="preserve">nga </w:t>
      </w:r>
      <w:r w:rsidR="00342706">
        <w:rPr>
          <w:rFonts w:ascii="Garamond" w:hAnsi="Garamond"/>
          <w:b/>
          <w:sz w:val="24"/>
          <w:szCs w:val="24"/>
          <w:lang w:val="sq-AL"/>
        </w:rPr>
        <w:t>s</w:t>
      </w:r>
      <w:r w:rsidRPr="00342706">
        <w:rPr>
          <w:rFonts w:ascii="Garamond" w:hAnsi="Garamond"/>
          <w:b/>
          <w:sz w:val="24"/>
          <w:szCs w:val="24"/>
          <w:lang w:val="sq-AL"/>
        </w:rPr>
        <w:t>hoqëria</w:t>
      </w:r>
      <w:r w:rsidR="00342706">
        <w:rPr>
          <w:rFonts w:ascii="Garamond" w:hAnsi="Garamond"/>
          <w:b/>
          <w:sz w:val="24"/>
          <w:szCs w:val="24"/>
          <w:lang w:val="sq-AL"/>
        </w:rPr>
        <w:t>,</w:t>
      </w:r>
      <w:r w:rsidRPr="00342706">
        <w:rPr>
          <w:rFonts w:ascii="Garamond" w:hAnsi="Garamond"/>
          <w:b/>
          <w:sz w:val="24"/>
          <w:szCs w:val="24"/>
          <w:lang w:val="sq-AL"/>
        </w:rPr>
        <w:t xml:space="preserve"> sipas </w:t>
      </w:r>
      <w:r w:rsidR="00342706">
        <w:rPr>
          <w:rFonts w:ascii="Garamond" w:hAnsi="Garamond"/>
          <w:b/>
          <w:sz w:val="24"/>
          <w:szCs w:val="24"/>
          <w:lang w:val="sq-AL"/>
        </w:rPr>
        <w:t>k</w:t>
      </w:r>
      <w:r w:rsidRPr="00342706">
        <w:rPr>
          <w:rFonts w:ascii="Garamond" w:hAnsi="Garamond"/>
          <w:b/>
          <w:sz w:val="24"/>
          <w:szCs w:val="24"/>
          <w:lang w:val="sq-AL"/>
        </w:rPr>
        <w:t xml:space="preserve">ategorisë së </w:t>
      </w:r>
      <w:r w:rsidR="00342706">
        <w:rPr>
          <w:rFonts w:ascii="Garamond" w:hAnsi="Garamond"/>
          <w:b/>
          <w:sz w:val="24"/>
          <w:szCs w:val="24"/>
          <w:lang w:val="sq-AL"/>
        </w:rPr>
        <w:t>k</w:t>
      </w:r>
      <w:r w:rsidRPr="00342706">
        <w:rPr>
          <w:rFonts w:ascii="Garamond" w:hAnsi="Garamond"/>
          <w:b/>
          <w:sz w:val="24"/>
          <w:szCs w:val="24"/>
          <w:lang w:val="sq-AL"/>
        </w:rPr>
        <w:t>onsumatorëve</w:t>
      </w:r>
    </w:p>
    <w:p w14:paraId="78CA6AC9" w14:textId="77777777" w:rsidR="0018459E" w:rsidRPr="000A1B2F" w:rsidRDefault="0018459E" w:rsidP="0018459E">
      <w:pPr>
        <w:spacing w:after="0" w:line="240" w:lineRule="auto"/>
        <w:ind w:firstLine="284"/>
        <w:jc w:val="both"/>
        <w:rPr>
          <w:rFonts w:ascii="Garamond" w:hAnsi="Garamond"/>
          <w:sz w:val="24"/>
          <w:szCs w:val="24"/>
          <w:lang w:val="sq-AL"/>
        </w:rPr>
      </w:pPr>
    </w:p>
    <w:tbl>
      <w:tblPr>
        <w:tblStyle w:val="TableGrid1"/>
        <w:tblW w:w="5000" w:type="pct"/>
        <w:tblLook w:val="04A0" w:firstRow="1" w:lastRow="0" w:firstColumn="1" w:lastColumn="0" w:noHBand="0" w:noVBand="1"/>
      </w:tblPr>
      <w:tblGrid>
        <w:gridCol w:w="4529"/>
        <w:gridCol w:w="1698"/>
        <w:gridCol w:w="1699"/>
        <w:gridCol w:w="1830"/>
      </w:tblGrid>
      <w:tr w:rsidR="00EA5F86" w:rsidRPr="000A1B2F" w14:paraId="4B5B4E69" w14:textId="77777777" w:rsidTr="0018459E">
        <w:trPr>
          <w:cantSplit/>
          <w:trHeight w:val="302"/>
        </w:trPr>
        <w:tc>
          <w:tcPr>
            <w:tcW w:w="2321" w:type="pct"/>
            <w:vMerge w:val="restart"/>
            <w:shd w:val="clear" w:color="auto" w:fill="D9D9D9"/>
            <w:vAlign w:val="center"/>
          </w:tcPr>
          <w:p w14:paraId="3227D49B" w14:textId="690C64B3" w:rsidR="00EA5F86" w:rsidRPr="000A1B2F" w:rsidRDefault="00EA5F86" w:rsidP="00342706">
            <w:pPr>
              <w:spacing w:after="0" w:line="240" w:lineRule="auto"/>
              <w:jc w:val="center"/>
              <w:rPr>
                <w:rFonts w:ascii="Garamond" w:hAnsi="Garamond"/>
                <w:b/>
                <w:sz w:val="20"/>
                <w:szCs w:val="20"/>
                <w:lang w:val="sq-AL"/>
              </w:rPr>
            </w:pPr>
            <w:bookmarkStart w:id="3" w:name="_Hlk50119469"/>
            <w:r w:rsidRPr="000A1B2F">
              <w:rPr>
                <w:rFonts w:ascii="Garamond" w:hAnsi="Garamond"/>
                <w:b/>
                <w:sz w:val="20"/>
                <w:szCs w:val="20"/>
                <w:lang w:val="sq-AL"/>
              </w:rPr>
              <w:t xml:space="preserve">Kategoria e </w:t>
            </w:r>
            <w:r w:rsidR="00342706">
              <w:rPr>
                <w:rFonts w:ascii="Garamond" w:hAnsi="Garamond"/>
                <w:b/>
                <w:sz w:val="20"/>
                <w:szCs w:val="20"/>
                <w:lang w:val="sq-AL"/>
              </w:rPr>
              <w:t>k</w:t>
            </w:r>
            <w:r w:rsidRPr="000A1B2F">
              <w:rPr>
                <w:rFonts w:ascii="Garamond" w:hAnsi="Garamond"/>
                <w:b/>
                <w:sz w:val="20"/>
                <w:szCs w:val="20"/>
                <w:lang w:val="sq-AL"/>
              </w:rPr>
              <w:t>lientëve</w:t>
            </w:r>
          </w:p>
        </w:tc>
        <w:tc>
          <w:tcPr>
            <w:tcW w:w="1741" w:type="pct"/>
            <w:gridSpan w:val="2"/>
            <w:shd w:val="clear" w:color="auto" w:fill="D9D9D9"/>
            <w:vAlign w:val="center"/>
          </w:tcPr>
          <w:p w14:paraId="3D141021" w14:textId="1D0C4404" w:rsidR="00EA5F86" w:rsidRPr="000A1B2F" w:rsidRDefault="00EA5F86" w:rsidP="00342706">
            <w:pPr>
              <w:spacing w:after="0" w:line="240" w:lineRule="auto"/>
              <w:jc w:val="center"/>
              <w:rPr>
                <w:rFonts w:ascii="Garamond" w:hAnsi="Garamond"/>
                <w:b/>
                <w:sz w:val="20"/>
                <w:szCs w:val="20"/>
                <w:lang w:val="sq-AL"/>
              </w:rPr>
            </w:pPr>
            <w:r w:rsidRPr="000A1B2F">
              <w:rPr>
                <w:rFonts w:ascii="Garamond" w:hAnsi="Garamond"/>
                <w:b/>
                <w:sz w:val="20"/>
                <w:szCs w:val="20"/>
                <w:lang w:val="sq-AL"/>
              </w:rPr>
              <w:t xml:space="preserve">Tarifat </w:t>
            </w:r>
            <w:r w:rsidR="00342706">
              <w:rPr>
                <w:rFonts w:ascii="Garamond" w:hAnsi="Garamond"/>
                <w:b/>
                <w:sz w:val="20"/>
                <w:szCs w:val="20"/>
                <w:lang w:val="sq-AL"/>
              </w:rPr>
              <w:t>a</w:t>
            </w:r>
            <w:r w:rsidRPr="000A1B2F">
              <w:rPr>
                <w:rFonts w:ascii="Garamond" w:hAnsi="Garamond"/>
                <w:b/>
                <w:sz w:val="20"/>
                <w:szCs w:val="20"/>
                <w:lang w:val="sq-AL"/>
              </w:rPr>
              <w:t>ktuale</w:t>
            </w:r>
          </w:p>
        </w:tc>
        <w:tc>
          <w:tcPr>
            <w:tcW w:w="938" w:type="pct"/>
            <w:shd w:val="clear" w:color="auto" w:fill="D9D9D9"/>
            <w:vAlign w:val="center"/>
          </w:tcPr>
          <w:p w14:paraId="45BBA950" w14:textId="024A8ED1" w:rsidR="00EA5F86" w:rsidRPr="000A1B2F" w:rsidRDefault="00EA5F86" w:rsidP="00342706">
            <w:pPr>
              <w:spacing w:after="0" w:line="240" w:lineRule="auto"/>
              <w:jc w:val="center"/>
              <w:rPr>
                <w:rFonts w:ascii="Garamond" w:hAnsi="Garamond"/>
                <w:b/>
                <w:sz w:val="20"/>
                <w:szCs w:val="20"/>
                <w:lang w:val="sq-AL"/>
              </w:rPr>
            </w:pPr>
            <w:r w:rsidRPr="000A1B2F">
              <w:rPr>
                <w:rFonts w:ascii="Garamond" w:hAnsi="Garamond"/>
                <w:b/>
                <w:sz w:val="20"/>
                <w:szCs w:val="20"/>
                <w:lang w:val="sq-AL"/>
              </w:rPr>
              <w:t xml:space="preserve">Tarifat e </w:t>
            </w:r>
            <w:r w:rsidR="00342706">
              <w:rPr>
                <w:rFonts w:ascii="Garamond" w:hAnsi="Garamond"/>
                <w:b/>
                <w:sz w:val="20"/>
                <w:szCs w:val="20"/>
                <w:lang w:val="sq-AL"/>
              </w:rPr>
              <w:t>p</w:t>
            </w:r>
            <w:r w:rsidRPr="000A1B2F">
              <w:rPr>
                <w:rFonts w:ascii="Garamond" w:hAnsi="Garamond"/>
                <w:b/>
                <w:sz w:val="20"/>
                <w:szCs w:val="20"/>
                <w:lang w:val="sq-AL"/>
              </w:rPr>
              <w:t>ropozuara</w:t>
            </w:r>
          </w:p>
        </w:tc>
      </w:tr>
      <w:tr w:rsidR="00EA5F86" w:rsidRPr="000A1B2F" w14:paraId="597F7BB2" w14:textId="77777777" w:rsidTr="0018459E">
        <w:trPr>
          <w:cantSplit/>
          <w:trHeight w:val="302"/>
        </w:trPr>
        <w:tc>
          <w:tcPr>
            <w:tcW w:w="2321" w:type="pct"/>
            <w:vMerge/>
            <w:shd w:val="clear" w:color="auto" w:fill="D9D9D9"/>
            <w:vAlign w:val="center"/>
          </w:tcPr>
          <w:p w14:paraId="08DBDEA6" w14:textId="77777777" w:rsidR="00EA5F86" w:rsidRPr="000A1B2F" w:rsidRDefault="00EA5F86" w:rsidP="0018459E">
            <w:pPr>
              <w:spacing w:after="0" w:line="240" w:lineRule="auto"/>
              <w:jc w:val="both"/>
              <w:rPr>
                <w:rFonts w:ascii="Garamond" w:hAnsi="Garamond"/>
                <w:sz w:val="20"/>
                <w:szCs w:val="20"/>
                <w:lang w:val="sq-AL"/>
              </w:rPr>
            </w:pPr>
          </w:p>
        </w:tc>
        <w:tc>
          <w:tcPr>
            <w:tcW w:w="870" w:type="pct"/>
            <w:shd w:val="clear" w:color="auto" w:fill="D9D9D9"/>
            <w:vAlign w:val="center"/>
          </w:tcPr>
          <w:p w14:paraId="75F94B3C" w14:textId="4BCA5502" w:rsidR="00EA5F86" w:rsidRPr="000A1B2F" w:rsidRDefault="00EA5F86" w:rsidP="00342706">
            <w:pPr>
              <w:spacing w:after="0" w:line="240" w:lineRule="auto"/>
              <w:jc w:val="center"/>
              <w:rPr>
                <w:rFonts w:ascii="Garamond" w:hAnsi="Garamond"/>
                <w:b/>
                <w:sz w:val="20"/>
                <w:szCs w:val="20"/>
                <w:lang w:val="sq-AL"/>
              </w:rPr>
            </w:pPr>
            <w:r w:rsidRPr="000A1B2F">
              <w:rPr>
                <w:rFonts w:ascii="Garamond" w:hAnsi="Garamond"/>
                <w:b/>
                <w:sz w:val="20"/>
                <w:szCs w:val="20"/>
                <w:lang w:val="sq-AL"/>
              </w:rPr>
              <w:t xml:space="preserve">Zona </w:t>
            </w:r>
            <w:r w:rsidR="00342706">
              <w:rPr>
                <w:rFonts w:ascii="Garamond" w:hAnsi="Garamond"/>
                <w:b/>
                <w:sz w:val="20"/>
                <w:szCs w:val="20"/>
                <w:lang w:val="sq-AL"/>
              </w:rPr>
              <w:t>e</w:t>
            </w:r>
            <w:r w:rsidRPr="000A1B2F">
              <w:rPr>
                <w:rFonts w:ascii="Garamond" w:hAnsi="Garamond"/>
                <w:b/>
                <w:sz w:val="20"/>
                <w:szCs w:val="20"/>
                <w:lang w:val="sq-AL"/>
              </w:rPr>
              <w:t>kzistuese</w:t>
            </w:r>
          </w:p>
        </w:tc>
        <w:tc>
          <w:tcPr>
            <w:tcW w:w="870" w:type="pct"/>
            <w:shd w:val="clear" w:color="auto" w:fill="D9D9D9"/>
            <w:vAlign w:val="center"/>
          </w:tcPr>
          <w:p w14:paraId="77C84131" w14:textId="2E4513BC" w:rsidR="00EA5F86" w:rsidRPr="000A1B2F" w:rsidRDefault="00EA5F86" w:rsidP="00342706">
            <w:pPr>
              <w:spacing w:after="0" w:line="240" w:lineRule="auto"/>
              <w:jc w:val="center"/>
              <w:rPr>
                <w:rFonts w:ascii="Garamond" w:hAnsi="Garamond"/>
                <w:b/>
                <w:sz w:val="20"/>
                <w:szCs w:val="20"/>
                <w:lang w:val="sq-AL"/>
              </w:rPr>
            </w:pPr>
            <w:r w:rsidRPr="000A1B2F">
              <w:rPr>
                <w:rFonts w:ascii="Garamond" w:hAnsi="Garamond"/>
                <w:b/>
                <w:sz w:val="20"/>
                <w:szCs w:val="20"/>
                <w:lang w:val="sq-AL"/>
              </w:rPr>
              <w:t xml:space="preserve">Zona e </w:t>
            </w:r>
            <w:r w:rsidR="00342706">
              <w:rPr>
                <w:rFonts w:ascii="Garamond" w:hAnsi="Garamond"/>
                <w:b/>
                <w:sz w:val="20"/>
                <w:szCs w:val="20"/>
                <w:lang w:val="sq-AL"/>
              </w:rPr>
              <w:t>s</w:t>
            </w:r>
            <w:r w:rsidRPr="000A1B2F">
              <w:rPr>
                <w:rFonts w:ascii="Garamond" w:hAnsi="Garamond"/>
                <w:b/>
                <w:sz w:val="20"/>
                <w:szCs w:val="20"/>
                <w:lang w:val="sq-AL"/>
              </w:rPr>
              <w:t>htuar</w:t>
            </w:r>
            <w:r w:rsidR="00936935" w:rsidRPr="000A1B2F">
              <w:rPr>
                <w:rFonts w:ascii="Garamond" w:hAnsi="Garamond"/>
                <w:b/>
                <w:sz w:val="20"/>
                <w:szCs w:val="20"/>
                <w:lang w:val="sq-AL"/>
              </w:rPr>
              <w:t>*</w:t>
            </w:r>
          </w:p>
        </w:tc>
        <w:tc>
          <w:tcPr>
            <w:tcW w:w="938" w:type="pct"/>
            <w:shd w:val="clear" w:color="auto" w:fill="D9D9D9"/>
            <w:vAlign w:val="center"/>
          </w:tcPr>
          <w:p w14:paraId="5879F381" w14:textId="0F1D7508" w:rsidR="00EA5F86" w:rsidRPr="000A1B2F" w:rsidRDefault="00EA5F86" w:rsidP="00342706">
            <w:pPr>
              <w:spacing w:after="0" w:line="240" w:lineRule="auto"/>
              <w:jc w:val="center"/>
              <w:rPr>
                <w:rFonts w:ascii="Garamond" w:hAnsi="Garamond"/>
                <w:b/>
                <w:sz w:val="20"/>
                <w:szCs w:val="20"/>
                <w:lang w:val="sq-AL"/>
              </w:rPr>
            </w:pPr>
            <w:r w:rsidRPr="000A1B2F">
              <w:rPr>
                <w:rFonts w:ascii="Garamond" w:hAnsi="Garamond"/>
                <w:b/>
                <w:sz w:val="20"/>
                <w:szCs w:val="20"/>
                <w:lang w:val="sq-AL"/>
              </w:rPr>
              <w:t xml:space="preserve">Zona e </w:t>
            </w:r>
            <w:r w:rsidR="00342706">
              <w:rPr>
                <w:rFonts w:ascii="Garamond" w:hAnsi="Garamond"/>
                <w:b/>
                <w:sz w:val="20"/>
                <w:szCs w:val="20"/>
                <w:lang w:val="sq-AL"/>
              </w:rPr>
              <w:t>s</w:t>
            </w:r>
            <w:r w:rsidRPr="000A1B2F">
              <w:rPr>
                <w:rFonts w:ascii="Garamond" w:hAnsi="Garamond"/>
                <w:b/>
                <w:sz w:val="20"/>
                <w:szCs w:val="20"/>
                <w:lang w:val="sq-AL"/>
              </w:rPr>
              <w:t>hërbimit</w:t>
            </w:r>
          </w:p>
        </w:tc>
      </w:tr>
      <w:tr w:rsidR="00EA5F86" w:rsidRPr="000A1B2F" w14:paraId="2719138C" w14:textId="77777777" w:rsidTr="0018459E">
        <w:trPr>
          <w:cantSplit/>
          <w:trHeight w:val="302"/>
        </w:trPr>
        <w:tc>
          <w:tcPr>
            <w:tcW w:w="2321" w:type="pct"/>
            <w:vMerge/>
            <w:shd w:val="clear" w:color="auto" w:fill="D9D9D9"/>
            <w:vAlign w:val="center"/>
          </w:tcPr>
          <w:p w14:paraId="0AB941B8" w14:textId="77777777" w:rsidR="00EA5F86" w:rsidRPr="000A1B2F" w:rsidRDefault="00EA5F86" w:rsidP="0018459E">
            <w:pPr>
              <w:spacing w:after="0" w:line="240" w:lineRule="auto"/>
              <w:jc w:val="both"/>
              <w:rPr>
                <w:rFonts w:ascii="Garamond" w:hAnsi="Garamond"/>
                <w:sz w:val="20"/>
                <w:szCs w:val="20"/>
                <w:lang w:val="sq-AL"/>
              </w:rPr>
            </w:pPr>
          </w:p>
        </w:tc>
        <w:tc>
          <w:tcPr>
            <w:tcW w:w="870" w:type="pct"/>
            <w:shd w:val="clear" w:color="auto" w:fill="D9D9D9"/>
            <w:vAlign w:val="center"/>
          </w:tcPr>
          <w:p w14:paraId="001AF276" w14:textId="77777777" w:rsidR="00EA5F86" w:rsidRPr="000A1B2F" w:rsidRDefault="00EA5F86" w:rsidP="00480891">
            <w:pPr>
              <w:spacing w:after="0" w:line="240" w:lineRule="auto"/>
              <w:jc w:val="center"/>
              <w:rPr>
                <w:rFonts w:ascii="Garamond" w:hAnsi="Garamond"/>
                <w:b/>
                <w:sz w:val="20"/>
                <w:szCs w:val="20"/>
                <w:lang w:val="sq-AL"/>
              </w:rPr>
            </w:pPr>
            <w:r w:rsidRPr="000A1B2F">
              <w:rPr>
                <w:rFonts w:ascii="Garamond" w:hAnsi="Garamond"/>
                <w:b/>
                <w:sz w:val="20"/>
                <w:szCs w:val="20"/>
                <w:lang w:val="sq-AL"/>
              </w:rPr>
              <w:t>Peqin, Shezë</w:t>
            </w:r>
          </w:p>
        </w:tc>
        <w:tc>
          <w:tcPr>
            <w:tcW w:w="870" w:type="pct"/>
            <w:shd w:val="clear" w:color="auto" w:fill="D9D9D9"/>
            <w:vAlign w:val="center"/>
          </w:tcPr>
          <w:p w14:paraId="24D43857" w14:textId="77777777" w:rsidR="00EA5F86" w:rsidRPr="000A1B2F" w:rsidRDefault="00EA5F86" w:rsidP="00480891">
            <w:pPr>
              <w:spacing w:after="0" w:line="240" w:lineRule="auto"/>
              <w:jc w:val="center"/>
              <w:rPr>
                <w:rFonts w:ascii="Garamond" w:hAnsi="Garamond"/>
                <w:b/>
                <w:sz w:val="20"/>
                <w:szCs w:val="20"/>
                <w:lang w:val="sq-AL"/>
              </w:rPr>
            </w:pPr>
            <w:r w:rsidRPr="000A1B2F">
              <w:rPr>
                <w:rFonts w:ascii="Garamond" w:hAnsi="Garamond"/>
                <w:b/>
                <w:sz w:val="20"/>
                <w:szCs w:val="20"/>
                <w:lang w:val="sq-AL"/>
              </w:rPr>
              <w:t>Gjocaj, Karinë, Pajovë Përparim</w:t>
            </w:r>
          </w:p>
        </w:tc>
        <w:tc>
          <w:tcPr>
            <w:tcW w:w="938" w:type="pct"/>
            <w:shd w:val="clear" w:color="auto" w:fill="D9D9D9"/>
            <w:vAlign w:val="center"/>
          </w:tcPr>
          <w:p w14:paraId="7C82202B" w14:textId="77777777" w:rsidR="00EA5F86" w:rsidRPr="000A1B2F" w:rsidRDefault="00EA5F86" w:rsidP="00480891">
            <w:pPr>
              <w:spacing w:after="0" w:line="240" w:lineRule="auto"/>
              <w:jc w:val="center"/>
              <w:rPr>
                <w:rFonts w:ascii="Garamond" w:hAnsi="Garamond"/>
                <w:b/>
                <w:sz w:val="20"/>
                <w:szCs w:val="20"/>
                <w:lang w:val="sq-AL"/>
              </w:rPr>
            </w:pPr>
            <w:r w:rsidRPr="000A1B2F">
              <w:rPr>
                <w:rFonts w:ascii="Garamond" w:hAnsi="Garamond"/>
                <w:b/>
                <w:sz w:val="20"/>
                <w:szCs w:val="20"/>
                <w:lang w:val="sq-AL"/>
              </w:rPr>
              <w:t>Peqin, Shezë, Karinë Gjocaj, Pajovë, Përparim</w:t>
            </w:r>
          </w:p>
        </w:tc>
      </w:tr>
      <w:tr w:rsidR="00EA5F86" w:rsidRPr="000A1B2F" w14:paraId="37841AEE" w14:textId="77777777" w:rsidTr="0018459E">
        <w:trPr>
          <w:cantSplit/>
          <w:trHeight w:val="302"/>
        </w:trPr>
        <w:tc>
          <w:tcPr>
            <w:tcW w:w="2321" w:type="pct"/>
            <w:shd w:val="clear" w:color="auto" w:fill="D9D9D9"/>
            <w:vAlign w:val="center"/>
          </w:tcPr>
          <w:p w14:paraId="080FBA81" w14:textId="65D40308" w:rsidR="00EA5F86" w:rsidRPr="000A1B2F" w:rsidRDefault="00EA5F86" w:rsidP="0018459E">
            <w:pPr>
              <w:spacing w:after="0" w:line="240" w:lineRule="auto"/>
              <w:jc w:val="both"/>
              <w:rPr>
                <w:rFonts w:ascii="Garamond" w:hAnsi="Garamond"/>
                <w:b/>
                <w:sz w:val="20"/>
                <w:szCs w:val="20"/>
                <w:lang w:val="sq-AL"/>
              </w:rPr>
            </w:pPr>
            <w:r w:rsidRPr="000A1B2F">
              <w:rPr>
                <w:rFonts w:ascii="Garamond" w:hAnsi="Garamond"/>
                <w:b/>
                <w:sz w:val="20"/>
                <w:szCs w:val="20"/>
                <w:lang w:val="sq-AL"/>
              </w:rPr>
              <w:t xml:space="preserve">A. Tarifë </w:t>
            </w:r>
            <w:r w:rsidR="00342706" w:rsidRPr="000A1B2F">
              <w:rPr>
                <w:rFonts w:ascii="Garamond" w:hAnsi="Garamond"/>
                <w:b/>
                <w:sz w:val="20"/>
                <w:szCs w:val="20"/>
                <w:lang w:val="sq-AL"/>
              </w:rPr>
              <w:t>volumetrike për furnizimin me ujë</w:t>
            </w:r>
          </w:p>
        </w:tc>
        <w:tc>
          <w:tcPr>
            <w:tcW w:w="870" w:type="pct"/>
            <w:shd w:val="clear" w:color="auto" w:fill="D9D9D9"/>
            <w:vAlign w:val="center"/>
          </w:tcPr>
          <w:p w14:paraId="5E7295C4" w14:textId="39EB1EB5" w:rsidR="00EA5F86" w:rsidRPr="000A1B2F" w:rsidRDefault="001C49E5" w:rsidP="00480891">
            <w:pPr>
              <w:spacing w:after="0" w:line="240" w:lineRule="auto"/>
              <w:jc w:val="center"/>
              <w:rPr>
                <w:rFonts w:ascii="Garamond" w:hAnsi="Garamond"/>
                <w:b/>
                <w:sz w:val="20"/>
                <w:szCs w:val="20"/>
                <w:lang w:val="sq-AL"/>
              </w:rPr>
            </w:pPr>
            <w:r w:rsidRPr="000A1B2F">
              <w:rPr>
                <w:rFonts w:ascii="Garamond" w:hAnsi="Garamond"/>
                <w:b/>
                <w:sz w:val="20"/>
                <w:szCs w:val="20"/>
                <w:lang w:val="sq-AL"/>
              </w:rPr>
              <w:t>lek/m</w:t>
            </w:r>
            <w:r w:rsidRPr="00342706">
              <w:rPr>
                <w:rFonts w:ascii="Garamond" w:hAnsi="Garamond"/>
                <w:b/>
                <w:sz w:val="20"/>
                <w:szCs w:val="20"/>
                <w:vertAlign w:val="superscript"/>
                <w:lang w:val="sq-AL"/>
              </w:rPr>
              <w:t>3</w:t>
            </w:r>
          </w:p>
        </w:tc>
        <w:tc>
          <w:tcPr>
            <w:tcW w:w="870" w:type="pct"/>
            <w:shd w:val="clear" w:color="auto" w:fill="D9D9D9"/>
            <w:vAlign w:val="center"/>
          </w:tcPr>
          <w:p w14:paraId="6CE8752A" w14:textId="1DF1BAC0" w:rsidR="00EA5F86" w:rsidRPr="000A1B2F" w:rsidRDefault="001C49E5" w:rsidP="00480891">
            <w:pPr>
              <w:spacing w:after="0" w:line="240" w:lineRule="auto"/>
              <w:jc w:val="center"/>
              <w:rPr>
                <w:rFonts w:ascii="Garamond" w:hAnsi="Garamond"/>
                <w:b/>
                <w:sz w:val="20"/>
                <w:szCs w:val="20"/>
                <w:lang w:val="sq-AL"/>
              </w:rPr>
            </w:pPr>
            <w:r w:rsidRPr="000A1B2F">
              <w:rPr>
                <w:rFonts w:ascii="Garamond" w:hAnsi="Garamond"/>
                <w:b/>
                <w:sz w:val="20"/>
                <w:szCs w:val="20"/>
                <w:lang w:val="sq-AL"/>
              </w:rPr>
              <w:t>lek/m</w:t>
            </w:r>
            <w:r w:rsidRPr="00342706">
              <w:rPr>
                <w:rFonts w:ascii="Garamond" w:hAnsi="Garamond"/>
                <w:b/>
                <w:sz w:val="20"/>
                <w:szCs w:val="20"/>
                <w:vertAlign w:val="superscript"/>
                <w:lang w:val="sq-AL"/>
              </w:rPr>
              <w:t>3</w:t>
            </w:r>
          </w:p>
        </w:tc>
        <w:tc>
          <w:tcPr>
            <w:tcW w:w="938" w:type="pct"/>
            <w:shd w:val="clear" w:color="auto" w:fill="D9D9D9"/>
            <w:vAlign w:val="center"/>
          </w:tcPr>
          <w:p w14:paraId="2CE3BADA" w14:textId="391CC090" w:rsidR="00EA5F86" w:rsidRPr="000A1B2F" w:rsidRDefault="001C49E5" w:rsidP="00480891">
            <w:pPr>
              <w:spacing w:after="0" w:line="240" w:lineRule="auto"/>
              <w:jc w:val="center"/>
              <w:rPr>
                <w:rFonts w:ascii="Garamond" w:hAnsi="Garamond"/>
                <w:b/>
                <w:sz w:val="20"/>
                <w:szCs w:val="20"/>
                <w:lang w:val="sq-AL"/>
              </w:rPr>
            </w:pPr>
            <w:r w:rsidRPr="000A1B2F">
              <w:rPr>
                <w:rFonts w:ascii="Garamond" w:hAnsi="Garamond"/>
                <w:b/>
                <w:sz w:val="20"/>
                <w:szCs w:val="20"/>
                <w:lang w:val="sq-AL"/>
              </w:rPr>
              <w:t>lek/m</w:t>
            </w:r>
            <w:r w:rsidRPr="00342706">
              <w:rPr>
                <w:rFonts w:ascii="Garamond" w:hAnsi="Garamond"/>
                <w:b/>
                <w:sz w:val="20"/>
                <w:szCs w:val="20"/>
                <w:vertAlign w:val="superscript"/>
                <w:lang w:val="sq-AL"/>
              </w:rPr>
              <w:t>3</w:t>
            </w:r>
          </w:p>
        </w:tc>
      </w:tr>
      <w:tr w:rsidR="00EA5F86" w:rsidRPr="000A1B2F" w14:paraId="69737B78" w14:textId="77777777" w:rsidTr="0018459E">
        <w:trPr>
          <w:cantSplit/>
          <w:trHeight w:val="302"/>
        </w:trPr>
        <w:tc>
          <w:tcPr>
            <w:tcW w:w="2321" w:type="pct"/>
            <w:vAlign w:val="center"/>
          </w:tcPr>
          <w:p w14:paraId="6209FF37" w14:textId="31939D34" w:rsidR="00EA5F86" w:rsidRPr="000A1B2F" w:rsidRDefault="008144E5" w:rsidP="0018459E">
            <w:pPr>
              <w:spacing w:after="0" w:line="240" w:lineRule="auto"/>
              <w:jc w:val="both"/>
              <w:rPr>
                <w:rFonts w:ascii="Garamond" w:hAnsi="Garamond"/>
                <w:sz w:val="20"/>
                <w:szCs w:val="20"/>
                <w:lang w:val="sq-AL"/>
              </w:rPr>
            </w:pPr>
            <w:r>
              <w:rPr>
                <w:rFonts w:ascii="Garamond" w:hAnsi="Garamond"/>
                <w:sz w:val="20"/>
                <w:szCs w:val="20"/>
                <w:lang w:val="sq-AL"/>
              </w:rPr>
              <w:t xml:space="preserve">1. </w:t>
            </w:r>
            <w:r w:rsidR="00EA5F86" w:rsidRPr="000A1B2F">
              <w:rPr>
                <w:rFonts w:ascii="Garamond" w:hAnsi="Garamond"/>
                <w:sz w:val="20"/>
                <w:szCs w:val="20"/>
                <w:lang w:val="sq-AL"/>
              </w:rPr>
              <w:t>Klientë familjarë</w:t>
            </w:r>
          </w:p>
        </w:tc>
        <w:tc>
          <w:tcPr>
            <w:tcW w:w="870" w:type="pct"/>
            <w:vAlign w:val="center"/>
          </w:tcPr>
          <w:p w14:paraId="3490CA41"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30</w:t>
            </w:r>
          </w:p>
        </w:tc>
        <w:tc>
          <w:tcPr>
            <w:tcW w:w="870" w:type="pct"/>
            <w:vMerge w:val="restart"/>
            <w:vAlign w:val="center"/>
          </w:tcPr>
          <w:p w14:paraId="31AC0152" w14:textId="05BE6D89" w:rsidR="00EA5F86" w:rsidRPr="000A1B2F" w:rsidRDefault="00EA5F86" w:rsidP="009F1ECC">
            <w:pPr>
              <w:spacing w:after="0" w:line="240" w:lineRule="auto"/>
              <w:rPr>
                <w:rFonts w:ascii="Garamond" w:hAnsi="Garamond"/>
                <w:sz w:val="20"/>
                <w:szCs w:val="20"/>
                <w:lang w:val="sq-AL"/>
              </w:rPr>
            </w:pPr>
            <w:r w:rsidRPr="000A1B2F">
              <w:rPr>
                <w:rFonts w:ascii="Garamond" w:hAnsi="Garamond"/>
                <w:sz w:val="20"/>
                <w:szCs w:val="20"/>
                <w:lang w:val="sq-AL"/>
              </w:rPr>
              <w:t>Pa tarife t</w:t>
            </w:r>
            <w:r w:rsidR="009F1ECC">
              <w:rPr>
                <w:rFonts w:ascii="Garamond" w:hAnsi="Garamond"/>
                <w:sz w:val="20"/>
                <w:szCs w:val="20"/>
                <w:lang w:val="sq-AL"/>
              </w:rPr>
              <w:t>ë</w:t>
            </w:r>
            <w:r w:rsidRPr="000A1B2F">
              <w:rPr>
                <w:rFonts w:ascii="Garamond" w:hAnsi="Garamond"/>
                <w:sz w:val="20"/>
                <w:szCs w:val="20"/>
                <w:lang w:val="sq-AL"/>
              </w:rPr>
              <w:t xml:space="preserve"> miratuar nga ERRU</w:t>
            </w:r>
            <w:r w:rsidR="009F1ECC">
              <w:rPr>
                <w:rFonts w:ascii="Garamond" w:hAnsi="Garamond"/>
                <w:sz w:val="20"/>
                <w:szCs w:val="20"/>
                <w:lang w:val="sq-AL"/>
              </w:rPr>
              <w:t>-ja</w:t>
            </w:r>
          </w:p>
        </w:tc>
        <w:tc>
          <w:tcPr>
            <w:tcW w:w="938" w:type="pct"/>
            <w:vAlign w:val="center"/>
          </w:tcPr>
          <w:p w14:paraId="2EBB7B3C"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48</w:t>
            </w:r>
          </w:p>
        </w:tc>
      </w:tr>
      <w:tr w:rsidR="00EA5F86" w:rsidRPr="000A1B2F" w14:paraId="16745CDA" w14:textId="77777777" w:rsidTr="0018459E">
        <w:trPr>
          <w:cantSplit/>
          <w:trHeight w:val="302"/>
        </w:trPr>
        <w:tc>
          <w:tcPr>
            <w:tcW w:w="2321" w:type="pct"/>
            <w:vAlign w:val="center"/>
          </w:tcPr>
          <w:p w14:paraId="0E54A029" w14:textId="01CE8EAB" w:rsidR="00EA5F86" w:rsidRPr="000A1B2F" w:rsidRDefault="008144E5" w:rsidP="0018459E">
            <w:pPr>
              <w:spacing w:after="0" w:line="240" w:lineRule="auto"/>
              <w:jc w:val="both"/>
              <w:rPr>
                <w:rFonts w:ascii="Garamond" w:hAnsi="Garamond"/>
                <w:sz w:val="20"/>
                <w:szCs w:val="20"/>
                <w:lang w:val="sq-AL"/>
              </w:rPr>
            </w:pPr>
            <w:r>
              <w:rPr>
                <w:rFonts w:ascii="Garamond" w:hAnsi="Garamond"/>
                <w:sz w:val="20"/>
                <w:szCs w:val="20"/>
                <w:lang w:val="sq-AL"/>
              </w:rPr>
              <w:t xml:space="preserve">2. </w:t>
            </w:r>
            <w:r w:rsidR="00EA5F86" w:rsidRPr="000A1B2F">
              <w:rPr>
                <w:rFonts w:ascii="Garamond" w:hAnsi="Garamond"/>
                <w:sz w:val="20"/>
                <w:szCs w:val="20"/>
                <w:lang w:val="sq-AL"/>
              </w:rPr>
              <w:t>Klientë publikë</w:t>
            </w:r>
          </w:p>
        </w:tc>
        <w:tc>
          <w:tcPr>
            <w:tcW w:w="870" w:type="pct"/>
            <w:vAlign w:val="center"/>
          </w:tcPr>
          <w:p w14:paraId="5F90F825"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90</w:t>
            </w:r>
          </w:p>
        </w:tc>
        <w:tc>
          <w:tcPr>
            <w:tcW w:w="870" w:type="pct"/>
            <w:vMerge/>
            <w:vAlign w:val="center"/>
          </w:tcPr>
          <w:p w14:paraId="578C8692" w14:textId="77777777" w:rsidR="00EA5F86" w:rsidRPr="000A1B2F" w:rsidRDefault="00EA5F86" w:rsidP="0018459E">
            <w:pPr>
              <w:spacing w:after="0" w:line="240" w:lineRule="auto"/>
              <w:jc w:val="both"/>
              <w:rPr>
                <w:rFonts w:ascii="Garamond" w:hAnsi="Garamond"/>
                <w:sz w:val="20"/>
                <w:szCs w:val="20"/>
                <w:lang w:val="sq-AL"/>
              </w:rPr>
            </w:pPr>
          </w:p>
        </w:tc>
        <w:tc>
          <w:tcPr>
            <w:tcW w:w="938" w:type="pct"/>
            <w:vAlign w:val="center"/>
          </w:tcPr>
          <w:p w14:paraId="451374CB"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120</w:t>
            </w:r>
          </w:p>
        </w:tc>
      </w:tr>
      <w:tr w:rsidR="00EA5F86" w:rsidRPr="000A1B2F" w14:paraId="6AB76EC6" w14:textId="77777777" w:rsidTr="0018459E">
        <w:trPr>
          <w:cantSplit/>
          <w:trHeight w:val="302"/>
        </w:trPr>
        <w:tc>
          <w:tcPr>
            <w:tcW w:w="2321" w:type="pct"/>
            <w:vAlign w:val="center"/>
          </w:tcPr>
          <w:p w14:paraId="091AC727" w14:textId="6C43DD88" w:rsidR="00EA5F86" w:rsidRPr="000A1B2F" w:rsidRDefault="008144E5" w:rsidP="0018459E">
            <w:pPr>
              <w:spacing w:after="0" w:line="240" w:lineRule="auto"/>
              <w:jc w:val="both"/>
              <w:rPr>
                <w:rFonts w:ascii="Garamond" w:hAnsi="Garamond"/>
                <w:sz w:val="20"/>
                <w:szCs w:val="20"/>
                <w:lang w:val="sq-AL"/>
              </w:rPr>
            </w:pPr>
            <w:r>
              <w:rPr>
                <w:rFonts w:ascii="Garamond" w:hAnsi="Garamond"/>
                <w:sz w:val="20"/>
                <w:szCs w:val="20"/>
                <w:lang w:val="sq-AL"/>
              </w:rPr>
              <w:t xml:space="preserve">3. </w:t>
            </w:r>
            <w:r w:rsidR="00EA5F86" w:rsidRPr="000A1B2F">
              <w:rPr>
                <w:rFonts w:ascii="Garamond" w:hAnsi="Garamond"/>
                <w:sz w:val="20"/>
                <w:szCs w:val="20"/>
                <w:lang w:val="sq-AL"/>
              </w:rPr>
              <w:t>Klientë privatë</w:t>
            </w:r>
          </w:p>
        </w:tc>
        <w:tc>
          <w:tcPr>
            <w:tcW w:w="870" w:type="pct"/>
            <w:vAlign w:val="center"/>
          </w:tcPr>
          <w:p w14:paraId="6356E03C"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100</w:t>
            </w:r>
          </w:p>
        </w:tc>
        <w:tc>
          <w:tcPr>
            <w:tcW w:w="870" w:type="pct"/>
            <w:vMerge/>
            <w:vAlign w:val="center"/>
          </w:tcPr>
          <w:p w14:paraId="16E53910" w14:textId="77777777" w:rsidR="00EA5F86" w:rsidRPr="000A1B2F" w:rsidRDefault="00EA5F86" w:rsidP="0018459E">
            <w:pPr>
              <w:spacing w:after="0" w:line="240" w:lineRule="auto"/>
              <w:jc w:val="both"/>
              <w:rPr>
                <w:rFonts w:ascii="Garamond" w:hAnsi="Garamond"/>
                <w:sz w:val="20"/>
                <w:szCs w:val="20"/>
                <w:lang w:val="sq-AL"/>
              </w:rPr>
            </w:pPr>
          </w:p>
        </w:tc>
        <w:tc>
          <w:tcPr>
            <w:tcW w:w="938" w:type="pct"/>
            <w:vAlign w:val="center"/>
          </w:tcPr>
          <w:p w14:paraId="72CAD76D"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120</w:t>
            </w:r>
          </w:p>
        </w:tc>
      </w:tr>
      <w:tr w:rsidR="00EA5F86" w:rsidRPr="000A1B2F" w14:paraId="7592E050" w14:textId="77777777" w:rsidTr="0018459E">
        <w:trPr>
          <w:cantSplit/>
          <w:trHeight w:val="302"/>
        </w:trPr>
        <w:tc>
          <w:tcPr>
            <w:tcW w:w="2321" w:type="pct"/>
            <w:shd w:val="clear" w:color="auto" w:fill="D9D9D9"/>
            <w:vAlign w:val="center"/>
          </w:tcPr>
          <w:p w14:paraId="1A219DA4" w14:textId="0941439B" w:rsidR="00EA5F86" w:rsidRPr="000A1B2F" w:rsidRDefault="00EA5F86" w:rsidP="0018459E">
            <w:pPr>
              <w:spacing w:after="0" w:line="240" w:lineRule="auto"/>
              <w:jc w:val="both"/>
              <w:rPr>
                <w:rFonts w:ascii="Garamond" w:hAnsi="Garamond"/>
                <w:b/>
                <w:sz w:val="20"/>
                <w:szCs w:val="20"/>
                <w:lang w:val="sq-AL"/>
              </w:rPr>
            </w:pPr>
            <w:r w:rsidRPr="000A1B2F">
              <w:rPr>
                <w:rFonts w:ascii="Garamond" w:hAnsi="Garamond"/>
                <w:b/>
                <w:sz w:val="20"/>
                <w:szCs w:val="20"/>
                <w:lang w:val="sq-AL"/>
              </w:rPr>
              <w:t xml:space="preserve">B. Tarifë </w:t>
            </w:r>
            <w:r w:rsidR="00342706" w:rsidRPr="000A1B2F">
              <w:rPr>
                <w:rFonts w:ascii="Garamond" w:hAnsi="Garamond"/>
                <w:b/>
                <w:sz w:val="20"/>
                <w:szCs w:val="20"/>
                <w:lang w:val="sq-AL"/>
              </w:rPr>
              <w:t>volumetrike</w:t>
            </w:r>
            <w:r w:rsidRPr="000A1B2F">
              <w:rPr>
                <w:rFonts w:ascii="Garamond" w:hAnsi="Garamond"/>
                <w:b/>
                <w:sz w:val="20"/>
                <w:szCs w:val="20"/>
                <w:lang w:val="sq-AL"/>
              </w:rPr>
              <w:t xml:space="preserve"> për KUN</w:t>
            </w:r>
          </w:p>
        </w:tc>
        <w:tc>
          <w:tcPr>
            <w:tcW w:w="870" w:type="pct"/>
            <w:shd w:val="clear" w:color="auto" w:fill="D9D9D9"/>
            <w:vAlign w:val="center"/>
          </w:tcPr>
          <w:p w14:paraId="16A94BC9" w14:textId="3214A419" w:rsidR="00EA5F86" w:rsidRPr="000A1B2F" w:rsidRDefault="001C49E5" w:rsidP="00480891">
            <w:pPr>
              <w:spacing w:after="0" w:line="240" w:lineRule="auto"/>
              <w:jc w:val="center"/>
              <w:rPr>
                <w:rFonts w:ascii="Garamond" w:hAnsi="Garamond"/>
                <w:b/>
                <w:sz w:val="20"/>
                <w:szCs w:val="20"/>
                <w:lang w:val="sq-AL"/>
              </w:rPr>
            </w:pPr>
            <w:r w:rsidRPr="000A1B2F">
              <w:rPr>
                <w:rFonts w:ascii="Garamond" w:hAnsi="Garamond"/>
                <w:b/>
                <w:sz w:val="20"/>
                <w:szCs w:val="20"/>
                <w:lang w:val="sq-AL"/>
              </w:rPr>
              <w:t>lek/m</w:t>
            </w:r>
            <w:r w:rsidRPr="00342706">
              <w:rPr>
                <w:rFonts w:ascii="Garamond" w:hAnsi="Garamond"/>
                <w:b/>
                <w:sz w:val="20"/>
                <w:szCs w:val="20"/>
                <w:vertAlign w:val="superscript"/>
                <w:lang w:val="sq-AL"/>
              </w:rPr>
              <w:t>3</w:t>
            </w:r>
          </w:p>
        </w:tc>
        <w:tc>
          <w:tcPr>
            <w:tcW w:w="870" w:type="pct"/>
            <w:shd w:val="clear" w:color="auto" w:fill="D9D9D9"/>
            <w:vAlign w:val="center"/>
          </w:tcPr>
          <w:p w14:paraId="77CD2220" w14:textId="44B76859" w:rsidR="00EA5F86" w:rsidRPr="000A1B2F" w:rsidRDefault="001C49E5" w:rsidP="00480891">
            <w:pPr>
              <w:spacing w:after="0" w:line="240" w:lineRule="auto"/>
              <w:jc w:val="center"/>
              <w:rPr>
                <w:rFonts w:ascii="Garamond" w:hAnsi="Garamond"/>
                <w:b/>
                <w:sz w:val="20"/>
                <w:szCs w:val="20"/>
                <w:lang w:val="sq-AL"/>
              </w:rPr>
            </w:pPr>
            <w:r w:rsidRPr="000A1B2F">
              <w:rPr>
                <w:rFonts w:ascii="Garamond" w:hAnsi="Garamond"/>
                <w:b/>
                <w:sz w:val="20"/>
                <w:szCs w:val="20"/>
                <w:lang w:val="sq-AL"/>
              </w:rPr>
              <w:t>lek/m</w:t>
            </w:r>
            <w:r w:rsidRPr="00342706">
              <w:rPr>
                <w:rFonts w:ascii="Garamond" w:hAnsi="Garamond"/>
                <w:b/>
                <w:sz w:val="20"/>
                <w:szCs w:val="20"/>
                <w:vertAlign w:val="superscript"/>
                <w:lang w:val="sq-AL"/>
              </w:rPr>
              <w:t>3</w:t>
            </w:r>
          </w:p>
        </w:tc>
        <w:tc>
          <w:tcPr>
            <w:tcW w:w="938" w:type="pct"/>
            <w:shd w:val="clear" w:color="auto" w:fill="D9D9D9"/>
            <w:vAlign w:val="center"/>
          </w:tcPr>
          <w:p w14:paraId="13A32A1A" w14:textId="5E7BA2A2" w:rsidR="00EA5F86" w:rsidRPr="000A1B2F" w:rsidRDefault="001C49E5" w:rsidP="00480891">
            <w:pPr>
              <w:spacing w:after="0" w:line="240" w:lineRule="auto"/>
              <w:jc w:val="center"/>
              <w:rPr>
                <w:rFonts w:ascii="Garamond" w:hAnsi="Garamond"/>
                <w:b/>
                <w:sz w:val="20"/>
                <w:szCs w:val="20"/>
                <w:lang w:val="sq-AL"/>
              </w:rPr>
            </w:pPr>
            <w:r w:rsidRPr="000A1B2F">
              <w:rPr>
                <w:rFonts w:ascii="Garamond" w:hAnsi="Garamond"/>
                <w:b/>
                <w:sz w:val="20"/>
                <w:szCs w:val="20"/>
                <w:lang w:val="sq-AL"/>
              </w:rPr>
              <w:t>lek/m</w:t>
            </w:r>
            <w:r w:rsidRPr="00342706">
              <w:rPr>
                <w:rFonts w:ascii="Garamond" w:hAnsi="Garamond"/>
                <w:b/>
                <w:sz w:val="20"/>
                <w:szCs w:val="20"/>
                <w:vertAlign w:val="superscript"/>
                <w:lang w:val="sq-AL"/>
              </w:rPr>
              <w:t>3</w:t>
            </w:r>
          </w:p>
        </w:tc>
      </w:tr>
      <w:tr w:rsidR="00EA5F86" w:rsidRPr="000A1B2F" w14:paraId="2AD96329" w14:textId="77777777" w:rsidTr="0018459E">
        <w:trPr>
          <w:cantSplit/>
          <w:trHeight w:val="302"/>
        </w:trPr>
        <w:tc>
          <w:tcPr>
            <w:tcW w:w="2321" w:type="pct"/>
            <w:vAlign w:val="center"/>
          </w:tcPr>
          <w:p w14:paraId="1EB45819" w14:textId="02969915" w:rsidR="00EA5F86" w:rsidRPr="000A1B2F" w:rsidRDefault="008144E5" w:rsidP="0018459E">
            <w:pPr>
              <w:spacing w:after="0" w:line="240" w:lineRule="auto"/>
              <w:jc w:val="both"/>
              <w:rPr>
                <w:rFonts w:ascii="Garamond" w:hAnsi="Garamond"/>
                <w:sz w:val="20"/>
                <w:szCs w:val="20"/>
                <w:lang w:val="sq-AL"/>
              </w:rPr>
            </w:pPr>
            <w:r>
              <w:rPr>
                <w:rFonts w:ascii="Garamond" w:hAnsi="Garamond"/>
                <w:sz w:val="20"/>
                <w:szCs w:val="20"/>
                <w:lang w:val="sq-AL"/>
              </w:rPr>
              <w:t xml:space="preserve">1. </w:t>
            </w:r>
            <w:r w:rsidR="00EA5F86" w:rsidRPr="000A1B2F">
              <w:rPr>
                <w:rFonts w:ascii="Garamond" w:hAnsi="Garamond"/>
                <w:sz w:val="20"/>
                <w:szCs w:val="20"/>
                <w:lang w:val="sq-AL"/>
              </w:rPr>
              <w:t>Klientë familjarë</w:t>
            </w:r>
          </w:p>
        </w:tc>
        <w:tc>
          <w:tcPr>
            <w:tcW w:w="870" w:type="pct"/>
            <w:vMerge w:val="restart"/>
            <w:vAlign w:val="center"/>
          </w:tcPr>
          <w:p w14:paraId="07A47474" w14:textId="27CB545F"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Pa tarifë të miratuar nga ERRU</w:t>
            </w:r>
            <w:r w:rsidR="00342706">
              <w:rPr>
                <w:rFonts w:ascii="Garamond" w:hAnsi="Garamond"/>
                <w:sz w:val="20"/>
                <w:szCs w:val="20"/>
                <w:lang w:val="sq-AL"/>
              </w:rPr>
              <w:t>-ja</w:t>
            </w:r>
          </w:p>
        </w:tc>
        <w:tc>
          <w:tcPr>
            <w:tcW w:w="870" w:type="pct"/>
            <w:vMerge w:val="restart"/>
            <w:vAlign w:val="center"/>
          </w:tcPr>
          <w:p w14:paraId="4B14308D"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Nuk ofrohet shërbimi KUZ</w:t>
            </w:r>
          </w:p>
        </w:tc>
        <w:tc>
          <w:tcPr>
            <w:tcW w:w="938" w:type="pct"/>
            <w:vAlign w:val="center"/>
          </w:tcPr>
          <w:p w14:paraId="609763B8"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12</w:t>
            </w:r>
          </w:p>
        </w:tc>
      </w:tr>
      <w:tr w:rsidR="00EA5F86" w:rsidRPr="000A1B2F" w14:paraId="3F84C174" w14:textId="77777777" w:rsidTr="0018459E">
        <w:trPr>
          <w:cantSplit/>
          <w:trHeight w:val="302"/>
        </w:trPr>
        <w:tc>
          <w:tcPr>
            <w:tcW w:w="2321" w:type="pct"/>
            <w:vAlign w:val="center"/>
          </w:tcPr>
          <w:p w14:paraId="70BDE326" w14:textId="44CA3424" w:rsidR="00EA5F86" w:rsidRPr="000A1B2F" w:rsidRDefault="008144E5" w:rsidP="0018459E">
            <w:pPr>
              <w:spacing w:after="0" w:line="240" w:lineRule="auto"/>
              <w:jc w:val="both"/>
              <w:rPr>
                <w:rFonts w:ascii="Garamond" w:hAnsi="Garamond"/>
                <w:sz w:val="20"/>
                <w:szCs w:val="20"/>
                <w:lang w:val="sq-AL"/>
              </w:rPr>
            </w:pPr>
            <w:r>
              <w:rPr>
                <w:rFonts w:ascii="Garamond" w:hAnsi="Garamond"/>
                <w:sz w:val="20"/>
                <w:szCs w:val="20"/>
                <w:lang w:val="sq-AL"/>
              </w:rPr>
              <w:t xml:space="preserve">2. </w:t>
            </w:r>
            <w:r w:rsidR="00EA5F86" w:rsidRPr="000A1B2F">
              <w:rPr>
                <w:rFonts w:ascii="Garamond" w:hAnsi="Garamond"/>
                <w:sz w:val="20"/>
                <w:szCs w:val="20"/>
                <w:lang w:val="sq-AL"/>
              </w:rPr>
              <w:t>Klientë publikë</w:t>
            </w:r>
          </w:p>
        </w:tc>
        <w:tc>
          <w:tcPr>
            <w:tcW w:w="870" w:type="pct"/>
            <w:vMerge/>
            <w:vAlign w:val="center"/>
          </w:tcPr>
          <w:p w14:paraId="3FC01F0B" w14:textId="77777777" w:rsidR="00EA5F86" w:rsidRPr="000A1B2F" w:rsidRDefault="00EA5F86" w:rsidP="0018459E">
            <w:pPr>
              <w:spacing w:after="0" w:line="240" w:lineRule="auto"/>
              <w:jc w:val="both"/>
              <w:rPr>
                <w:rFonts w:ascii="Garamond" w:hAnsi="Garamond"/>
                <w:sz w:val="20"/>
                <w:szCs w:val="20"/>
                <w:lang w:val="sq-AL"/>
              </w:rPr>
            </w:pPr>
          </w:p>
        </w:tc>
        <w:tc>
          <w:tcPr>
            <w:tcW w:w="870" w:type="pct"/>
            <w:vMerge/>
            <w:vAlign w:val="center"/>
          </w:tcPr>
          <w:p w14:paraId="4873B4C0" w14:textId="77777777" w:rsidR="00EA5F86" w:rsidRPr="000A1B2F" w:rsidRDefault="00EA5F86" w:rsidP="0018459E">
            <w:pPr>
              <w:spacing w:after="0" w:line="240" w:lineRule="auto"/>
              <w:jc w:val="both"/>
              <w:rPr>
                <w:rFonts w:ascii="Garamond" w:hAnsi="Garamond"/>
                <w:sz w:val="20"/>
                <w:szCs w:val="20"/>
                <w:lang w:val="sq-AL"/>
              </w:rPr>
            </w:pPr>
          </w:p>
        </w:tc>
        <w:tc>
          <w:tcPr>
            <w:tcW w:w="938" w:type="pct"/>
            <w:vAlign w:val="center"/>
          </w:tcPr>
          <w:p w14:paraId="19E9F5BB"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16</w:t>
            </w:r>
          </w:p>
        </w:tc>
      </w:tr>
      <w:tr w:rsidR="00EA5F86" w:rsidRPr="000A1B2F" w14:paraId="160C356C" w14:textId="77777777" w:rsidTr="0018459E">
        <w:trPr>
          <w:cantSplit/>
          <w:trHeight w:val="302"/>
        </w:trPr>
        <w:tc>
          <w:tcPr>
            <w:tcW w:w="2321" w:type="pct"/>
            <w:vAlign w:val="center"/>
          </w:tcPr>
          <w:p w14:paraId="62FE53A8" w14:textId="1C3F27DD" w:rsidR="00EA5F86" w:rsidRPr="000A1B2F" w:rsidRDefault="008144E5" w:rsidP="0018459E">
            <w:pPr>
              <w:spacing w:after="0" w:line="240" w:lineRule="auto"/>
              <w:jc w:val="both"/>
              <w:rPr>
                <w:rFonts w:ascii="Garamond" w:hAnsi="Garamond"/>
                <w:sz w:val="20"/>
                <w:szCs w:val="20"/>
                <w:lang w:val="sq-AL"/>
              </w:rPr>
            </w:pPr>
            <w:r>
              <w:rPr>
                <w:rFonts w:ascii="Garamond" w:hAnsi="Garamond"/>
                <w:sz w:val="20"/>
                <w:szCs w:val="20"/>
                <w:lang w:val="sq-AL"/>
              </w:rPr>
              <w:t xml:space="preserve">3. </w:t>
            </w:r>
            <w:r w:rsidR="00EA5F86" w:rsidRPr="000A1B2F">
              <w:rPr>
                <w:rFonts w:ascii="Garamond" w:hAnsi="Garamond"/>
                <w:sz w:val="20"/>
                <w:szCs w:val="20"/>
                <w:lang w:val="sq-AL"/>
              </w:rPr>
              <w:t>Klientë privatë</w:t>
            </w:r>
          </w:p>
        </w:tc>
        <w:tc>
          <w:tcPr>
            <w:tcW w:w="870" w:type="pct"/>
            <w:vMerge/>
            <w:vAlign w:val="center"/>
          </w:tcPr>
          <w:p w14:paraId="51DC5009" w14:textId="77777777" w:rsidR="00EA5F86" w:rsidRPr="000A1B2F" w:rsidRDefault="00EA5F86" w:rsidP="0018459E">
            <w:pPr>
              <w:spacing w:after="0" w:line="240" w:lineRule="auto"/>
              <w:jc w:val="both"/>
              <w:rPr>
                <w:rFonts w:ascii="Garamond" w:hAnsi="Garamond"/>
                <w:sz w:val="20"/>
                <w:szCs w:val="20"/>
                <w:lang w:val="sq-AL"/>
              </w:rPr>
            </w:pPr>
          </w:p>
        </w:tc>
        <w:tc>
          <w:tcPr>
            <w:tcW w:w="870" w:type="pct"/>
            <w:vMerge/>
            <w:vAlign w:val="center"/>
          </w:tcPr>
          <w:p w14:paraId="0BF75AB7" w14:textId="77777777" w:rsidR="00EA5F86" w:rsidRPr="000A1B2F" w:rsidRDefault="00EA5F86" w:rsidP="0018459E">
            <w:pPr>
              <w:spacing w:after="0" w:line="240" w:lineRule="auto"/>
              <w:jc w:val="both"/>
              <w:rPr>
                <w:rFonts w:ascii="Garamond" w:hAnsi="Garamond"/>
                <w:sz w:val="20"/>
                <w:szCs w:val="20"/>
                <w:lang w:val="sq-AL"/>
              </w:rPr>
            </w:pPr>
          </w:p>
        </w:tc>
        <w:tc>
          <w:tcPr>
            <w:tcW w:w="938" w:type="pct"/>
            <w:vAlign w:val="center"/>
          </w:tcPr>
          <w:p w14:paraId="2B5FD21C"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16</w:t>
            </w:r>
          </w:p>
        </w:tc>
      </w:tr>
      <w:tr w:rsidR="00EA5F86" w:rsidRPr="000A1B2F" w14:paraId="65C4ED42" w14:textId="77777777" w:rsidTr="0018459E">
        <w:trPr>
          <w:cantSplit/>
          <w:trHeight w:val="302"/>
        </w:trPr>
        <w:tc>
          <w:tcPr>
            <w:tcW w:w="2321" w:type="pct"/>
            <w:shd w:val="clear" w:color="auto" w:fill="D9D9D9"/>
            <w:vAlign w:val="center"/>
          </w:tcPr>
          <w:p w14:paraId="6D6A1B04" w14:textId="50CA675C" w:rsidR="00EA5F86" w:rsidRPr="000A1B2F" w:rsidRDefault="00EA5F86" w:rsidP="0018459E">
            <w:pPr>
              <w:spacing w:after="0" w:line="240" w:lineRule="auto"/>
              <w:jc w:val="both"/>
              <w:rPr>
                <w:rFonts w:ascii="Garamond" w:hAnsi="Garamond"/>
                <w:b/>
                <w:sz w:val="20"/>
                <w:szCs w:val="20"/>
                <w:lang w:val="sq-AL"/>
              </w:rPr>
            </w:pPr>
            <w:r w:rsidRPr="000A1B2F">
              <w:rPr>
                <w:rFonts w:ascii="Garamond" w:hAnsi="Garamond"/>
                <w:b/>
                <w:sz w:val="20"/>
                <w:szCs w:val="20"/>
                <w:lang w:val="sq-AL"/>
              </w:rPr>
              <w:t>C. Tarif</w:t>
            </w:r>
            <w:r w:rsidR="001C49E5" w:rsidRPr="000A1B2F">
              <w:rPr>
                <w:rFonts w:ascii="Garamond" w:hAnsi="Garamond"/>
                <w:b/>
                <w:sz w:val="20"/>
                <w:szCs w:val="20"/>
                <w:lang w:val="sq-AL"/>
              </w:rPr>
              <w:t>ë</w:t>
            </w:r>
            <w:r w:rsidRPr="000A1B2F">
              <w:rPr>
                <w:rFonts w:ascii="Garamond" w:hAnsi="Garamond"/>
                <w:b/>
                <w:sz w:val="20"/>
                <w:szCs w:val="20"/>
                <w:lang w:val="sq-AL"/>
              </w:rPr>
              <w:t xml:space="preserve"> fikse shërbimi</w:t>
            </w:r>
          </w:p>
        </w:tc>
        <w:tc>
          <w:tcPr>
            <w:tcW w:w="870" w:type="pct"/>
            <w:shd w:val="clear" w:color="auto" w:fill="D9D9D9"/>
            <w:vAlign w:val="center"/>
          </w:tcPr>
          <w:p w14:paraId="1A9B5DCB" w14:textId="50B3AB95" w:rsidR="00EA5F86" w:rsidRPr="000A1B2F" w:rsidRDefault="001C49E5" w:rsidP="00480891">
            <w:pPr>
              <w:spacing w:after="0" w:line="240" w:lineRule="auto"/>
              <w:jc w:val="center"/>
              <w:rPr>
                <w:rFonts w:ascii="Garamond" w:hAnsi="Garamond"/>
                <w:b/>
                <w:sz w:val="20"/>
                <w:szCs w:val="20"/>
                <w:lang w:val="sq-AL"/>
              </w:rPr>
            </w:pPr>
            <w:r w:rsidRPr="000A1B2F">
              <w:rPr>
                <w:rFonts w:ascii="Garamond" w:hAnsi="Garamond"/>
                <w:b/>
                <w:sz w:val="20"/>
                <w:szCs w:val="20"/>
                <w:lang w:val="sq-AL"/>
              </w:rPr>
              <w:t>lek/muaj/lidhje</w:t>
            </w:r>
          </w:p>
        </w:tc>
        <w:tc>
          <w:tcPr>
            <w:tcW w:w="870" w:type="pct"/>
            <w:tcBorders>
              <w:bottom w:val="single" w:sz="4" w:space="0" w:color="000000"/>
            </w:tcBorders>
            <w:shd w:val="clear" w:color="auto" w:fill="D9D9D9"/>
            <w:vAlign w:val="center"/>
          </w:tcPr>
          <w:p w14:paraId="5569F99B" w14:textId="457F08B5" w:rsidR="00EA5F86" w:rsidRPr="000A1B2F" w:rsidRDefault="001C49E5" w:rsidP="00480891">
            <w:pPr>
              <w:spacing w:after="0" w:line="240" w:lineRule="auto"/>
              <w:jc w:val="center"/>
              <w:rPr>
                <w:rFonts w:ascii="Garamond" w:hAnsi="Garamond"/>
                <w:b/>
                <w:sz w:val="20"/>
                <w:szCs w:val="20"/>
                <w:lang w:val="sq-AL"/>
              </w:rPr>
            </w:pPr>
            <w:r w:rsidRPr="000A1B2F">
              <w:rPr>
                <w:rFonts w:ascii="Garamond" w:hAnsi="Garamond"/>
                <w:b/>
                <w:sz w:val="20"/>
                <w:szCs w:val="20"/>
                <w:lang w:val="sq-AL"/>
              </w:rPr>
              <w:t>lek/muaj/lidhje</w:t>
            </w:r>
          </w:p>
        </w:tc>
        <w:tc>
          <w:tcPr>
            <w:tcW w:w="938" w:type="pct"/>
            <w:shd w:val="clear" w:color="auto" w:fill="D9D9D9"/>
            <w:vAlign w:val="center"/>
          </w:tcPr>
          <w:p w14:paraId="5D998660" w14:textId="399D71E2" w:rsidR="00EA5F86" w:rsidRPr="000A1B2F" w:rsidRDefault="001C49E5" w:rsidP="00480891">
            <w:pPr>
              <w:spacing w:after="0" w:line="240" w:lineRule="auto"/>
              <w:jc w:val="center"/>
              <w:rPr>
                <w:rFonts w:ascii="Garamond" w:hAnsi="Garamond"/>
                <w:b/>
                <w:sz w:val="20"/>
                <w:szCs w:val="20"/>
                <w:lang w:val="sq-AL"/>
              </w:rPr>
            </w:pPr>
            <w:r w:rsidRPr="000A1B2F">
              <w:rPr>
                <w:rFonts w:ascii="Garamond" w:hAnsi="Garamond"/>
                <w:b/>
                <w:sz w:val="20"/>
                <w:szCs w:val="20"/>
                <w:lang w:val="sq-AL"/>
              </w:rPr>
              <w:t>lek/muaj/lidhje</w:t>
            </w:r>
          </w:p>
        </w:tc>
      </w:tr>
      <w:tr w:rsidR="00EA5F86" w:rsidRPr="000A1B2F" w14:paraId="4E0446FB" w14:textId="77777777" w:rsidTr="0018459E">
        <w:trPr>
          <w:cantSplit/>
          <w:trHeight w:val="302"/>
        </w:trPr>
        <w:tc>
          <w:tcPr>
            <w:tcW w:w="2321" w:type="pct"/>
            <w:vAlign w:val="center"/>
          </w:tcPr>
          <w:p w14:paraId="4ECEFBC1" w14:textId="3DE91A82" w:rsidR="00EA5F86" w:rsidRPr="000A1B2F" w:rsidRDefault="008144E5" w:rsidP="0018459E">
            <w:pPr>
              <w:spacing w:after="0" w:line="240" w:lineRule="auto"/>
              <w:jc w:val="both"/>
              <w:rPr>
                <w:rFonts w:ascii="Garamond" w:hAnsi="Garamond"/>
                <w:sz w:val="20"/>
                <w:szCs w:val="20"/>
                <w:lang w:val="sq-AL"/>
              </w:rPr>
            </w:pPr>
            <w:r>
              <w:rPr>
                <w:rFonts w:ascii="Garamond" w:hAnsi="Garamond"/>
                <w:sz w:val="20"/>
                <w:szCs w:val="20"/>
                <w:lang w:val="sq-AL"/>
              </w:rPr>
              <w:t xml:space="preserve">1. </w:t>
            </w:r>
            <w:r w:rsidR="00EA5F86" w:rsidRPr="000A1B2F">
              <w:rPr>
                <w:rFonts w:ascii="Garamond" w:hAnsi="Garamond"/>
                <w:sz w:val="20"/>
                <w:szCs w:val="20"/>
                <w:lang w:val="sq-AL"/>
              </w:rPr>
              <w:t>Klientë familjarë</w:t>
            </w:r>
          </w:p>
        </w:tc>
        <w:tc>
          <w:tcPr>
            <w:tcW w:w="870" w:type="pct"/>
            <w:vAlign w:val="center"/>
          </w:tcPr>
          <w:p w14:paraId="759D01D6" w14:textId="3B7AEC96"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50*</w:t>
            </w:r>
            <w:r w:rsidR="00936935" w:rsidRPr="000A1B2F">
              <w:rPr>
                <w:rFonts w:ascii="Garamond" w:hAnsi="Garamond"/>
                <w:sz w:val="20"/>
                <w:szCs w:val="20"/>
                <w:lang w:val="sq-AL"/>
              </w:rPr>
              <w:t>*</w:t>
            </w:r>
          </w:p>
        </w:tc>
        <w:tc>
          <w:tcPr>
            <w:tcW w:w="870" w:type="pct"/>
            <w:vMerge w:val="restart"/>
            <w:tcBorders>
              <w:bottom w:val="single" w:sz="4" w:space="0" w:color="auto"/>
            </w:tcBorders>
            <w:vAlign w:val="center"/>
          </w:tcPr>
          <w:p w14:paraId="235C7012" w14:textId="368EC5B4" w:rsidR="00EA5F86" w:rsidRPr="000A1B2F" w:rsidRDefault="00EA5F86" w:rsidP="00342706">
            <w:pPr>
              <w:spacing w:after="0" w:line="240" w:lineRule="auto"/>
              <w:jc w:val="both"/>
              <w:rPr>
                <w:rFonts w:ascii="Garamond" w:hAnsi="Garamond"/>
                <w:sz w:val="20"/>
                <w:szCs w:val="20"/>
                <w:lang w:val="sq-AL"/>
              </w:rPr>
            </w:pPr>
            <w:r w:rsidRPr="000A1B2F">
              <w:rPr>
                <w:rFonts w:ascii="Garamond" w:hAnsi="Garamond"/>
                <w:sz w:val="20"/>
                <w:szCs w:val="20"/>
                <w:lang w:val="sq-AL"/>
              </w:rPr>
              <w:t>Pa tarife t</w:t>
            </w:r>
            <w:r w:rsidR="00342706">
              <w:rPr>
                <w:rFonts w:ascii="Garamond" w:hAnsi="Garamond"/>
                <w:sz w:val="20"/>
                <w:szCs w:val="20"/>
                <w:lang w:val="sq-AL"/>
              </w:rPr>
              <w:t>ë</w:t>
            </w:r>
            <w:r w:rsidRPr="000A1B2F">
              <w:rPr>
                <w:rFonts w:ascii="Garamond" w:hAnsi="Garamond"/>
                <w:sz w:val="20"/>
                <w:szCs w:val="20"/>
                <w:lang w:val="sq-AL"/>
              </w:rPr>
              <w:t xml:space="preserve"> miratuar nga ERRU</w:t>
            </w:r>
            <w:r w:rsidR="00342706">
              <w:rPr>
                <w:rFonts w:ascii="Garamond" w:hAnsi="Garamond"/>
                <w:sz w:val="20"/>
                <w:szCs w:val="20"/>
                <w:lang w:val="sq-AL"/>
              </w:rPr>
              <w:t>-ja</w:t>
            </w:r>
          </w:p>
        </w:tc>
        <w:tc>
          <w:tcPr>
            <w:tcW w:w="938" w:type="pct"/>
            <w:vAlign w:val="center"/>
          </w:tcPr>
          <w:p w14:paraId="2C4429CC"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100</w:t>
            </w:r>
          </w:p>
        </w:tc>
      </w:tr>
      <w:tr w:rsidR="00EA5F86" w:rsidRPr="000A1B2F" w14:paraId="5DD69769" w14:textId="77777777" w:rsidTr="0018459E">
        <w:trPr>
          <w:cantSplit/>
          <w:trHeight w:val="302"/>
        </w:trPr>
        <w:tc>
          <w:tcPr>
            <w:tcW w:w="2321" w:type="pct"/>
            <w:vAlign w:val="center"/>
          </w:tcPr>
          <w:p w14:paraId="1523FD27" w14:textId="6B4ED603" w:rsidR="00EA5F86" w:rsidRPr="000A1B2F" w:rsidRDefault="008144E5" w:rsidP="0018459E">
            <w:pPr>
              <w:spacing w:after="0" w:line="240" w:lineRule="auto"/>
              <w:jc w:val="both"/>
              <w:rPr>
                <w:rFonts w:ascii="Garamond" w:hAnsi="Garamond"/>
                <w:sz w:val="20"/>
                <w:szCs w:val="20"/>
                <w:lang w:val="sq-AL"/>
              </w:rPr>
            </w:pPr>
            <w:r>
              <w:rPr>
                <w:rFonts w:ascii="Garamond" w:hAnsi="Garamond"/>
                <w:sz w:val="20"/>
                <w:szCs w:val="20"/>
                <w:lang w:val="sq-AL"/>
              </w:rPr>
              <w:t xml:space="preserve">2. </w:t>
            </w:r>
            <w:r w:rsidR="00EA5F86" w:rsidRPr="000A1B2F">
              <w:rPr>
                <w:rFonts w:ascii="Garamond" w:hAnsi="Garamond"/>
                <w:sz w:val="20"/>
                <w:szCs w:val="20"/>
                <w:lang w:val="sq-AL"/>
              </w:rPr>
              <w:t>Klientë publikë</w:t>
            </w:r>
          </w:p>
        </w:tc>
        <w:tc>
          <w:tcPr>
            <w:tcW w:w="870" w:type="pct"/>
            <w:vAlign w:val="center"/>
          </w:tcPr>
          <w:p w14:paraId="20B37F36" w14:textId="75D31BF1"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50*</w:t>
            </w:r>
            <w:r w:rsidR="00936935" w:rsidRPr="000A1B2F">
              <w:rPr>
                <w:rFonts w:ascii="Garamond" w:hAnsi="Garamond"/>
                <w:sz w:val="20"/>
                <w:szCs w:val="20"/>
                <w:lang w:val="sq-AL"/>
              </w:rPr>
              <w:t>*</w:t>
            </w:r>
          </w:p>
        </w:tc>
        <w:tc>
          <w:tcPr>
            <w:tcW w:w="870" w:type="pct"/>
            <w:vMerge/>
            <w:tcBorders>
              <w:bottom w:val="single" w:sz="4" w:space="0" w:color="auto"/>
            </w:tcBorders>
            <w:vAlign w:val="center"/>
          </w:tcPr>
          <w:p w14:paraId="2123FD61" w14:textId="77777777" w:rsidR="00EA5F86" w:rsidRPr="000A1B2F" w:rsidRDefault="00EA5F86" w:rsidP="0018459E">
            <w:pPr>
              <w:spacing w:after="0" w:line="240" w:lineRule="auto"/>
              <w:jc w:val="both"/>
              <w:rPr>
                <w:rFonts w:ascii="Garamond" w:hAnsi="Garamond"/>
                <w:sz w:val="20"/>
                <w:szCs w:val="20"/>
                <w:lang w:val="sq-AL"/>
              </w:rPr>
            </w:pPr>
          </w:p>
        </w:tc>
        <w:tc>
          <w:tcPr>
            <w:tcW w:w="938" w:type="pct"/>
            <w:vAlign w:val="center"/>
          </w:tcPr>
          <w:p w14:paraId="7CBC4601"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200</w:t>
            </w:r>
          </w:p>
        </w:tc>
      </w:tr>
      <w:tr w:rsidR="00EA5F86" w:rsidRPr="000A1B2F" w14:paraId="637DA100" w14:textId="77777777" w:rsidTr="0018459E">
        <w:trPr>
          <w:cantSplit/>
          <w:trHeight w:val="302"/>
        </w:trPr>
        <w:tc>
          <w:tcPr>
            <w:tcW w:w="2321" w:type="pct"/>
            <w:vAlign w:val="center"/>
          </w:tcPr>
          <w:p w14:paraId="0C7B8B83" w14:textId="4A750E86" w:rsidR="00EA5F86" w:rsidRPr="000A1B2F" w:rsidRDefault="008144E5" w:rsidP="0018459E">
            <w:pPr>
              <w:spacing w:after="0" w:line="240" w:lineRule="auto"/>
              <w:jc w:val="both"/>
              <w:rPr>
                <w:rFonts w:ascii="Garamond" w:hAnsi="Garamond"/>
                <w:sz w:val="20"/>
                <w:szCs w:val="20"/>
                <w:lang w:val="sq-AL"/>
              </w:rPr>
            </w:pPr>
            <w:r>
              <w:rPr>
                <w:rFonts w:ascii="Garamond" w:hAnsi="Garamond"/>
                <w:sz w:val="20"/>
                <w:szCs w:val="20"/>
                <w:lang w:val="sq-AL"/>
              </w:rPr>
              <w:t xml:space="preserve">3. </w:t>
            </w:r>
            <w:r w:rsidR="00EA5F86" w:rsidRPr="000A1B2F">
              <w:rPr>
                <w:rFonts w:ascii="Garamond" w:hAnsi="Garamond"/>
                <w:sz w:val="20"/>
                <w:szCs w:val="20"/>
                <w:lang w:val="sq-AL"/>
              </w:rPr>
              <w:t>Klientë privatë</w:t>
            </w:r>
          </w:p>
        </w:tc>
        <w:tc>
          <w:tcPr>
            <w:tcW w:w="870" w:type="pct"/>
            <w:vAlign w:val="center"/>
          </w:tcPr>
          <w:p w14:paraId="7AA3D76F" w14:textId="3EE3EA81"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50*</w:t>
            </w:r>
            <w:r w:rsidR="00936935" w:rsidRPr="000A1B2F">
              <w:rPr>
                <w:rFonts w:ascii="Garamond" w:hAnsi="Garamond"/>
                <w:sz w:val="20"/>
                <w:szCs w:val="20"/>
                <w:lang w:val="sq-AL"/>
              </w:rPr>
              <w:t>*</w:t>
            </w:r>
          </w:p>
        </w:tc>
        <w:tc>
          <w:tcPr>
            <w:tcW w:w="870" w:type="pct"/>
            <w:vMerge/>
            <w:tcBorders>
              <w:bottom w:val="single" w:sz="4" w:space="0" w:color="auto"/>
            </w:tcBorders>
            <w:vAlign w:val="center"/>
          </w:tcPr>
          <w:p w14:paraId="7A8CBC06" w14:textId="77777777" w:rsidR="00EA5F86" w:rsidRPr="000A1B2F" w:rsidRDefault="00EA5F86" w:rsidP="0018459E">
            <w:pPr>
              <w:spacing w:after="0" w:line="240" w:lineRule="auto"/>
              <w:jc w:val="both"/>
              <w:rPr>
                <w:rFonts w:ascii="Garamond" w:hAnsi="Garamond"/>
                <w:sz w:val="20"/>
                <w:szCs w:val="20"/>
                <w:lang w:val="sq-AL"/>
              </w:rPr>
            </w:pPr>
          </w:p>
        </w:tc>
        <w:tc>
          <w:tcPr>
            <w:tcW w:w="938" w:type="pct"/>
            <w:vAlign w:val="center"/>
          </w:tcPr>
          <w:p w14:paraId="04163861"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200</w:t>
            </w:r>
          </w:p>
        </w:tc>
      </w:tr>
      <w:bookmarkEnd w:id="3"/>
    </w:tbl>
    <w:p w14:paraId="028DE42A" w14:textId="77777777" w:rsidR="000247BA" w:rsidRPr="000A1B2F" w:rsidRDefault="000247BA" w:rsidP="0018459E">
      <w:pPr>
        <w:spacing w:after="0" w:line="240" w:lineRule="auto"/>
        <w:jc w:val="both"/>
        <w:rPr>
          <w:rFonts w:ascii="Garamond" w:hAnsi="Garamond"/>
          <w:sz w:val="24"/>
          <w:szCs w:val="24"/>
          <w:lang w:val="sq-AL"/>
        </w:rPr>
      </w:pPr>
    </w:p>
    <w:p w14:paraId="26A31E5D" w14:textId="1E43528D" w:rsidR="00EA5F86" w:rsidRPr="000A1B2F" w:rsidRDefault="0018459E" w:rsidP="0018459E">
      <w:pPr>
        <w:spacing w:after="0" w:line="240" w:lineRule="auto"/>
        <w:jc w:val="both"/>
        <w:rPr>
          <w:rFonts w:ascii="Garamond" w:hAnsi="Garamond"/>
          <w:sz w:val="24"/>
          <w:szCs w:val="24"/>
          <w:lang w:val="sq-AL"/>
        </w:rPr>
      </w:pPr>
      <w:r w:rsidRPr="000A1B2F">
        <w:rPr>
          <w:rFonts w:ascii="Garamond" w:hAnsi="Garamond"/>
          <w:sz w:val="24"/>
          <w:szCs w:val="24"/>
          <w:lang w:val="sq-AL"/>
        </w:rPr>
        <w:t xml:space="preserve">* </w:t>
      </w:r>
      <w:r w:rsidR="00EA5F86" w:rsidRPr="000A1B2F">
        <w:rPr>
          <w:rFonts w:ascii="Garamond" w:hAnsi="Garamond"/>
          <w:sz w:val="24"/>
          <w:szCs w:val="24"/>
          <w:lang w:val="sq-AL"/>
        </w:rPr>
        <w:t>Edhe për zonën e shtuar shoqëria aplikon të njëjtin nivelin tarifor volumetrik që aplikohet për zonën ekzistuese të miratuar nga ERRU</w:t>
      </w:r>
      <w:r w:rsidR="00342706">
        <w:rPr>
          <w:rFonts w:ascii="Garamond" w:hAnsi="Garamond"/>
          <w:sz w:val="24"/>
          <w:szCs w:val="24"/>
          <w:lang w:val="sq-AL"/>
        </w:rPr>
        <w:t>-ja</w:t>
      </w:r>
      <w:r w:rsidR="00EA5F86" w:rsidRPr="000A1B2F">
        <w:rPr>
          <w:rFonts w:ascii="Garamond" w:hAnsi="Garamond"/>
          <w:sz w:val="24"/>
          <w:szCs w:val="24"/>
          <w:lang w:val="sq-AL"/>
        </w:rPr>
        <w:t>.</w:t>
      </w:r>
    </w:p>
    <w:p w14:paraId="5515622D" w14:textId="6A1358E6" w:rsidR="00A3395E" w:rsidRPr="000A1B2F" w:rsidRDefault="0018459E" w:rsidP="0018459E">
      <w:pPr>
        <w:spacing w:after="0" w:line="240" w:lineRule="auto"/>
        <w:jc w:val="both"/>
        <w:rPr>
          <w:rFonts w:ascii="Garamond" w:hAnsi="Garamond"/>
          <w:sz w:val="24"/>
          <w:szCs w:val="24"/>
          <w:lang w:val="sq-AL"/>
        </w:rPr>
      </w:pPr>
      <w:r w:rsidRPr="000A1B2F">
        <w:rPr>
          <w:rFonts w:ascii="Garamond" w:hAnsi="Garamond"/>
          <w:sz w:val="24"/>
          <w:szCs w:val="24"/>
          <w:lang w:val="sq-AL"/>
        </w:rPr>
        <w:t xml:space="preserve">** </w:t>
      </w:r>
      <w:r w:rsidR="00EA5F86" w:rsidRPr="000A1B2F">
        <w:rPr>
          <w:rFonts w:ascii="Garamond" w:hAnsi="Garamond"/>
          <w:sz w:val="24"/>
          <w:szCs w:val="24"/>
          <w:lang w:val="sq-AL"/>
        </w:rPr>
        <w:t>Nuk aplikon tarifën fikse 50 lek/muaj/lidhje të miratuar nga ERRU</w:t>
      </w:r>
      <w:r w:rsidR="00342706">
        <w:rPr>
          <w:rFonts w:ascii="Garamond" w:hAnsi="Garamond"/>
          <w:sz w:val="24"/>
          <w:szCs w:val="24"/>
          <w:lang w:val="sq-AL"/>
        </w:rPr>
        <w:t>-ja,</w:t>
      </w:r>
      <w:r w:rsidR="00EA5F86" w:rsidRPr="000A1B2F">
        <w:rPr>
          <w:rFonts w:ascii="Garamond" w:hAnsi="Garamond"/>
          <w:sz w:val="24"/>
          <w:szCs w:val="24"/>
          <w:lang w:val="sq-AL"/>
        </w:rPr>
        <w:t xml:space="preserve"> por aplikon 100 lek/muaj/lidhje me pretendimin se drejtuesit e kanë gjetur në zbatim </w:t>
      </w:r>
      <w:r w:rsidR="00342706">
        <w:rPr>
          <w:rFonts w:ascii="Garamond" w:hAnsi="Garamond"/>
          <w:sz w:val="24"/>
          <w:szCs w:val="24"/>
          <w:lang w:val="sq-AL"/>
        </w:rPr>
        <w:t xml:space="preserve">të </w:t>
      </w:r>
      <w:r w:rsidR="00EA5F86" w:rsidRPr="000A1B2F">
        <w:rPr>
          <w:rFonts w:ascii="Garamond" w:hAnsi="Garamond"/>
          <w:sz w:val="24"/>
          <w:szCs w:val="24"/>
          <w:lang w:val="sq-AL"/>
        </w:rPr>
        <w:t>një tarifë të tillë.</w:t>
      </w:r>
    </w:p>
    <w:p w14:paraId="59F797B1" w14:textId="049177DF" w:rsidR="0003440C" w:rsidRPr="000A1B2F" w:rsidRDefault="00480891" w:rsidP="00480891">
      <w:pPr>
        <w:spacing w:after="0" w:line="240" w:lineRule="auto"/>
        <w:ind w:firstLine="284"/>
        <w:jc w:val="both"/>
        <w:rPr>
          <w:rFonts w:ascii="Garamond" w:hAnsi="Garamond"/>
          <w:sz w:val="24"/>
          <w:szCs w:val="24"/>
          <w:lang w:val="sq-AL"/>
        </w:rPr>
      </w:pPr>
      <w:bookmarkStart w:id="4" w:name="_Hlk18486285"/>
      <w:r w:rsidRPr="000A1B2F">
        <w:rPr>
          <w:rFonts w:ascii="Garamond" w:hAnsi="Garamond"/>
          <w:sz w:val="24"/>
          <w:szCs w:val="24"/>
          <w:lang w:val="sq-AL"/>
        </w:rPr>
        <w:t xml:space="preserve">3. </w:t>
      </w:r>
      <w:r w:rsidR="004B14E9" w:rsidRPr="000A1B2F">
        <w:rPr>
          <w:rFonts w:ascii="Garamond" w:hAnsi="Garamond"/>
          <w:sz w:val="24"/>
          <w:szCs w:val="24"/>
          <w:lang w:val="sq-AL"/>
        </w:rPr>
        <w:t>Në aplikimin aktual, duke marrë si referencë vitin e mbyllur 201</w:t>
      </w:r>
      <w:r w:rsidR="00FC389B" w:rsidRPr="000A1B2F">
        <w:rPr>
          <w:rFonts w:ascii="Garamond" w:hAnsi="Garamond"/>
          <w:sz w:val="24"/>
          <w:szCs w:val="24"/>
          <w:lang w:val="sq-AL"/>
        </w:rPr>
        <w:t>9</w:t>
      </w:r>
      <w:r w:rsidR="00342706">
        <w:rPr>
          <w:rFonts w:ascii="Garamond" w:hAnsi="Garamond"/>
          <w:sz w:val="24"/>
          <w:szCs w:val="24"/>
          <w:lang w:val="sq-AL"/>
        </w:rPr>
        <w:t>,</w:t>
      </w:r>
      <w:r w:rsidR="004B14E9" w:rsidRPr="000A1B2F">
        <w:rPr>
          <w:rFonts w:ascii="Garamond" w:hAnsi="Garamond"/>
          <w:sz w:val="24"/>
          <w:szCs w:val="24"/>
          <w:lang w:val="sq-AL"/>
        </w:rPr>
        <w:t xml:space="preserve"> për të cilin shoqëria ka aplikuar tarifat e miratuara nga ERRU</w:t>
      </w:r>
      <w:r w:rsidR="00342706">
        <w:rPr>
          <w:rFonts w:ascii="Garamond" w:hAnsi="Garamond"/>
          <w:sz w:val="24"/>
          <w:szCs w:val="24"/>
          <w:lang w:val="sq-AL"/>
        </w:rPr>
        <w:t>-ja</w:t>
      </w:r>
      <w:r w:rsidR="004B14E9" w:rsidRPr="000A1B2F">
        <w:rPr>
          <w:rFonts w:ascii="Garamond" w:hAnsi="Garamond"/>
          <w:sz w:val="24"/>
          <w:szCs w:val="24"/>
          <w:lang w:val="sq-AL"/>
        </w:rPr>
        <w:t xml:space="preserve"> për gjithë zonën e shërbimit, referuar tarifave të reja të propozuara</w:t>
      </w:r>
      <w:r w:rsidR="00342706">
        <w:rPr>
          <w:rFonts w:ascii="Garamond" w:hAnsi="Garamond"/>
          <w:sz w:val="24"/>
          <w:szCs w:val="24"/>
          <w:lang w:val="sq-AL"/>
        </w:rPr>
        <w:t>,</w:t>
      </w:r>
      <w:r w:rsidR="004B14E9" w:rsidRPr="000A1B2F">
        <w:rPr>
          <w:rFonts w:ascii="Garamond" w:hAnsi="Garamond"/>
          <w:sz w:val="24"/>
          <w:szCs w:val="24"/>
          <w:lang w:val="sq-AL"/>
        </w:rPr>
        <w:t xml:space="preserve"> shoqëria ka përcaktuar edhe objektivat që do realizohen në vitin e ardhshëm. Treguesit </w:t>
      </w:r>
      <w:r w:rsidR="00342706">
        <w:rPr>
          <w:rFonts w:ascii="Garamond" w:hAnsi="Garamond"/>
          <w:sz w:val="24"/>
          <w:szCs w:val="24"/>
          <w:lang w:val="sq-AL"/>
        </w:rPr>
        <w:t>k</w:t>
      </w:r>
      <w:r w:rsidR="004B14E9" w:rsidRPr="000A1B2F">
        <w:rPr>
          <w:rFonts w:ascii="Garamond" w:hAnsi="Garamond"/>
          <w:sz w:val="24"/>
          <w:szCs w:val="24"/>
          <w:lang w:val="sq-AL"/>
        </w:rPr>
        <w:t xml:space="preserve">ryesorë të </w:t>
      </w:r>
      <w:r w:rsidR="00342706">
        <w:rPr>
          <w:rFonts w:ascii="Garamond" w:hAnsi="Garamond"/>
          <w:sz w:val="24"/>
          <w:szCs w:val="24"/>
          <w:lang w:val="sq-AL"/>
        </w:rPr>
        <w:t>p</w:t>
      </w:r>
      <w:r w:rsidR="004B14E9" w:rsidRPr="000A1B2F">
        <w:rPr>
          <w:rFonts w:ascii="Garamond" w:hAnsi="Garamond"/>
          <w:sz w:val="24"/>
          <w:szCs w:val="24"/>
          <w:lang w:val="sq-AL"/>
        </w:rPr>
        <w:t xml:space="preserve">erformancës për </w:t>
      </w:r>
      <w:r w:rsidR="00342706">
        <w:rPr>
          <w:rFonts w:ascii="Garamond" w:hAnsi="Garamond"/>
          <w:sz w:val="24"/>
          <w:szCs w:val="24"/>
          <w:lang w:val="sq-AL"/>
        </w:rPr>
        <w:t>v</w:t>
      </w:r>
      <w:r w:rsidR="004B14E9" w:rsidRPr="000A1B2F">
        <w:rPr>
          <w:rFonts w:ascii="Garamond" w:hAnsi="Garamond"/>
          <w:sz w:val="24"/>
          <w:szCs w:val="24"/>
          <w:lang w:val="sq-AL"/>
        </w:rPr>
        <w:t>itin 201</w:t>
      </w:r>
      <w:r w:rsidR="00FC389B" w:rsidRPr="000A1B2F">
        <w:rPr>
          <w:rFonts w:ascii="Garamond" w:hAnsi="Garamond"/>
          <w:sz w:val="24"/>
          <w:szCs w:val="24"/>
          <w:lang w:val="sq-AL"/>
        </w:rPr>
        <w:t>9</w:t>
      </w:r>
      <w:r w:rsidR="004B14E9" w:rsidRPr="000A1B2F">
        <w:rPr>
          <w:rFonts w:ascii="Garamond" w:hAnsi="Garamond"/>
          <w:sz w:val="24"/>
          <w:szCs w:val="24"/>
          <w:lang w:val="sq-AL"/>
        </w:rPr>
        <w:t xml:space="preserve"> dhe </w:t>
      </w:r>
      <w:r w:rsidR="00342706" w:rsidRPr="000A1B2F">
        <w:rPr>
          <w:rFonts w:ascii="Garamond" w:hAnsi="Garamond"/>
          <w:sz w:val="24"/>
          <w:szCs w:val="24"/>
          <w:lang w:val="sq-AL"/>
        </w:rPr>
        <w:t xml:space="preserve">objektivat për vitin </w:t>
      </w:r>
      <w:r w:rsidR="004B14E9" w:rsidRPr="000A1B2F">
        <w:rPr>
          <w:rFonts w:ascii="Garamond" w:hAnsi="Garamond"/>
          <w:sz w:val="24"/>
          <w:szCs w:val="24"/>
          <w:lang w:val="sq-AL"/>
        </w:rPr>
        <w:t>20</w:t>
      </w:r>
      <w:r w:rsidR="00FC389B" w:rsidRPr="000A1B2F">
        <w:rPr>
          <w:rFonts w:ascii="Garamond" w:hAnsi="Garamond"/>
          <w:sz w:val="24"/>
          <w:szCs w:val="24"/>
          <w:lang w:val="sq-AL"/>
        </w:rPr>
        <w:t>20</w:t>
      </w:r>
      <w:r w:rsidR="0075574B" w:rsidRPr="000A1B2F">
        <w:rPr>
          <w:rFonts w:ascii="Garamond" w:hAnsi="Garamond"/>
          <w:sz w:val="24"/>
          <w:szCs w:val="24"/>
          <w:lang w:val="sq-AL"/>
        </w:rPr>
        <w:t xml:space="preserve"> dhe vitin 2021</w:t>
      </w:r>
      <w:r w:rsidR="00342706">
        <w:rPr>
          <w:rFonts w:ascii="Garamond" w:hAnsi="Garamond"/>
          <w:sz w:val="24"/>
          <w:szCs w:val="24"/>
          <w:lang w:val="sq-AL"/>
        </w:rPr>
        <w:t>,</w:t>
      </w:r>
      <w:r w:rsidR="0075574B" w:rsidRPr="000A1B2F">
        <w:rPr>
          <w:rFonts w:ascii="Garamond" w:hAnsi="Garamond"/>
          <w:sz w:val="24"/>
          <w:szCs w:val="24"/>
          <w:lang w:val="sq-AL"/>
        </w:rPr>
        <w:t xml:space="preserve"> </w:t>
      </w:r>
      <w:r w:rsidR="004B14E9" w:rsidRPr="000A1B2F">
        <w:rPr>
          <w:rFonts w:ascii="Garamond" w:hAnsi="Garamond"/>
          <w:sz w:val="24"/>
          <w:szCs w:val="24"/>
          <w:lang w:val="sq-AL"/>
        </w:rPr>
        <w:t>jepen n</w:t>
      </w:r>
      <w:r w:rsidR="000652D3" w:rsidRPr="000A1B2F">
        <w:rPr>
          <w:rFonts w:ascii="Garamond" w:hAnsi="Garamond"/>
          <w:sz w:val="24"/>
          <w:szCs w:val="24"/>
          <w:lang w:val="sq-AL"/>
        </w:rPr>
        <w:t>ë</w:t>
      </w:r>
      <w:r w:rsidR="004B14E9" w:rsidRPr="000A1B2F">
        <w:rPr>
          <w:rFonts w:ascii="Garamond" w:hAnsi="Garamond"/>
          <w:sz w:val="24"/>
          <w:szCs w:val="24"/>
          <w:lang w:val="sq-AL"/>
        </w:rPr>
        <w:t xml:space="preserve"> </w:t>
      </w:r>
      <w:r w:rsidR="000652D3" w:rsidRPr="000A1B2F">
        <w:rPr>
          <w:rFonts w:ascii="Garamond" w:hAnsi="Garamond"/>
          <w:sz w:val="24"/>
          <w:szCs w:val="24"/>
          <w:lang w:val="sq-AL"/>
        </w:rPr>
        <w:t>t</w:t>
      </w:r>
      <w:r w:rsidR="004B14E9" w:rsidRPr="000A1B2F">
        <w:rPr>
          <w:rFonts w:ascii="Garamond" w:hAnsi="Garamond"/>
          <w:sz w:val="24"/>
          <w:szCs w:val="24"/>
          <w:lang w:val="sq-AL"/>
        </w:rPr>
        <w:t xml:space="preserve">abelën </w:t>
      </w:r>
      <w:r w:rsidR="00BD7D35" w:rsidRPr="000A1B2F">
        <w:rPr>
          <w:rFonts w:ascii="Garamond" w:hAnsi="Garamond"/>
          <w:sz w:val="24"/>
          <w:szCs w:val="24"/>
          <w:lang w:val="sq-AL"/>
        </w:rPr>
        <w:t>e m</w:t>
      </w:r>
      <w:r w:rsidR="004E4767" w:rsidRPr="000A1B2F">
        <w:rPr>
          <w:rFonts w:ascii="Garamond" w:hAnsi="Garamond"/>
          <w:sz w:val="24"/>
          <w:szCs w:val="24"/>
          <w:lang w:val="sq-AL"/>
        </w:rPr>
        <w:t>ë</w:t>
      </w:r>
      <w:r w:rsidR="00BD7D35" w:rsidRPr="000A1B2F">
        <w:rPr>
          <w:rFonts w:ascii="Garamond" w:hAnsi="Garamond"/>
          <w:sz w:val="24"/>
          <w:szCs w:val="24"/>
          <w:lang w:val="sq-AL"/>
        </w:rPr>
        <w:t>poshtme</w:t>
      </w:r>
      <w:r w:rsidR="00342706">
        <w:rPr>
          <w:rFonts w:ascii="Garamond" w:hAnsi="Garamond"/>
          <w:sz w:val="24"/>
          <w:szCs w:val="24"/>
          <w:lang w:val="sq-AL"/>
        </w:rPr>
        <w:t>:</w:t>
      </w:r>
    </w:p>
    <w:p w14:paraId="3DBB20D8" w14:textId="77777777" w:rsidR="00451A0E" w:rsidRPr="000A1B2F" w:rsidRDefault="00451A0E" w:rsidP="0018459E">
      <w:pPr>
        <w:spacing w:after="0" w:line="240" w:lineRule="auto"/>
        <w:jc w:val="both"/>
        <w:rPr>
          <w:rFonts w:ascii="Garamond" w:hAnsi="Garamond"/>
          <w:sz w:val="24"/>
          <w:szCs w:val="24"/>
          <w:lang w:val="sq-AL"/>
        </w:rPr>
      </w:pPr>
    </w:p>
    <w:p w14:paraId="039EF1E3" w14:textId="20F9CED6" w:rsidR="00EA5F86" w:rsidRPr="00342706" w:rsidRDefault="00963F29" w:rsidP="0018459E">
      <w:pPr>
        <w:spacing w:after="0" w:line="240" w:lineRule="auto"/>
        <w:jc w:val="center"/>
        <w:rPr>
          <w:rFonts w:ascii="Garamond" w:hAnsi="Garamond"/>
          <w:b/>
          <w:sz w:val="24"/>
          <w:szCs w:val="24"/>
          <w:lang w:val="sq-AL"/>
        </w:rPr>
      </w:pPr>
      <w:r w:rsidRPr="00342706">
        <w:rPr>
          <w:rFonts w:ascii="Garamond" w:hAnsi="Garamond"/>
          <w:b/>
          <w:sz w:val="24"/>
          <w:szCs w:val="24"/>
          <w:lang w:val="sq-AL"/>
        </w:rPr>
        <w:t xml:space="preserve">Treguesit </w:t>
      </w:r>
      <w:r w:rsidR="00342706" w:rsidRPr="00342706">
        <w:rPr>
          <w:rFonts w:ascii="Garamond" w:hAnsi="Garamond"/>
          <w:b/>
          <w:sz w:val="24"/>
          <w:szCs w:val="24"/>
          <w:lang w:val="sq-AL"/>
        </w:rPr>
        <w:t>kryesorë të performancës</w:t>
      </w:r>
      <w:r w:rsidR="001C49E5">
        <w:rPr>
          <w:rFonts w:ascii="Garamond" w:hAnsi="Garamond"/>
          <w:b/>
          <w:sz w:val="24"/>
          <w:szCs w:val="24"/>
          <w:lang w:val="sq-AL"/>
        </w:rPr>
        <w:t>,</w:t>
      </w:r>
      <w:r w:rsidR="00342706" w:rsidRPr="00342706">
        <w:rPr>
          <w:rFonts w:ascii="Garamond" w:hAnsi="Garamond"/>
          <w:b/>
          <w:sz w:val="24"/>
          <w:szCs w:val="24"/>
          <w:lang w:val="sq-AL"/>
        </w:rPr>
        <w:t xml:space="preserve"> sipas shoqërisë</w:t>
      </w:r>
      <w:r w:rsidR="001C49E5">
        <w:rPr>
          <w:rFonts w:ascii="Garamond" w:hAnsi="Garamond"/>
          <w:b/>
          <w:sz w:val="24"/>
          <w:szCs w:val="24"/>
          <w:lang w:val="sq-AL"/>
        </w:rPr>
        <w:t>,</w:t>
      </w:r>
      <w:r w:rsidR="00342706" w:rsidRPr="00342706">
        <w:rPr>
          <w:rFonts w:ascii="Garamond" w:hAnsi="Garamond"/>
          <w:b/>
          <w:sz w:val="24"/>
          <w:szCs w:val="24"/>
          <w:lang w:val="sq-AL"/>
        </w:rPr>
        <w:t xml:space="preserve"> </w:t>
      </w:r>
      <w:r w:rsidRPr="00342706">
        <w:rPr>
          <w:rFonts w:ascii="Garamond" w:hAnsi="Garamond"/>
          <w:b/>
          <w:sz w:val="24"/>
          <w:szCs w:val="24"/>
          <w:lang w:val="sq-AL"/>
        </w:rPr>
        <w:t>për vitet 201</w:t>
      </w:r>
      <w:r w:rsidR="00FC389B" w:rsidRPr="00342706">
        <w:rPr>
          <w:rFonts w:ascii="Garamond" w:hAnsi="Garamond"/>
          <w:b/>
          <w:sz w:val="24"/>
          <w:szCs w:val="24"/>
          <w:lang w:val="sq-AL"/>
        </w:rPr>
        <w:t>9</w:t>
      </w:r>
      <w:r w:rsidR="00342706">
        <w:rPr>
          <w:rFonts w:ascii="Garamond" w:hAnsi="Garamond"/>
          <w:b/>
          <w:sz w:val="24"/>
          <w:szCs w:val="24"/>
          <w:lang w:val="sq-AL"/>
        </w:rPr>
        <w:t>–</w:t>
      </w:r>
      <w:r w:rsidRPr="00342706">
        <w:rPr>
          <w:rFonts w:ascii="Garamond" w:hAnsi="Garamond"/>
          <w:b/>
          <w:sz w:val="24"/>
          <w:szCs w:val="24"/>
          <w:lang w:val="sq-AL"/>
        </w:rPr>
        <w:t>20</w:t>
      </w:r>
      <w:r w:rsidR="00FC389B" w:rsidRPr="00342706">
        <w:rPr>
          <w:rFonts w:ascii="Garamond" w:hAnsi="Garamond"/>
          <w:b/>
          <w:sz w:val="24"/>
          <w:szCs w:val="24"/>
          <w:lang w:val="sq-AL"/>
        </w:rPr>
        <w:t>20</w:t>
      </w:r>
      <w:r w:rsidR="00342706">
        <w:rPr>
          <w:rFonts w:ascii="Garamond" w:hAnsi="Garamond"/>
          <w:b/>
          <w:sz w:val="24"/>
          <w:szCs w:val="24"/>
          <w:lang w:val="sq-AL"/>
        </w:rPr>
        <w:t>–</w:t>
      </w:r>
      <w:r w:rsidR="000B78B9" w:rsidRPr="00342706">
        <w:rPr>
          <w:rFonts w:ascii="Garamond" w:hAnsi="Garamond"/>
          <w:b/>
          <w:sz w:val="24"/>
          <w:szCs w:val="24"/>
          <w:lang w:val="sq-AL"/>
        </w:rPr>
        <w:t>2021</w:t>
      </w:r>
    </w:p>
    <w:p w14:paraId="31450AA5" w14:textId="77777777" w:rsidR="00451A0E" w:rsidRPr="000A1B2F" w:rsidRDefault="00451A0E" w:rsidP="0018459E">
      <w:pPr>
        <w:spacing w:after="0" w:line="240" w:lineRule="auto"/>
        <w:jc w:val="both"/>
        <w:rPr>
          <w:rFonts w:ascii="Garamond" w:hAnsi="Garamond"/>
          <w:sz w:val="24"/>
          <w:szCs w:val="24"/>
          <w:lang w:val="sq-AL"/>
        </w:rPr>
      </w:pPr>
    </w:p>
    <w:tbl>
      <w:tblPr>
        <w:tblW w:w="9450" w:type="dxa"/>
        <w:tblInd w:w="108" w:type="dxa"/>
        <w:tblLayout w:type="fixed"/>
        <w:tblLook w:val="04A0" w:firstRow="1" w:lastRow="0" w:firstColumn="1" w:lastColumn="0" w:noHBand="0" w:noVBand="1"/>
      </w:tblPr>
      <w:tblGrid>
        <w:gridCol w:w="3510"/>
        <w:gridCol w:w="2047"/>
        <w:gridCol w:w="1283"/>
        <w:gridCol w:w="1260"/>
        <w:gridCol w:w="1350"/>
      </w:tblGrid>
      <w:tr w:rsidR="00EA5F86" w:rsidRPr="000A1B2F" w14:paraId="46C6882E" w14:textId="77777777" w:rsidTr="00D5168D">
        <w:trPr>
          <w:cantSplit/>
          <w:trHeight w:hRule="exact" w:val="550"/>
        </w:trPr>
        <w:tc>
          <w:tcPr>
            <w:tcW w:w="3510"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4C4E1B3A" w14:textId="666DF407" w:rsidR="00EA5F86" w:rsidRPr="000A1B2F" w:rsidRDefault="00EA5F86" w:rsidP="00342706">
            <w:pPr>
              <w:spacing w:after="0" w:line="240" w:lineRule="auto"/>
              <w:jc w:val="both"/>
              <w:rPr>
                <w:rFonts w:ascii="Garamond" w:hAnsi="Garamond"/>
                <w:sz w:val="20"/>
                <w:szCs w:val="20"/>
                <w:lang w:val="sq-AL"/>
              </w:rPr>
            </w:pPr>
            <w:bookmarkStart w:id="5" w:name="_Hlk535480858"/>
            <w:r w:rsidRPr="000A1B2F">
              <w:rPr>
                <w:rFonts w:ascii="Garamond" w:hAnsi="Garamond"/>
                <w:sz w:val="20"/>
                <w:szCs w:val="20"/>
                <w:lang w:val="sq-AL"/>
              </w:rPr>
              <w:t xml:space="preserve">Treguesit e </w:t>
            </w:r>
            <w:r w:rsidR="00342706">
              <w:rPr>
                <w:rFonts w:ascii="Garamond" w:hAnsi="Garamond"/>
                <w:sz w:val="20"/>
                <w:szCs w:val="20"/>
                <w:lang w:val="sq-AL"/>
              </w:rPr>
              <w:t>p</w:t>
            </w:r>
            <w:r w:rsidRPr="000A1B2F">
              <w:rPr>
                <w:rFonts w:ascii="Garamond" w:hAnsi="Garamond"/>
                <w:sz w:val="20"/>
                <w:szCs w:val="20"/>
                <w:lang w:val="sq-AL"/>
              </w:rPr>
              <w:t>erformancës</w:t>
            </w:r>
          </w:p>
        </w:tc>
        <w:tc>
          <w:tcPr>
            <w:tcW w:w="2047" w:type="dxa"/>
            <w:vMerge w:val="restart"/>
            <w:tcBorders>
              <w:top w:val="single" w:sz="4" w:space="0" w:color="auto"/>
              <w:left w:val="nil"/>
              <w:right w:val="single" w:sz="4" w:space="0" w:color="auto"/>
            </w:tcBorders>
            <w:shd w:val="clear" w:color="auto" w:fill="D9D9D9" w:themeFill="background1" w:themeFillShade="D9"/>
            <w:vAlign w:val="center"/>
            <w:hideMark/>
          </w:tcPr>
          <w:p w14:paraId="6B774EBE" w14:textId="25B88C7B" w:rsidR="00EA5F86" w:rsidRPr="000A1B2F" w:rsidRDefault="00EA5F86" w:rsidP="00342706">
            <w:pPr>
              <w:spacing w:after="0" w:line="240" w:lineRule="auto"/>
              <w:jc w:val="both"/>
              <w:rPr>
                <w:rFonts w:ascii="Garamond" w:hAnsi="Garamond"/>
                <w:sz w:val="20"/>
                <w:szCs w:val="20"/>
                <w:lang w:val="sq-AL"/>
              </w:rPr>
            </w:pPr>
            <w:r w:rsidRPr="000A1B2F">
              <w:rPr>
                <w:rFonts w:ascii="Garamond" w:hAnsi="Garamond"/>
                <w:sz w:val="20"/>
                <w:szCs w:val="20"/>
                <w:lang w:val="sq-AL"/>
              </w:rPr>
              <w:t xml:space="preserve">Njësia e </w:t>
            </w:r>
            <w:r w:rsidR="00342706">
              <w:rPr>
                <w:rFonts w:ascii="Garamond" w:hAnsi="Garamond"/>
                <w:sz w:val="20"/>
                <w:szCs w:val="20"/>
                <w:lang w:val="sq-AL"/>
              </w:rPr>
              <w:t>m</w:t>
            </w:r>
            <w:r w:rsidRPr="000A1B2F">
              <w:rPr>
                <w:rFonts w:ascii="Garamond" w:hAnsi="Garamond"/>
                <w:sz w:val="20"/>
                <w:szCs w:val="20"/>
                <w:lang w:val="sq-AL"/>
              </w:rPr>
              <w:t>atjes</w:t>
            </w:r>
          </w:p>
        </w:tc>
        <w:tc>
          <w:tcPr>
            <w:tcW w:w="3893"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B14C496" w14:textId="2BFAE6DC"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 xml:space="preserve">Treguesit e </w:t>
            </w:r>
            <w:r w:rsidR="00342706" w:rsidRPr="000A1B2F">
              <w:rPr>
                <w:rFonts w:ascii="Garamond" w:hAnsi="Garamond"/>
                <w:sz w:val="20"/>
                <w:szCs w:val="20"/>
                <w:lang w:val="sq-AL"/>
              </w:rPr>
              <w:t>performancës sipas shoqërisë</w:t>
            </w:r>
          </w:p>
        </w:tc>
      </w:tr>
      <w:tr w:rsidR="00EA5F86" w:rsidRPr="000A1B2F" w14:paraId="5A87BC04" w14:textId="77777777" w:rsidTr="00D5168D">
        <w:trPr>
          <w:cantSplit/>
          <w:trHeight w:hRule="exact" w:val="424"/>
        </w:trPr>
        <w:tc>
          <w:tcPr>
            <w:tcW w:w="3510" w:type="dxa"/>
            <w:vMerge/>
            <w:tcBorders>
              <w:left w:val="single" w:sz="4" w:space="0" w:color="auto"/>
              <w:bottom w:val="single" w:sz="4" w:space="0" w:color="auto"/>
              <w:right w:val="single" w:sz="4" w:space="0" w:color="auto"/>
            </w:tcBorders>
            <w:shd w:val="clear" w:color="auto" w:fill="D9D9D9" w:themeFill="background1" w:themeFillShade="D9"/>
            <w:noWrap/>
            <w:vAlign w:val="center"/>
          </w:tcPr>
          <w:p w14:paraId="496336CF" w14:textId="77777777" w:rsidR="00EA5F86" w:rsidRPr="000A1B2F" w:rsidRDefault="00EA5F86" w:rsidP="0018459E">
            <w:pPr>
              <w:spacing w:after="0" w:line="240" w:lineRule="auto"/>
              <w:jc w:val="both"/>
              <w:rPr>
                <w:rFonts w:ascii="Garamond" w:hAnsi="Garamond"/>
                <w:sz w:val="20"/>
                <w:szCs w:val="20"/>
                <w:lang w:val="sq-AL"/>
              </w:rPr>
            </w:pPr>
          </w:p>
        </w:tc>
        <w:tc>
          <w:tcPr>
            <w:tcW w:w="2047" w:type="dxa"/>
            <w:vMerge/>
            <w:tcBorders>
              <w:left w:val="nil"/>
              <w:bottom w:val="single" w:sz="4" w:space="0" w:color="auto"/>
              <w:right w:val="single" w:sz="4" w:space="0" w:color="auto"/>
            </w:tcBorders>
            <w:shd w:val="clear" w:color="auto" w:fill="D9D9D9" w:themeFill="background1" w:themeFillShade="D9"/>
            <w:vAlign w:val="center"/>
          </w:tcPr>
          <w:p w14:paraId="7E3A84D4" w14:textId="77777777" w:rsidR="00EA5F86" w:rsidRPr="000A1B2F" w:rsidRDefault="00EA5F86" w:rsidP="0018459E">
            <w:pPr>
              <w:spacing w:after="0" w:line="240" w:lineRule="auto"/>
              <w:jc w:val="both"/>
              <w:rPr>
                <w:rFonts w:ascii="Garamond" w:hAnsi="Garamond"/>
                <w:sz w:val="20"/>
                <w:szCs w:val="20"/>
                <w:lang w:val="sq-AL"/>
              </w:rPr>
            </w:pPr>
          </w:p>
        </w:tc>
        <w:tc>
          <w:tcPr>
            <w:tcW w:w="128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606ACDB"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 xml:space="preserve">Viti 2019 </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9222081"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Viti 2020</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45D19F"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Viti 2021</w:t>
            </w:r>
          </w:p>
        </w:tc>
      </w:tr>
      <w:tr w:rsidR="00EA5F86" w:rsidRPr="000A1B2F" w14:paraId="2A949221" w14:textId="77777777" w:rsidTr="00D5168D">
        <w:trPr>
          <w:cantSplit/>
          <w:trHeight w:hRule="exact" w:val="302"/>
        </w:trPr>
        <w:tc>
          <w:tcPr>
            <w:tcW w:w="3510" w:type="dxa"/>
            <w:tcBorders>
              <w:top w:val="nil"/>
              <w:left w:val="single" w:sz="4" w:space="0" w:color="auto"/>
              <w:bottom w:val="single" w:sz="4" w:space="0" w:color="auto"/>
              <w:right w:val="single" w:sz="4" w:space="0" w:color="auto"/>
            </w:tcBorders>
            <w:shd w:val="clear" w:color="000000" w:fill="FFFFFF"/>
            <w:noWrap/>
            <w:vAlign w:val="center"/>
            <w:hideMark/>
          </w:tcPr>
          <w:p w14:paraId="2444DDF1" w14:textId="2A80B8E4"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w:t>
            </w:r>
            <w:r w:rsidR="001C49E5">
              <w:rPr>
                <w:rFonts w:ascii="Garamond" w:hAnsi="Garamond"/>
                <w:sz w:val="20"/>
                <w:szCs w:val="20"/>
                <w:lang w:val="sq-AL"/>
              </w:rPr>
              <w:t xml:space="preserve"> </w:t>
            </w:r>
            <w:r w:rsidRPr="000A1B2F">
              <w:rPr>
                <w:rFonts w:ascii="Garamond" w:hAnsi="Garamond"/>
                <w:sz w:val="20"/>
                <w:szCs w:val="20"/>
                <w:lang w:val="sq-AL"/>
              </w:rPr>
              <w:t xml:space="preserve">Uji </w:t>
            </w:r>
            <w:r w:rsidR="00342706" w:rsidRPr="000A1B2F">
              <w:rPr>
                <w:rFonts w:ascii="Garamond" w:hAnsi="Garamond"/>
                <w:sz w:val="20"/>
                <w:szCs w:val="20"/>
                <w:lang w:val="sq-AL"/>
              </w:rPr>
              <w:t>pa të ardhura</w:t>
            </w:r>
          </w:p>
        </w:tc>
        <w:tc>
          <w:tcPr>
            <w:tcW w:w="2047" w:type="dxa"/>
            <w:tcBorders>
              <w:top w:val="nil"/>
              <w:left w:val="nil"/>
              <w:bottom w:val="single" w:sz="4" w:space="0" w:color="auto"/>
              <w:right w:val="single" w:sz="4" w:space="0" w:color="auto"/>
            </w:tcBorders>
            <w:shd w:val="clear" w:color="000000" w:fill="FFFFFF"/>
            <w:noWrap/>
            <w:vAlign w:val="center"/>
            <w:hideMark/>
          </w:tcPr>
          <w:p w14:paraId="01031D07"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w:t>
            </w:r>
          </w:p>
        </w:tc>
        <w:tc>
          <w:tcPr>
            <w:tcW w:w="1283" w:type="dxa"/>
            <w:tcBorders>
              <w:top w:val="nil"/>
              <w:left w:val="nil"/>
              <w:bottom w:val="single" w:sz="4" w:space="0" w:color="auto"/>
              <w:right w:val="single" w:sz="4" w:space="0" w:color="auto"/>
            </w:tcBorders>
            <w:shd w:val="clear" w:color="000000" w:fill="FFFFFF"/>
            <w:noWrap/>
            <w:vAlign w:val="center"/>
          </w:tcPr>
          <w:p w14:paraId="6F7D4B0A"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67.5</w:t>
            </w:r>
          </w:p>
        </w:tc>
        <w:tc>
          <w:tcPr>
            <w:tcW w:w="1260" w:type="dxa"/>
            <w:tcBorders>
              <w:top w:val="single" w:sz="4" w:space="0" w:color="auto"/>
              <w:left w:val="nil"/>
              <w:bottom w:val="single" w:sz="4" w:space="0" w:color="auto"/>
              <w:right w:val="single" w:sz="4" w:space="0" w:color="auto"/>
            </w:tcBorders>
            <w:shd w:val="clear" w:color="000000" w:fill="FFFFFF"/>
            <w:vAlign w:val="center"/>
          </w:tcPr>
          <w:p w14:paraId="34B4B300"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65</w:t>
            </w:r>
          </w:p>
        </w:tc>
        <w:tc>
          <w:tcPr>
            <w:tcW w:w="1350" w:type="dxa"/>
            <w:tcBorders>
              <w:top w:val="nil"/>
              <w:left w:val="single" w:sz="4" w:space="0" w:color="auto"/>
              <w:bottom w:val="single" w:sz="4" w:space="0" w:color="auto"/>
              <w:right w:val="single" w:sz="4" w:space="0" w:color="auto"/>
            </w:tcBorders>
            <w:shd w:val="clear" w:color="000000" w:fill="FFFFFF"/>
            <w:vAlign w:val="center"/>
          </w:tcPr>
          <w:p w14:paraId="1343C977"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63</w:t>
            </w:r>
          </w:p>
        </w:tc>
      </w:tr>
      <w:tr w:rsidR="00EA5F86" w:rsidRPr="000A1B2F" w14:paraId="40493809" w14:textId="77777777" w:rsidTr="00D5168D">
        <w:trPr>
          <w:cantSplit/>
          <w:trHeight w:hRule="exact" w:val="302"/>
        </w:trPr>
        <w:tc>
          <w:tcPr>
            <w:tcW w:w="3510" w:type="dxa"/>
            <w:tcBorders>
              <w:top w:val="nil"/>
              <w:left w:val="single" w:sz="4" w:space="0" w:color="auto"/>
              <w:bottom w:val="single" w:sz="4" w:space="0" w:color="auto"/>
              <w:right w:val="single" w:sz="4" w:space="0" w:color="auto"/>
            </w:tcBorders>
            <w:shd w:val="clear" w:color="000000" w:fill="FFFFFF"/>
            <w:noWrap/>
            <w:vAlign w:val="center"/>
            <w:hideMark/>
          </w:tcPr>
          <w:p w14:paraId="20B6C2CC" w14:textId="4F799798" w:rsidR="00EA5F86" w:rsidRPr="000A1B2F" w:rsidRDefault="00EA5F86" w:rsidP="00342706">
            <w:pPr>
              <w:spacing w:after="0" w:line="240" w:lineRule="auto"/>
              <w:jc w:val="both"/>
              <w:rPr>
                <w:rFonts w:ascii="Garamond" w:hAnsi="Garamond"/>
                <w:sz w:val="20"/>
                <w:szCs w:val="20"/>
                <w:lang w:val="sq-AL"/>
              </w:rPr>
            </w:pPr>
            <w:r w:rsidRPr="000A1B2F">
              <w:rPr>
                <w:rFonts w:ascii="Garamond" w:hAnsi="Garamond"/>
                <w:sz w:val="20"/>
                <w:szCs w:val="20"/>
                <w:lang w:val="sq-AL"/>
              </w:rPr>
              <w:t>2.</w:t>
            </w:r>
            <w:r w:rsidR="001C49E5">
              <w:rPr>
                <w:rFonts w:ascii="Garamond" w:hAnsi="Garamond"/>
                <w:sz w:val="20"/>
                <w:szCs w:val="20"/>
                <w:lang w:val="sq-AL"/>
              </w:rPr>
              <w:t xml:space="preserve"> </w:t>
            </w:r>
            <w:r w:rsidRPr="000A1B2F">
              <w:rPr>
                <w:rFonts w:ascii="Garamond" w:hAnsi="Garamond"/>
                <w:sz w:val="20"/>
                <w:szCs w:val="20"/>
                <w:lang w:val="sq-AL"/>
              </w:rPr>
              <w:t xml:space="preserve">Mbulimi me </w:t>
            </w:r>
            <w:r w:rsidR="00342706">
              <w:rPr>
                <w:rFonts w:ascii="Garamond" w:hAnsi="Garamond"/>
                <w:sz w:val="20"/>
                <w:szCs w:val="20"/>
                <w:lang w:val="sq-AL"/>
              </w:rPr>
              <w:t>u</w:t>
            </w:r>
            <w:r w:rsidRPr="000A1B2F">
              <w:rPr>
                <w:rFonts w:ascii="Garamond" w:hAnsi="Garamond"/>
                <w:sz w:val="20"/>
                <w:szCs w:val="20"/>
                <w:lang w:val="sq-AL"/>
              </w:rPr>
              <w:t>jë</w:t>
            </w:r>
          </w:p>
        </w:tc>
        <w:tc>
          <w:tcPr>
            <w:tcW w:w="2047" w:type="dxa"/>
            <w:tcBorders>
              <w:top w:val="nil"/>
              <w:left w:val="nil"/>
              <w:bottom w:val="single" w:sz="4" w:space="0" w:color="auto"/>
              <w:right w:val="single" w:sz="4" w:space="0" w:color="auto"/>
            </w:tcBorders>
            <w:shd w:val="clear" w:color="000000" w:fill="FFFFFF"/>
            <w:noWrap/>
            <w:vAlign w:val="center"/>
            <w:hideMark/>
          </w:tcPr>
          <w:p w14:paraId="1E5BD88A"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w:t>
            </w:r>
          </w:p>
        </w:tc>
        <w:tc>
          <w:tcPr>
            <w:tcW w:w="1283" w:type="dxa"/>
            <w:tcBorders>
              <w:top w:val="nil"/>
              <w:left w:val="nil"/>
              <w:bottom w:val="single" w:sz="4" w:space="0" w:color="auto"/>
              <w:right w:val="single" w:sz="4" w:space="0" w:color="auto"/>
            </w:tcBorders>
            <w:shd w:val="clear" w:color="000000" w:fill="FFFFFF"/>
            <w:noWrap/>
            <w:vAlign w:val="center"/>
          </w:tcPr>
          <w:p w14:paraId="448EE419"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47.6</w:t>
            </w:r>
          </w:p>
        </w:tc>
        <w:tc>
          <w:tcPr>
            <w:tcW w:w="1260" w:type="dxa"/>
            <w:tcBorders>
              <w:top w:val="single" w:sz="4" w:space="0" w:color="auto"/>
              <w:left w:val="nil"/>
              <w:bottom w:val="single" w:sz="4" w:space="0" w:color="auto"/>
              <w:right w:val="single" w:sz="4" w:space="0" w:color="auto"/>
            </w:tcBorders>
            <w:shd w:val="clear" w:color="000000" w:fill="FFFFFF"/>
            <w:vAlign w:val="center"/>
          </w:tcPr>
          <w:p w14:paraId="38D1753D"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47.9</w:t>
            </w:r>
          </w:p>
        </w:tc>
        <w:tc>
          <w:tcPr>
            <w:tcW w:w="1350" w:type="dxa"/>
            <w:tcBorders>
              <w:top w:val="nil"/>
              <w:left w:val="single" w:sz="4" w:space="0" w:color="auto"/>
              <w:bottom w:val="single" w:sz="4" w:space="0" w:color="auto"/>
              <w:right w:val="single" w:sz="4" w:space="0" w:color="auto"/>
            </w:tcBorders>
            <w:shd w:val="clear" w:color="000000" w:fill="FFFFFF"/>
            <w:vAlign w:val="center"/>
          </w:tcPr>
          <w:p w14:paraId="568B7D0D"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51.1</w:t>
            </w:r>
          </w:p>
        </w:tc>
      </w:tr>
      <w:tr w:rsidR="00EA5F86" w:rsidRPr="000A1B2F" w14:paraId="5FFB0867" w14:textId="77777777" w:rsidTr="00D5168D">
        <w:trPr>
          <w:cantSplit/>
          <w:trHeight w:hRule="exact" w:val="302"/>
        </w:trPr>
        <w:tc>
          <w:tcPr>
            <w:tcW w:w="3510" w:type="dxa"/>
            <w:tcBorders>
              <w:top w:val="nil"/>
              <w:left w:val="single" w:sz="4" w:space="0" w:color="auto"/>
              <w:bottom w:val="single" w:sz="4" w:space="0" w:color="auto"/>
              <w:right w:val="single" w:sz="4" w:space="0" w:color="auto"/>
            </w:tcBorders>
            <w:shd w:val="clear" w:color="000000" w:fill="FFFFFF"/>
            <w:noWrap/>
            <w:vAlign w:val="center"/>
            <w:hideMark/>
          </w:tcPr>
          <w:p w14:paraId="53F782B7" w14:textId="06B98F9E"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3.</w:t>
            </w:r>
            <w:r w:rsidR="001C49E5">
              <w:rPr>
                <w:rFonts w:ascii="Garamond" w:hAnsi="Garamond"/>
                <w:sz w:val="20"/>
                <w:szCs w:val="20"/>
                <w:lang w:val="sq-AL"/>
              </w:rPr>
              <w:t xml:space="preserve"> </w:t>
            </w:r>
            <w:r w:rsidRPr="000A1B2F">
              <w:rPr>
                <w:rFonts w:ascii="Garamond" w:hAnsi="Garamond"/>
                <w:sz w:val="20"/>
                <w:szCs w:val="20"/>
                <w:lang w:val="sq-AL"/>
              </w:rPr>
              <w:t>Mbulimi me KUN</w:t>
            </w:r>
          </w:p>
        </w:tc>
        <w:tc>
          <w:tcPr>
            <w:tcW w:w="2047" w:type="dxa"/>
            <w:tcBorders>
              <w:top w:val="nil"/>
              <w:left w:val="nil"/>
              <w:bottom w:val="single" w:sz="4" w:space="0" w:color="auto"/>
              <w:right w:val="single" w:sz="4" w:space="0" w:color="auto"/>
            </w:tcBorders>
            <w:shd w:val="clear" w:color="000000" w:fill="FFFFFF"/>
            <w:noWrap/>
            <w:vAlign w:val="center"/>
            <w:hideMark/>
          </w:tcPr>
          <w:p w14:paraId="595E9154"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w:t>
            </w:r>
          </w:p>
        </w:tc>
        <w:tc>
          <w:tcPr>
            <w:tcW w:w="1283" w:type="dxa"/>
            <w:tcBorders>
              <w:top w:val="nil"/>
              <w:left w:val="nil"/>
              <w:bottom w:val="single" w:sz="4" w:space="0" w:color="auto"/>
              <w:right w:val="single" w:sz="4" w:space="0" w:color="auto"/>
            </w:tcBorders>
            <w:shd w:val="clear" w:color="000000" w:fill="FFFFFF"/>
            <w:noWrap/>
            <w:vAlign w:val="center"/>
          </w:tcPr>
          <w:p w14:paraId="1BFA1E1B"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18.5</w:t>
            </w:r>
          </w:p>
        </w:tc>
        <w:tc>
          <w:tcPr>
            <w:tcW w:w="1260" w:type="dxa"/>
            <w:tcBorders>
              <w:top w:val="single" w:sz="4" w:space="0" w:color="auto"/>
              <w:left w:val="nil"/>
              <w:bottom w:val="single" w:sz="4" w:space="0" w:color="auto"/>
              <w:right w:val="single" w:sz="4" w:space="0" w:color="auto"/>
            </w:tcBorders>
            <w:shd w:val="clear" w:color="000000" w:fill="FFFFFF"/>
            <w:vAlign w:val="center"/>
          </w:tcPr>
          <w:p w14:paraId="6561BC6F"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18.7</w:t>
            </w:r>
          </w:p>
        </w:tc>
        <w:tc>
          <w:tcPr>
            <w:tcW w:w="1350" w:type="dxa"/>
            <w:tcBorders>
              <w:top w:val="nil"/>
              <w:left w:val="single" w:sz="4" w:space="0" w:color="auto"/>
              <w:bottom w:val="single" w:sz="4" w:space="0" w:color="auto"/>
              <w:right w:val="single" w:sz="4" w:space="0" w:color="auto"/>
            </w:tcBorders>
            <w:shd w:val="clear" w:color="000000" w:fill="FFFFFF"/>
            <w:vAlign w:val="center"/>
          </w:tcPr>
          <w:p w14:paraId="7186EB3A"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18.8</w:t>
            </w:r>
          </w:p>
        </w:tc>
      </w:tr>
      <w:tr w:rsidR="00EA5F86" w:rsidRPr="000A1B2F" w14:paraId="5A3834AD" w14:textId="77777777" w:rsidTr="00D5168D">
        <w:trPr>
          <w:cantSplit/>
          <w:trHeight w:hRule="exact" w:val="302"/>
        </w:trPr>
        <w:tc>
          <w:tcPr>
            <w:tcW w:w="3510" w:type="dxa"/>
            <w:tcBorders>
              <w:top w:val="nil"/>
              <w:left w:val="single" w:sz="4" w:space="0" w:color="auto"/>
              <w:bottom w:val="single" w:sz="4" w:space="0" w:color="auto"/>
              <w:right w:val="single" w:sz="4" w:space="0" w:color="auto"/>
            </w:tcBorders>
            <w:shd w:val="clear" w:color="000000" w:fill="FFFFFF"/>
            <w:noWrap/>
            <w:vAlign w:val="center"/>
            <w:hideMark/>
          </w:tcPr>
          <w:p w14:paraId="3C7E4CD5" w14:textId="17C75B5F" w:rsidR="00EA5F86" w:rsidRPr="000A1B2F" w:rsidRDefault="00EA5F86" w:rsidP="00342706">
            <w:pPr>
              <w:spacing w:after="0" w:line="240" w:lineRule="auto"/>
              <w:jc w:val="both"/>
              <w:rPr>
                <w:rFonts w:ascii="Garamond" w:hAnsi="Garamond"/>
                <w:sz w:val="20"/>
                <w:szCs w:val="20"/>
                <w:lang w:val="sq-AL"/>
              </w:rPr>
            </w:pPr>
            <w:r w:rsidRPr="000A1B2F">
              <w:rPr>
                <w:rFonts w:ascii="Garamond" w:hAnsi="Garamond"/>
                <w:sz w:val="20"/>
                <w:szCs w:val="20"/>
                <w:lang w:val="sq-AL"/>
              </w:rPr>
              <w:t>4.</w:t>
            </w:r>
            <w:r w:rsidR="001C49E5">
              <w:rPr>
                <w:rFonts w:ascii="Garamond" w:hAnsi="Garamond"/>
                <w:sz w:val="20"/>
                <w:szCs w:val="20"/>
                <w:lang w:val="sq-AL"/>
              </w:rPr>
              <w:t xml:space="preserve"> </w:t>
            </w:r>
            <w:r w:rsidRPr="000A1B2F">
              <w:rPr>
                <w:rFonts w:ascii="Garamond" w:hAnsi="Garamond"/>
                <w:sz w:val="20"/>
                <w:szCs w:val="20"/>
                <w:lang w:val="sq-AL"/>
              </w:rPr>
              <w:t xml:space="preserve">Niveli i </w:t>
            </w:r>
            <w:r w:rsidR="00342706">
              <w:rPr>
                <w:rFonts w:ascii="Garamond" w:hAnsi="Garamond"/>
                <w:sz w:val="20"/>
                <w:szCs w:val="20"/>
                <w:lang w:val="sq-AL"/>
              </w:rPr>
              <w:t>m</w:t>
            </w:r>
            <w:r w:rsidRPr="000A1B2F">
              <w:rPr>
                <w:rFonts w:ascii="Garamond" w:hAnsi="Garamond"/>
                <w:sz w:val="20"/>
                <w:szCs w:val="20"/>
                <w:lang w:val="sq-AL"/>
              </w:rPr>
              <w:t>atjes</w:t>
            </w:r>
          </w:p>
        </w:tc>
        <w:tc>
          <w:tcPr>
            <w:tcW w:w="2047" w:type="dxa"/>
            <w:tcBorders>
              <w:top w:val="nil"/>
              <w:left w:val="nil"/>
              <w:bottom w:val="single" w:sz="4" w:space="0" w:color="auto"/>
              <w:right w:val="single" w:sz="4" w:space="0" w:color="auto"/>
            </w:tcBorders>
            <w:shd w:val="clear" w:color="000000" w:fill="FFFFFF"/>
            <w:noWrap/>
            <w:vAlign w:val="center"/>
            <w:hideMark/>
          </w:tcPr>
          <w:p w14:paraId="5456530E"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w:t>
            </w:r>
          </w:p>
        </w:tc>
        <w:tc>
          <w:tcPr>
            <w:tcW w:w="1283" w:type="dxa"/>
            <w:tcBorders>
              <w:top w:val="nil"/>
              <w:left w:val="nil"/>
              <w:bottom w:val="single" w:sz="4" w:space="0" w:color="auto"/>
              <w:right w:val="single" w:sz="4" w:space="0" w:color="auto"/>
            </w:tcBorders>
            <w:shd w:val="clear" w:color="000000" w:fill="FFFFFF"/>
            <w:noWrap/>
            <w:vAlign w:val="center"/>
          </w:tcPr>
          <w:p w14:paraId="0EBD2B76"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97</w:t>
            </w:r>
          </w:p>
        </w:tc>
        <w:tc>
          <w:tcPr>
            <w:tcW w:w="1260" w:type="dxa"/>
            <w:tcBorders>
              <w:top w:val="single" w:sz="4" w:space="0" w:color="auto"/>
              <w:left w:val="nil"/>
              <w:bottom w:val="single" w:sz="4" w:space="0" w:color="auto"/>
              <w:right w:val="single" w:sz="4" w:space="0" w:color="auto"/>
            </w:tcBorders>
            <w:shd w:val="clear" w:color="000000" w:fill="FFFFFF"/>
            <w:vAlign w:val="center"/>
          </w:tcPr>
          <w:p w14:paraId="0A390C83"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97</w:t>
            </w:r>
          </w:p>
        </w:tc>
        <w:tc>
          <w:tcPr>
            <w:tcW w:w="1350" w:type="dxa"/>
            <w:tcBorders>
              <w:top w:val="nil"/>
              <w:left w:val="single" w:sz="4" w:space="0" w:color="auto"/>
              <w:bottom w:val="single" w:sz="4" w:space="0" w:color="auto"/>
              <w:right w:val="single" w:sz="4" w:space="0" w:color="auto"/>
            </w:tcBorders>
            <w:shd w:val="clear" w:color="000000" w:fill="FFFFFF"/>
            <w:vAlign w:val="center"/>
          </w:tcPr>
          <w:p w14:paraId="49A1AB5F"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100</w:t>
            </w:r>
          </w:p>
        </w:tc>
      </w:tr>
      <w:tr w:rsidR="00EA5F86" w:rsidRPr="000A1B2F" w14:paraId="42B09CB8" w14:textId="77777777" w:rsidTr="00D5168D">
        <w:trPr>
          <w:cantSplit/>
          <w:trHeight w:hRule="exact" w:val="302"/>
        </w:trPr>
        <w:tc>
          <w:tcPr>
            <w:tcW w:w="3510" w:type="dxa"/>
            <w:tcBorders>
              <w:top w:val="nil"/>
              <w:left w:val="single" w:sz="4" w:space="0" w:color="auto"/>
              <w:bottom w:val="single" w:sz="4" w:space="0" w:color="auto"/>
              <w:right w:val="single" w:sz="4" w:space="0" w:color="auto"/>
            </w:tcBorders>
            <w:shd w:val="clear" w:color="000000" w:fill="FFFFFF"/>
            <w:noWrap/>
            <w:vAlign w:val="center"/>
            <w:hideMark/>
          </w:tcPr>
          <w:p w14:paraId="3949B088" w14:textId="5608FD1D"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5.</w:t>
            </w:r>
            <w:r w:rsidR="001C49E5">
              <w:rPr>
                <w:rFonts w:ascii="Garamond" w:hAnsi="Garamond"/>
                <w:sz w:val="20"/>
                <w:szCs w:val="20"/>
                <w:lang w:val="sq-AL"/>
              </w:rPr>
              <w:t xml:space="preserve"> </w:t>
            </w:r>
            <w:r w:rsidRPr="000A1B2F">
              <w:rPr>
                <w:rFonts w:ascii="Garamond" w:hAnsi="Garamond"/>
                <w:sz w:val="20"/>
                <w:szCs w:val="20"/>
                <w:lang w:val="sq-AL"/>
              </w:rPr>
              <w:t xml:space="preserve">Norma e </w:t>
            </w:r>
            <w:r w:rsidR="00342706" w:rsidRPr="000A1B2F">
              <w:rPr>
                <w:rFonts w:ascii="Garamond" w:hAnsi="Garamond"/>
                <w:sz w:val="20"/>
                <w:szCs w:val="20"/>
                <w:lang w:val="sq-AL"/>
              </w:rPr>
              <w:t>arkëtimit korrente</w:t>
            </w:r>
          </w:p>
        </w:tc>
        <w:tc>
          <w:tcPr>
            <w:tcW w:w="2047" w:type="dxa"/>
            <w:tcBorders>
              <w:top w:val="nil"/>
              <w:left w:val="nil"/>
              <w:bottom w:val="single" w:sz="4" w:space="0" w:color="auto"/>
              <w:right w:val="single" w:sz="4" w:space="0" w:color="auto"/>
            </w:tcBorders>
            <w:shd w:val="clear" w:color="000000" w:fill="FFFFFF"/>
            <w:noWrap/>
            <w:vAlign w:val="center"/>
            <w:hideMark/>
          </w:tcPr>
          <w:p w14:paraId="5B062985"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w:t>
            </w:r>
          </w:p>
        </w:tc>
        <w:tc>
          <w:tcPr>
            <w:tcW w:w="1283" w:type="dxa"/>
            <w:tcBorders>
              <w:top w:val="nil"/>
              <w:left w:val="nil"/>
              <w:bottom w:val="single" w:sz="4" w:space="0" w:color="auto"/>
              <w:right w:val="single" w:sz="4" w:space="0" w:color="auto"/>
            </w:tcBorders>
            <w:shd w:val="clear" w:color="000000" w:fill="FFFFFF"/>
            <w:noWrap/>
            <w:vAlign w:val="center"/>
          </w:tcPr>
          <w:p w14:paraId="1673C489"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87</w:t>
            </w:r>
          </w:p>
        </w:tc>
        <w:tc>
          <w:tcPr>
            <w:tcW w:w="1260" w:type="dxa"/>
            <w:tcBorders>
              <w:top w:val="single" w:sz="4" w:space="0" w:color="auto"/>
              <w:left w:val="nil"/>
              <w:bottom w:val="single" w:sz="4" w:space="0" w:color="auto"/>
              <w:right w:val="single" w:sz="4" w:space="0" w:color="auto"/>
            </w:tcBorders>
            <w:shd w:val="clear" w:color="000000" w:fill="FFFFFF"/>
            <w:vAlign w:val="center"/>
          </w:tcPr>
          <w:p w14:paraId="724780DA"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88</w:t>
            </w:r>
          </w:p>
        </w:tc>
        <w:tc>
          <w:tcPr>
            <w:tcW w:w="1350" w:type="dxa"/>
            <w:tcBorders>
              <w:top w:val="nil"/>
              <w:left w:val="single" w:sz="4" w:space="0" w:color="auto"/>
              <w:bottom w:val="single" w:sz="4" w:space="0" w:color="auto"/>
              <w:right w:val="single" w:sz="4" w:space="0" w:color="auto"/>
            </w:tcBorders>
            <w:shd w:val="clear" w:color="000000" w:fill="FFFFFF"/>
            <w:vAlign w:val="center"/>
          </w:tcPr>
          <w:p w14:paraId="3C27172B"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90</w:t>
            </w:r>
          </w:p>
        </w:tc>
      </w:tr>
      <w:tr w:rsidR="00EA5F86" w:rsidRPr="000A1B2F" w14:paraId="391795B1" w14:textId="77777777" w:rsidTr="00D5168D">
        <w:trPr>
          <w:cantSplit/>
          <w:trHeight w:hRule="exact" w:val="302"/>
        </w:trPr>
        <w:tc>
          <w:tcPr>
            <w:tcW w:w="3510" w:type="dxa"/>
            <w:tcBorders>
              <w:top w:val="nil"/>
              <w:left w:val="single" w:sz="4" w:space="0" w:color="auto"/>
              <w:bottom w:val="single" w:sz="4" w:space="0" w:color="auto"/>
              <w:right w:val="single" w:sz="4" w:space="0" w:color="auto"/>
            </w:tcBorders>
            <w:shd w:val="clear" w:color="000000" w:fill="FFFFFF"/>
            <w:noWrap/>
            <w:vAlign w:val="center"/>
            <w:hideMark/>
          </w:tcPr>
          <w:p w14:paraId="0C791F5B" w14:textId="31E324D1"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6.</w:t>
            </w:r>
            <w:r w:rsidR="001C49E5">
              <w:rPr>
                <w:rFonts w:ascii="Garamond" w:hAnsi="Garamond"/>
                <w:sz w:val="20"/>
                <w:szCs w:val="20"/>
                <w:lang w:val="sq-AL"/>
              </w:rPr>
              <w:t xml:space="preserve"> </w:t>
            </w:r>
            <w:r w:rsidRPr="000A1B2F">
              <w:rPr>
                <w:rFonts w:ascii="Garamond" w:hAnsi="Garamond"/>
                <w:sz w:val="20"/>
                <w:szCs w:val="20"/>
                <w:lang w:val="sq-AL"/>
              </w:rPr>
              <w:t xml:space="preserve">Vazhdimësia e </w:t>
            </w:r>
            <w:r w:rsidR="00342706" w:rsidRPr="000A1B2F">
              <w:rPr>
                <w:rFonts w:ascii="Garamond" w:hAnsi="Garamond"/>
                <w:sz w:val="20"/>
                <w:szCs w:val="20"/>
                <w:lang w:val="sq-AL"/>
              </w:rPr>
              <w:t xml:space="preserve">furnizimit me ujë </w:t>
            </w:r>
          </w:p>
        </w:tc>
        <w:tc>
          <w:tcPr>
            <w:tcW w:w="2047" w:type="dxa"/>
            <w:tcBorders>
              <w:top w:val="nil"/>
              <w:left w:val="nil"/>
              <w:bottom w:val="single" w:sz="4" w:space="0" w:color="auto"/>
              <w:right w:val="single" w:sz="4" w:space="0" w:color="auto"/>
            </w:tcBorders>
            <w:shd w:val="clear" w:color="000000" w:fill="FFFFFF"/>
            <w:noWrap/>
            <w:vAlign w:val="center"/>
            <w:hideMark/>
          </w:tcPr>
          <w:p w14:paraId="1DB497BD"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orë/ditë</w:t>
            </w:r>
          </w:p>
        </w:tc>
        <w:tc>
          <w:tcPr>
            <w:tcW w:w="1283" w:type="dxa"/>
            <w:tcBorders>
              <w:top w:val="nil"/>
              <w:left w:val="nil"/>
              <w:bottom w:val="single" w:sz="4" w:space="0" w:color="auto"/>
              <w:right w:val="single" w:sz="4" w:space="0" w:color="auto"/>
            </w:tcBorders>
            <w:shd w:val="clear" w:color="000000" w:fill="FFFFFF"/>
            <w:noWrap/>
            <w:vAlign w:val="center"/>
          </w:tcPr>
          <w:p w14:paraId="342DF18C"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22</w:t>
            </w:r>
          </w:p>
        </w:tc>
        <w:tc>
          <w:tcPr>
            <w:tcW w:w="1260" w:type="dxa"/>
            <w:tcBorders>
              <w:top w:val="single" w:sz="4" w:space="0" w:color="auto"/>
              <w:left w:val="nil"/>
              <w:bottom w:val="single" w:sz="4" w:space="0" w:color="auto"/>
              <w:right w:val="single" w:sz="4" w:space="0" w:color="auto"/>
            </w:tcBorders>
            <w:shd w:val="clear" w:color="000000" w:fill="FFFFFF"/>
            <w:vAlign w:val="center"/>
          </w:tcPr>
          <w:p w14:paraId="61985110"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23</w:t>
            </w:r>
          </w:p>
        </w:tc>
        <w:tc>
          <w:tcPr>
            <w:tcW w:w="1350" w:type="dxa"/>
            <w:tcBorders>
              <w:top w:val="nil"/>
              <w:left w:val="single" w:sz="4" w:space="0" w:color="auto"/>
              <w:bottom w:val="single" w:sz="4" w:space="0" w:color="auto"/>
              <w:right w:val="single" w:sz="4" w:space="0" w:color="auto"/>
            </w:tcBorders>
            <w:shd w:val="clear" w:color="000000" w:fill="FFFFFF"/>
            <w:vAlign w:val="center"/>
          </w:tcPr>
          <w:p w14:paraId="2B6ABE69"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24</w:t>
            </w:r>
          </w:p>
        </w:tc>
      </w:tr>
      <w:tr w:rsidR="00EA5F86" w:rsidRPr="000A1B2F" w14:paraId="64FAF6E1" w14:textId="77777777" w:rsidTr="00D5168D">
        <w:trPr>
          <w:cantSplit/>
          <w:trHeight w:hRule="exact" w:val="302"/>
        </w:trPr>
        <w:tc>
          <w:tcPr>
            <w:tcW w:w="351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D66F15" w14:textId="72083340" w:rsidR="00EA5F86" w:rsidRPr="000A1B2F" w:rsidRDefault="00EA5F86" w:rsidP="00342706">
            <w:pPr>
              <w:spacing w:after="0" w:line="240" w:lineRule="auto"/>
              <w:jc w:val="both"/>
              <w:rPr>
                <w:rFonts w:ascii="Garamond" w:hAnsi="Garamond"/>
                <w:sz w:val="20"/>
                <w:szCs w:val="20"/>
                <w:lang w:val="sq-AL"/>
              </w:rPr>
            </w:pPr>
            <w:r w:rsidRPr="000A1B2F">
              <w:rPr>
                <w:rFonts w:ascii="Garamond" w:hAnsi="Garamond"/>
                <w:sz w:val="20"/>
                <w:szCs w:val="20"/>
                <w:lang w:val="sq-AL"/>
              </w:rPr>
              <w:t>7.</w:t>
            </w:r>
            <w:r w:rsidR="001C49E5">
              <w:rPr>
                <w:rFonts w:ascii="Garamond" w:hAnsi="Garamond"/>
                <w:sz w:val="20"/>
                <w:szCs w:val="20"/>
                <w:lang w:val="sq-AL"/>
              </w:rPr>
              <w:t xml:space="preserve"> </w:t>
            </w:r>
            <w:r w:rsidRPr="000A1B2F">
              <w:rPr>
                <w:rFonts w:ascii="Garamond" w:hAnsi="Garamond"/>
                <w:sz w:val="20"/>
                <w:szCs w:val="20"/>
                <w:lang w:val="sq-AL"/>
              </w:rPr>
              <w:t>Efi</w:t>
            </w:r>
            <w:r w:rsidR="00342706">
              <w:rPr>
                <w:rFonts w:ascii="Garamond" w:hAnsi="Garamond"/>
                <w:sz w:val="20"/>
                <w:szCs w:val="20"/>
                <w:lang w:val="sq-AL"/>
              </w:rPr>
              <w:t>ci</w:t>
            </w:r>
            <w:r w:rsidRPr="000A1B2F">
              <w:rPr>
                <w:rFonts w:ascii="Garamond" w:hAnsi="Garamond"/>
                <w:sz w:val="20"/>
                <w:szCs w:val="20"/>
                <w:lang w:val="sq-AL"/>
              </w:rPr>
              <w:t xml:space="preserve">enca e </w:t>
            </w:r>
            <w:r w:rsidR="00342706">
              <w:rPr>
                <w:rFonts w:ascii="Garamond" w:hAnsi="Garamond"/>
                <w:sz w:val="20"/>
                <w:szCs w:val="20"/>
                <w:lang w:val="sq-AL"/>
              </w:rPr>
              <w:t>s</w:t>
            </w:r>
            <w:r w:rsidRPr="000A1B2F">
              <w:rPr>
                <w:rFonts w:ascii="Garamond" w:hAnsi="Garamond"/>
                <w:sz w:val="20"/>
                <w:szCs w:val="20"/>
                <w:lang w:val="sq-AL"/>
              </w:rPr>
              <w:t xml:space="preserve">tafit </w:t>
            </w:r>
          </w:p>
        </w:tc>
        <w:tc>
          <w:tcPr>
            <w:tcW w:w="2047" w:type="dxa"/>
            <w:tcBorders>
              <w:top w:val="single" w:sz="4" w:space="0" w:color="auto"/>
              <w:left w:val="nil"/>
              <w:bottom w:val="single" w:sz="4" w:space="0" w:color="auto"/>
              <w:right w:val="single" w:sz="4" w:space="0" w:color="auto"/>
            </w:tcBorders>
            <w:shd w:val="clear" w:color="000000" w:fill="FFFFFF"/>
            <w:noWrap/>
            <w:vAlign w:val="center"/>
            <w:hideMark/>
          </w:tcPr>
          <w:p w14:paraId="357052EB"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staf/1000 lidhje UK</w:t>
            </w:r>
          </w:p>
        </w:tc>
        <w:tc>
          <w:tcPr>
            <w:tcW w:w="1283" w:type="dxa"/>
            <w:tcBorders>
              <w:top w:val="single" w:sz="4" w:space="0" w:color="auto"/>
              <w:left w:val="nil"/>
              <w:bottom w:val="single" w:sz="4" w:space="0" w:color="auto"/>
              <w:right w:val="single" w:sz="4" w:space="0" w:color="auto"/>
            </w:tcBorders>
            <w:shd w:val="clear" w:color="000000" w:fill="FFFFFF"/>
            <w:noWrap/>
            <w:vAlign w:val="center"/>
          </w:tcPr>
          <w:p w14:paraId="3129D67E"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22.8</w:t>
            </w:r>
          </w:p>
        </w:tc>
        <w:tc>
          <w:tcPr>
            <w:tcW w:w="1260" w:type="dxa"/>
            <w:tcBorders>
              <w:top w:val="single" w:sz="4" w:space="0" w:color="auto"/>
              <w:left w:val="nil"/>
              <w:bottom w:val="single" w:sz="4" w:space="0" w:color="auto"/>
              <w:right w:val="single" w:sz="4" w:space="0" w:color="auto"/>
            </w:tcBorders>
            <w:shd w:val="clear" w:color="000000" w:fill="FFFFFF"/>
            <w:vAlign w:val="center"/>
          </w:tcPr>
          <w:p w14:paraId="2D166070"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22.7</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14:paraId="4E7E7929"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15.4</w:t>
            </w:r>
          </w:p>
        </w:tc>
      </w:tr>
      <w:tr w:rsidR="00EA5F86" w:rsidRPr="000A1B2F" w14:paraId="122A583E" w14:textId="77777777" w:rsidTr="00D5168D">
        <w:trPr>
          <w:cantSplit/>
          <w:trHeight w:hRule="exact" w:val="302"/>
        </w:trPr>
        <w:tc>
          <w:tcPr>
            <w:tcW w:w="351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DDFF8A" w14:textId="3FA30979" w:rsidR="00EA5F86" w:rsidRPr="000A1B2F" w:rsidRDefault="00EA5F86" w:rsidP="00342706">
            <w:pPr>
              <w:spacing w:after="0" w:line="240" w:lineRule="auto"/>
              <w:jc w:val="both"/>
              <w:rPr>
                <w:rFonts w:ascii="Garamond" w:hAnsi="Garamond"/>
                <w:sz w:val="20"/>
                <w:szCs w:val="20"/>
                <w:lang w:val="sq-AL"/>
              </w:rPr>
            </w:pPr>
            <w:r w:rsidRPr="000A1B2F">
              <w:rPr>
                <w:rFonts w:ascii="Garamond" w:hAnsi="Garamond"/>
                <w:sz w:val="20"/>
                <w:szCs w:val="20"/>
                <w:lang w:val="sq-AL"/>
              </w:rPr>
              <w:t>8.</w:t>
            </w:r>
            <w:r w:rsidR="001C49E5">
              <w:rPr>
                <w:rFonts w:ascii="Garamond" w:hAnsi="Garamond"/>
                <w:sz w:val="20"/>
                <w:szCs w:val="20"/>
                <w:lang w:val="sq-AL"/>
              </w:rPr>
              <w:t xml:space="preserve"> </w:t>
            </w:r>
            <w:r w:rsidRPr="000A1B2F">
              <w:rPr>
                <w:rFonts w:ascii="Garamond" w:hAnsi="Garamond"/>
                <w:sz w:val="20"/>
                <w:szCs w:val="20"/>
                <w:lang w:val="sq-AL"/>
              </w:rPr>
              <w:t xml:space="preserve">Mbulimi i </w:t>
            </w:r>
            <w:r w:rsidR="00342706">
              <w:rPr>
                <w:rFonts w:ascii="Garamond" w:hAnsi="Garamond"/>
                <w:sz w:val="20"/>
                <w:szCs w:val="20"/>
                <w:lang w:val="sq-AL"/>
              </w:rPr>
              <w:t>k</w:t>
            </w:r>
            <w:r w:rsidRPr="000A1B2F">
              <w:rPr>
                <w:rFonts w:ascii="Garamond" w:hAnsi="Garamond"/>
                <w:sz w:val="20"/>
                <w:szCs w:val="20"/>
                <w:lang w:val="sq-AL"/>
              </w:rPr>
              <w:t>ostove O&amp;M</w:t>
            </w:r>
          </w:p>
        </w:tc>
        <w:tc>
          <w:tcPr>
            <w:tcW w:w="2047" w:type="dxa"/>
            <w:tcBorders>
              <w:top w:val="single" w:sz="4" w:space="0" w:color="auto"/>
              <w:left w:val="nil"/>
              <w:bottom w:val="single" w:sz="4" w:space="0" w:color="auto"/>
              <w:right w:val="single" w:sz="4" w:space="0" w:color="auto"/>
            </w:tcBorders>
            <w:shd w:val="clear" w:color="000000" w:fill="FFFFFF"/>
            <w:noWrap/>
            <w:vAlign w:val="center"/>
          </w:tcPr>
          <w:p w14:paraId="01A116E5"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w:t>
            </w:r>
          </w:p>
        </w:tc>
        <w:tc>
          <w:tcPr>
            <w:tcW w:w="1283" w:type="dxa"/>
            <w:tcBorders>
              <w:top w:val="single" w:sz="4" w:space="0" w:color="auto"/>
              <w:left w:val="nil"/>
              <w:bottom w:val="single" w:sz="4" w:space="0" w:color="auto"/>
              <w:right w:val="single" w:sz="4" w:space="0" w:color="auto"/>
            </w:tcBorders>
            <w:shd w:val="clear" w:color="000000" w:fill="FFFFFF"/>
            <w:noWrap/>
            <w:vAlign w:val="center"/>
          </w:tcPr>
          <w:p w14:paraId="1BF806CA"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47.3</w:t>
            </w:r>
          </w:p>
        </w:tc>
        <w:tc>
          <w:tcPr>
            <w:tcW w:w="1260" w:type="dxa"/>
            <w:tcBorders>
              <w:top w:val="single" w:sz="4" w:space="0" w:color="auto"/>
              <w:left w:val="nil"/>
              <w:bottom w:val="single" w:sz="4" w:space="0" w:color="auto"/>
              <w:right w:val="single" w:sz="4" w:space="0" w:color="auto"/>
            </w:tcBorders>
            <w:shd w:val="clear" w:color="000000" w:fill="FFFFFF"/>
            <w:vAlign w:val="center"/>
          </w:tcPr>
          <w:p w14:paraId="152944AF"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48.5</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14:paraId="6B3CAF9F"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78</w:t>
            </w:r>
          </w:p>
        </w:tc>
      </w:tr>
      <w:tr w:rsidR="00EA5F86" w:rsidRPr="000A1B2F" w14:paraId="2B1EAC61" w14:textId="77777777" w:rsidTr="00D5168D">
        <w:trPr>
          <w:cantSplit/>
          <w:trHeight w:hRule="exact" w:val="302"/>
        </w:trPr>
        <w:tc>
          <w:tcPr>
            <w:tcW w:w="351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880CEC" w14:textId="6CAF3E19" w:rsidR="00EA5F86" w:rsidRPr="000A1B2F" w:rsidRDefault="00EA5F86" w:rsidP="00342706">
            <w:pPr>
              <w:spacing w:after="0" w:line="240" w:lineRule="auto"/>
              <w:jc w:val="both"/>
              <w:rPr>
                <w:rFonts w:ascii="Garamond" w:hAnsi="Garamond"/>
                <w:sz w:val="20"/>
                <w:szCs w:val="20"/>
                <w:lang w:val="sq-AL"/>
              </w:rPr>
            </w:pPr>
            <w:r w:rsidRPr="000A1B2F">
              <w:rPr>
                <w:rFonts w:ascii="Garamond" w:hAnsi="Garamond"/>
                <w:sz w:val="20"/>
                <w:szCs w:val="20"/>
                <w:lang w:val="sq-AL"/>
              </w:rPr>
              <w:t>9.</w:t>
            </w:r>
            <w:r w:rsidR="001C49E5">
              <w:rPr>
                <w:rFonts w:ascii="Garamond" w:hAnsi="Garamond"/>
                <w:sz w:val="20"/>
                <w:szCs w:val="20"/>
                <w:lang w:val="sq-AL"/>
              </w:rPr>
              <w:t xml:space="preserve"> </w:t>
            </w:r>
            <w:r w:rsidRPr="000A1B2F">
              <w:rPr>
                <w:rFonts w:ascii="Garamond" w:hAnsi="Garamond"/>
                <w:sz w:val="20"/>
                <w:szCs w:val="20"/>
                <w:lang w:val="sq-AL"/>
              </w:rPr>
              <w:t xml:space="preserve">Mbulimi i </w:t>
            </w:r>
            <w:r w:rsidR="00342706">
              <w:rPr>
                <w:rFonts w:ascii="Garamond" w:hAnsi="Garamond"/>
                <w:sz w:val="20"/>
                <w:szCs w:val="20"/>
                <w:lang w:val="sq-AL"/>
              </w:rPr>
              <w:t>k</w:t>
            </w:r>
            <w:r w:rsidRPr="000A1B2F">
              <w:rPr>
                <w:rFonts w:ascii="Garamond" w:hAnsi="Garamond"/>
                <w:sz w:val="20"/>
                <w:szCs w:val="20"/>
                <w:lang w:val="sq-AL"/>
              </w:rPr>
              <w:t xml:space="preserve">ostove </w:t>
            </w:r>
            <w:r w:rsidR="00342706">
              <w:rPr>
                <w:rFonts w:ascii="Garamond" w:hAnsi="Garamond"/>
                <w:sz w:val="20"/>
                <w:szCs w:val="20"/>
                <w:lang w:val="sq-AL"/>
              </w:rPr>
              <w:t>t</w:t>
            </w:r>
            <w:r w:rsidRPr="000A1B2F">
              <w:rPr>
                <w:rFonts w:ascii="Garamond" w:hAnsi="Garamond"/>
                <w:sz w:val="20"/>
                <w:szCs w:val="20"/>
                <w:lang w:val="sq-AL"/>
              </w:rPr>
              <w:t>otale</w:t>
            </w:r>
          </w:p>
        </w:tc>
        <w:tc>
          <w:tcPr>
            <w:tcW w:w="2047" w:type="dxa"/>
            <w:tcBorders>
              <w:top w:val="single" w:sz="4" w:space="0" w:color="auto"/>
              <w:left w:val="nil"/>
              <w:bottom w:val="single" w:sz="4" w:space="0" w:color="auto"/>
              <w:right w:val="single" w:sz="4" w:space="0" w:color="auto"/>
            </w:tcBorders>
            <w:shd w:val="clear" w:color="000000" w:fill="FFFFFF"/>
            <w:noWrap/>
            <w:vAlign w:val="center"/>
          </w:tcPr>
          <w:p w14:paraId="6764C819"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w:t>
            </w:r>
          </w:p>
        </w:tc>
        <w:tc>
          <w:tcPr>
            <w:tcW w:w="1283" w:type="dxa"/>
            <w:tcBorders>
              <w:top w:val="single" w:sz="4" w:space="0" w:color="auto"/>
              <w:left w:val="nil"/>
              <w:bottom w:val="single" w:sz="4" w:space="0" w:color="auto"/>
              <w:right w:val="single" w:sz="4" w:space="0" w:color="auto"/>
            </w:tcBorders>
            <w:shd w:val="clear" w:color="000000" w:fill="FFFFFF"/>
            <w:noWrap/>
            <w:vAlign w:val="center"/>
          </w:tcPr>
          <w:p w14:paraId="205D456B"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45</w:t>
            </w:r>
          </w:p>
        </w:tc>
        <w:tc>
          <w:tcPr>
            <w:tcW w:w="1260" w:type="dxa"/>
            <w:tcBorders>
              <w:top w:val="single" w:sz="4" w:space="0" w:color="auto"/>
              <w:left w:val="nil"/>
              <w:bottom w:val="single" w:sz="4" w:space="0" w:color="auto"/>
              <w:right w:val="single" w:sz="4" w:space="0" w:color="auto"/>
            </w:tcBorders>
            <w:shd w:val="clear" w:color="000000" w:fill="FFFFFF"/>
            <w:vAlign w:val="center"/>
          </w:tcPr>
          <w:p w14:paraId="353CE7A6"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46</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14:paraId="7C8F939B" w14:textId="77777777" w:rsidR="00EA5F86" w:rsidRPr="000A1B2F" w:rsidRDefault="00EA5F86" w:rsidP="0018459E">
            <w:pPr>
              <w:spacing w:after="0" w:line="240" w:lineRule="auto"/>
              <w:jc w:val="both"/>
              <w:rPr>
                <w:rFonts w:ascii="Garamond" w:hAnsi="Garamond"/>
                <w:sz w:val="20"/>
                <w:szCs w:val="20"/>
                <w:lang w:val="sq-AL"/>
              </w:rPr>
            </w:pPr>
            <w:r w:rsidRPr="000A1B2F">
              <w:rPr>
                <w:rFonts w:ascii="Garamond" w:hAnsi="Garamond"/>
                <w:sz w:val="20"/>
                <w:szCs w:val="20"/>
                <w:lang w:val="sq-AL"/>
              </w:rPr>
              <w:t>74</w:t>
            </w:r>
          </w:p>
        </w:tc>
      </w:tr>
      <w:bookmarkEnd w:id="5"/>
    </w:tbl>
    <w:p w14:paraId="6AD13466" w14:textId="53039627" w:rsidR="00963F29" w:rsidRPr="000A1B2F" w:rsidRDefault="00963F29" w:rsidP="0018459E">
      <w:pPr>
        <w:spacing w:after="0" w:line="240" w:lineRule="auto"/>
        <w:jc w:val="both"/>
        <w:rPr>
          <w:rFonts w:ascii="Garamond" w:hAnsi="Garamond"/>
          <w:sz w:val="24"/>
          <w:szCs w:val="24"/>
          <w:lang w:val="sq-AL"/>
        </w:rPr>
      </w:pPr>
    </w:p>
    <w:p w14:paraId="39F66212" w14:textId="19EE2871" w:rsidR="00EA5F86" w:rsidRPr="000A1B2F" w:rsidRDefault="00480891" w:rsidP="00342706">
      <w:pPr>
        <w:spacing w:after="0" w:line="240" w:lineRule="auto"/>
        <w:ind w:firstLine="284"/>
        <w:jc w:val="both"/>
        <w:rPr>
          <w:rFonts w:ascii="Garamond" w:hAnsi="Garamond"/>
          <w:sz w:val="24"/>
          <w:szCs w:val="24"/>
          <w:lang w:val="sq-AL"/>
        </w:rPr>
      </w:pPr>
      <w:bookmarkStart w:id="6" w:name="_Hlk18486201"/>
      <w:bookmarkEnd w:id="4"/>
      <w:r w:rsidRPr="000A1B2F">
        <w:rPr>
          <w:rFonts w:ascii="Garamond" w:hAnsi="Garamond"/>
          <w:sz w:val="24"/>
          <w:szCs w:val="24"/>
          <w:lang w:val="sq-AL"/>
        </w:rPr>
        <w:t xml:space="preserve">4. </w:t>
      </w:r>
      <w:r w:rsidR="00963F29" w:rsidRPr="000A1B2F">
        <w:rPr>
          <w:rFonts w:ascii="Garamond" w:hAnsi="Garamond"/>
          <w:sz w:val="24"/>
          <w:szCs w:val="24"/>
          <w:lang w:val="sq-AL"/>
        </w:rPr>
        <w:t>Shoqëria</w:t>
      </w:r>
      <w:r w:rsidR="00342706">
        <w:rPr>
          <w:rFonts w:ascii="Garamond" w:hAnsi="Garamond"/>
          <w:sz w:val="24"/>
          <w:szCs w:val="24"/>
          <w:lang w:val="sq-AL"/>
        </w:rPr>
        <w:t>,</w:t>
      </w:r>
      <w:r w:rsidR="00963F29" w:rsidRPr="000A1B2F">
        <w:rPr>
          <w:rFonts w:ascii="Garamond" w:hAnsi="Garamond"/>
          <w:sz w:val="24"/>
          <w:szCs w:val="24"/>
          <w:lang w:val="sq-AL"/>
        </w:rPr>
        <w:t xml:space="preserve"> në relacionin e saj</w:t>
      </w:r>
      <w:r w:rsidR="00342706">
        <w:rPr>
          <w:rFonts w:ascii="Garamond" w:hAnsi="Garamond"/>
          <w:sz w:val="24"/>
          <w:szCs w:val="24"/>
          <w:lang w:val="sq-AL"/>
        </w:rPr>
        <w:t>,</w:t>
      </w:r>
      <w:r w:rsidR="00963F29" w:rsidRPr="000A1B2F">
        <w:rPr>
          <w:rFonts w:ascii="Garamond" w:hAnsi="Garamond"/>
          <w:sz w:val="24"/>
          <w:szCs w:val="24"/>
          <w:lang w:val="sq-AL"/>
        </w:rPr>
        <w:t xml:space="preserve"> e justifikon nevojën e ndryshimit të tarifave</w:t>
      </w:r>
      <w:r w:rsidR="001C49E5">
        <w:rPr>
          <w:rFonts w:ascii="Garamond" w:hAnsi="Garamond"/>
          <w:sz w:val="24"/>
          <w:szCs w:val="24"/>
          <w:lang w:val="sq-AL"/>
        </w:rPr>
        <w:t>,</w:t>
      </w:r>
      <w:r w:rsidR="00963F29" w:rsidRPr="000A1B2F">
        <w:rPr>
          <w:rFonts w:ascii="Garamond" w:hAnsi="Garamond"/>
          <w:sz w:val="24"/>
          <w:szCs w:val="24"/>
          <w:lang w:val="sq-AL"/>
        </w:rPr>
        <w:t xml:space="preserve"> </w:t>
      </w:r>
      <w:r w:rsidR="00936935" w:rsidRPr="000A1B2F">
        <w:rPr>
          <w:rFonts w:ascii="Garamond" w:hAnsi="Garamond"/>
          <w:sz w:val="24"/>
          <w:szCs w:val="24"/>
          <w:lang w:val="sq-AL"/>
        </w:rPr>
        <w:t>sipas</w:t>
      </w:r>
      <w:r w:rsidR="00963F29" w:rsidRPr="000A1B2F">
        <w:rPr>
          <w:rFonts w:ascii="Garamond" w:hAnsi="Garamond"/>
          <w:sz w:val="24"/>
          <w:szCs w:val="24"/>
          <w:lang w:val="sq-AL"/>
        </w:rPr>
        <w:t xml:space="preserve"> argument</w:t>
      </w:r>
      <w:r w:rsidR="000F3BEE" w:rsidRPr="000A1B2F">
        <w:rPr>
          <w:rFonts w:ascii="Garamond" w:hAnsi="Garamond"/>
          <w:sz w:val="24"/>
          <w:szCs w:val="24"/>
          <w:lang w:val="sq-AL"/>
        </w:rPr>
        <w:t>e</w:t>
      </w:r>
      <w:r w:rsidR="00936935" w:rsidRPr="000A1B2F">
        <w:rPr>
          <w:rFonts w:ascii="Garamond" w:hAnsi="Garamond"/>
          <w:sz w:val="24"/>
          <w:szCs w:val="24"/>
          <w:lang w:val="sq-AL"/>
        </w:rPr>
        <w:t>ve të</w:t>
      </w:r>
      <w:r w:rsidR="00963F29" w:rsidRPr="000A1B2F">
        <w:rPr>
          <w:rFonts w:ascii="Garamond" w:hAnsi="Garamond"/>
          <w:sz w:val="24"/>
          <w:szCs w:val="24"/>
          <w:lang w:val="sq-AL"/>
        </w:rPr>
        <w:t xml:space="preserve"> mëposhtme:</w:t>
      </w:r>
      <w:r w:rsidR="000F3BEE" w:rsidRPr="000A1B2F">
        <w:rPr>
          <w:rFonts w:ascii="Garamond" w:hAnsi="Garamond"/>
          <w:sz w:val="24"/>
          <w:szCs w:val="24"/>
          <w:lang w:val="sq-AL"/>
        </w:rPr>
        <w:t xml:space="preserve"> </w:t>
      </w:r>
    </w:p>
    <w:p w14:paraId="3246582C" w14:textId="79FAB35F" w:rsidR="00EA5F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lastRenderedPageBreak/>
        <w:t xml:space="preserve">a) </w:t>
      </w:r>
      <w:r w:rsidR="00342706">
        <w:rPr>
          <w:rFonts w:ascii="Garamond" w:hAnsi="Garamond"/>
          <w:sz w:val="24"/>
          <w:szCs w:val="24"/>
          <w:lang w:val="sq-AL"/>
        </w:rPr>
        <w:t>P</w:t>
      </w:r>
      <w:r w:rsidR="00EA5F86" w:rsidRPr="000A1B2F">
        <w:rPr>
          <w:rFonts w:ascii="Garamond" w:hAnsi="Garamond"/>
          <w:sz w:val="24"/>
          <w:szCs w:val="24"/>
          <w:lang w:val="sq-AL"/>
        </w:rPr>
        <w:t>ër arsye të riorganizimit</w:t>
      </w:r>
      <w:r w:rsidR="00342706">
        <w:rPr>
          <w:rFonts w:ascii="Garamond" w:hAnsi="Garamond"/>
          <w:sz w:val="24"/>
          <w:szCs w:val="24"/>
          <w:lang w:val="sq-AL"/>
        </w:rPr>
        <w:t>,</w:t>
      </w:r>
      <w:r w:rsidR="00EA5F86" w:rsidRPr="000A1B2F">
        <w:rPr>
          <w:rFonts w:ascii="Garamond" w:hAnsi="Garamond"/>
          <w:sz w:val="24"/>
          <w:szCs w:val="24"/>
          <w:lang w:val="sq-AL"/>
        </w:rPr>
        <w:t xml:space="preserve"> në zbatim të VKM</w:t>
      </w:r>
      <w:r w:rsidR="00342706">
        <w:rPr>
          <w:rFonts w:ascii="Garamond" w:hAnsi="Garamond"/>
          <w:sz w:val="24"/>
          <w:szCs w:val="24"/>
          <w:lang w:val="sq-AL"/>
        </w:rPr>
        <w:t>-së</w:t>
      </w:r>
      <w:r w:rsidR="00EA5F86" w:rsidRPr="000A1B2F">
        <w:rPr>
          <w:rFonts w:ascii="Garamond" w:hAnsi="Garamond"/>
          <w:sz w:val="24"/>
          <w:szCs w:val="24"/>
          <w:lang w:val="sq-AL"/>
        </w:rPr>
        <w:t xml:space="preserve"> nr. </w:t>
      </w:r>
      <w:r w:rsidR="00342706">
        <w:rPr>
          <w:rFonts w:ascii="Garamond" w:hAnsi="Garamond"/>
          <w:sz w:val="24"/>
          <w:szCs w:val="24"/>
          <w:lang w:val="sq-AL"/>
        </w:rPr>
        <w:t>63, datë 27.</w:t>
      </w:r>
      <w:r w:rsidR="00EA5F86" w:rsidRPr="000A1B2F">
        <w:rPr>
          <w:rFonts w:ascii="Garamond" w:hAnsi="Garamond"/>
          <w:sz w:val="24"/>
          <w:szCs w:val="24"/>
          <w:lang w:val="sq-AL"/>
        </w:rPr>
        <w:t>1.2016</w:t>
      </w:r>
      <w:r w:rsidR="00342706">
        <w:rPr>
          <w:rFonts w:ascii="Garamond" w:hAnsi="Garamond"/>
          <w:sz w:val="24"/>
          <w:szCs w:val="24"/>
          <w:lang w:val="sq-AL"/>
        </w:rPr>
        <w:t>,</w:t>
      </w:r>
      <w:r w:rsidR="00EA5F86" w:rsidRPr="000A1B2F">
        <w:rPr>
          <w:rFonts w:ascii="Garamond" w:hAnsi="Garamond"/>
          <w:sz w:val="24"/>
          <w:szCs w:val="24"/>
          <w:lang w:val="sq-AL"/>
        </w:rPr>
        <w:t xml:space="preserve"> </w:t>
      </w:r>
      <w:r w:rsidR="00342706">
        <w:rPr>
          <w:rFonts w:ascii="Garamond" w:hAnsi="Garamond"/>
          <w:sz w:val="24"/>
          <w:szCs w:val="24"/>
          <w:lang w:val="sq-AL"/>
        </w:rPr>
        <w:t>“</w:t>
      </w:r>
      <w:r w:rsidR="00EA5F86" w:rsidRPr="000A1B2F">
        <w:rPr>
          <w:rFonts w:ascii="Garamond" w:hAnsi="Garamond"/>
          <w:sz w:val="24"/>
          <w:szCs w:val="24"/>
          <w:lang w:val="sq-AL"/>
        </w:rPr>
        <w:t>Për riorganizimin e operatorëve që ofrojnë shërbimin e furnizimit me ujë të pijshëm, grumbullimin, largimin dhe trajtimin e ujërave të ndotura</w:t>
      </w:r>
      <w:r w:rsidR="00342706">
        <w:rPr>
          <w:rFonts w:ascii="Garamond" w:hAnsi="Garamond"/>
          <w:sz w:val="24"/>
          <w:szCs w:val="24"/>
          <w:lang w:val="sq-AL"/>
        </w:rPr>
        <w:t>”</w:t>
      </w:r>
      <w:r w:rsidR="00EA5F86" w:rsidRPr="000A1B2F">
        <w:rPr>
          <w:rFonts w:ascii="Garamond" w:hAnsi="Garamond"/>
          <w:sz w:val="24"/>
          <w:szCs w:val="24"/>
          <w:lang w:val="sq-AL"/>
        </w:rPr>
        <w:t>.</w:t>
      </w:r>
    </w:p>
    <w:p w14:paraId="63721E1E" w14:textId="31EB80E2" w:rsidR="00EA5F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b) </w:t>
      </w:r>
      <w:r w:rsidR="00342706">
        <w:rPr>
          <w:rFonts w:ascii="Garamond" w:hAnsi="Garamond"/>
          <w:sz w:val="24"/>
          <w:szCs w:val="24"/>
          <w:lang w:val="sq-AL"/>
        </w:rPr>
        <w:t>A</w:t>
      </w:r>
      <w:r w:rsidR="00EA5F86" w:rsidRPr="000A1B2F">
        <w:rPr>
          <w:rFonts w:ascii="Garamond" w:hAnsi="Garamond"/>
          <w:sz w:val="24"/>
          <w:szCs w:val="24"/>
          <w:lang w:val="sq-AL"/>
        </w:rPr>
        <w:t>plikon për nivel të ri tarif</w:t>
      </w:r>
      <w:r w:rsidR="00342706">
        <w:rPr>
          <w:rFonts w:ascii="Garamond" w:hAnsi="Garamond"/>
          <w:sz w:val="24"/>
          <w:szCs w:val="24"/>
          <w:lang w:val="sq-AL"/>
        </w:rPr>
        <w:t>or pas një periudhe të gjatë 10-</w:t>
      </w:r>
      <w:r w:rsidR="00EA5F86" w:rsidRPr="000A1B2F">
        <w:rPr>
          <w:rFonts w:ascii="Garamond" w:hAnsi="Garamond"/>
          <w:sz w:val="24"/>
          <w:szCs w:val="24"/>
          <w:lang w:val="sq-AL"/>
        </w:rPr>
        <w:t>vjeçare.</w:t>
      </w:r>
    </w:p>
    <w:p w14:paraId="3BF4D6EF" w14:textId="7E1C4A8F" w:rsidR="00EA5F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c)</w:t>
      </w:r>
      <w:r w:rsidR="00342706" w:rsidRPr="000A1B2F">
        <w:rPr>
          <w:rFonts w:ascii="Garamond" w:hAnsi="Garamond"/>
          <w:sz w:val="24"/>
          <w:szCs w:val="24"/>
          <w:lang w:val="sq-AL"/>
        </w:rPr>
        <w:t xml:space="preserve"> </w:t>
      </w:r>
      <w:r w:rsidR="00342706">
        <w:rPr>
          <w:rFonts w:ascii="Garamond" w:hAnsi="Garamond"/>
          <w:sz w:val="24"/>
          <w:szCs w:val="24"/>
          <w:lang w:val="sq-AL"/>
        </w:rPr>
        <w:t>A</w:t>
      </w:r>
      <w:r w:rsidR="00EA5F86" w:rsidRPr="000A1B2F">
        <w:rPr>
          <w:rFonts w:ascii="Garamond" w:hAnsi="Garamond"/>
          <w:sz w:val="24"/>
          <w:szCs w:val="24"/>
          <w:lang w:val="sq-AL"/>
        </w:rPr>
        <w:t>plikon për nivel tarifor të unifikuar për të gjithë zonën e shërbimit</w:t>
      </w:r>
      <w:r w:rsidR="00342706">
        <w:rPr>
          <w:rFonts w:ascii="Garamond" w:hAnsi="Garamond"/>
          <w:sz w:val="24"/>
          <w:szCs w:val="24"/>
          <w:lang w:val="sq-AL"/>
        </w:rPr>
        <w:t>,</w:t>
      </w:r>
      <w:r w:rsidR="00EA5F86" w:rsidRPr="000A1B2F">
        <w:rPr>
          <w:rFonts w:ascii="Garamond" w:hAnsi="Garamond"/>
          <w:sz w:val="24"/>
          <w:szCs w:val="24"/>
          <w:lang w:val="sq-AL"/>
        </w:rPr>
        <w:t xml:space="preserve"> për dy shërbimet FU dhe KUZ, për të gjithë zonën e shërbimit.</w:t>
      </w:r>
    </w:p>
    <w:p w14:paraId="33921BB5" w14:textId="043D71E2" w:rsidR="00EA5F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d) </w:t>
      </w:r>
      <w:r w:rsidR="00EA5F86" w:rsidRPr="000A1B2F">
        <w:rPr>
          <w:rFonts w:ascii="Garamond" w:hAnsi="Garamond"/>
          <w:sz w:val="24"/>
          <w:szCs w:val="24"/>
          <w:lang w:val="sq-AL"/>
        </w:rPr>
        <w:t>Aplikon për herë të parë për tarifat e shërbimit t</w:t>
      </w:r>
      <w:r w:rsidR="006E28C8" w:rsidRPr="000A1B2F">
        <w:rPr>
          <w:rFonts w:ascii="Garamond" w:hAnsi="Garamond"/>
          <w:sz w:val="24"/>
          <w:szCs w:val="24"/>
          <w:lang w:val="sq-AL"/>
        </w:rPr>
        <w:t>ë</w:t>
      </w:r>
      <w:r w:rsidR="00EA5F86" w:rsidRPr="000A1B2F">
        <w:rPr>
          <w:rFonts w:ascii="Garamond" w:hAnsi="Garamond"/>
          <w:sz w:val="24"/>
          <w:szCs w:val="24"/>
          <w:lang w:val="sq-AL"/>
        </w:rPr>
        <w:t xml:space="preserve"> KUZ.</w:t>
      </w:r>
    </w:p>
    <w:p w14:paraId="677C09F1" w14:textId="2CF90022" w:rsidR="00EA5F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e) </w:t>
      </w:r>
      <w:r w:rsidR="00EA5F86" w:rsidRPr="000A1B2F">
        <w:rPr>
          <w:rFonts w:ascii="Garamond" w:hAnsi="Garamond"/>
          <w:sz w:val="24"/>
          <w:szCs w:val="24"/>
          <w:lang w:val="sq-AL"/>
        </w:rPr>
        <w:t>Të ardhurat aktuale nga tarifat nuk arrijnë të mbulojnë as 50% t</w:t>
      </w:r>
      <w:r w:rsidR="006E28C8" w:rsidRPr="000A1B2F">
        <w:rPr>
          <w:rFonts w:ascii="Garamond" w:hAnsi="Garamond"/>
          <w:sz w:val="24"/>
          <w:szCs w:val="24"/>
          <w:lang w:val="sq-AL"/>
        </w:rPr>
        <w:t>ë</w:t>
      </w:r>
      <w:r w:rsidR="00EA5F86" w:rsidRPr="000A1B2F">
        <w:rPr>
          <w:rFonts w:ascii="Garamond" w:hAnsi="Garamond"/>
          <w:sz w:val="24"/>
          <w:szCs w:val="24"/>
          <w:lang w:val="sq-AL"/>
        </w:rPr>
        <w:t xml:space="preserve"> kostove t</w:t>
      </w:r>
      <w:r w:rsidR="006E28C8" w:rsidRPr="000A1B2F">
        <w:rPr>
          <w:rFonts w:ascii="Garamond" w:hAnsi="Garamond"/>
          <w:sz w:val="24"/>
          <w:szCs w:val="24"/>
          <w:lang w:val="sq-AL"/>
        </w:rPr>
        <w:t>ë</w:t>
      </w:r>
      <w:r w:rsidR="00EA5F86" w:rsidRPr="000A1B2F">
        <w:rPr>
          <w:rFonts w:ascii="Garamond" w:hAnsi="Garamond"/>
          <w:sz w:val="24"/>
          <w:szCs w:val="24"/>
          <w:lang w:val="sq-AL"/>
        </w:rPr>
        <w:t xml:space="preserve"> </w:t>
      </w:r>
      <w:r w:rsidR="00E56DC6" w:rsidRPr="000A1B2F">
        <w:rPr>
          <w:rFonts w:ascii="Garamond" w:hAnsi="Garamond"/>
          <w:sz w:val="24"/>
          <w:szCs w:val="24"/>
          <w:lang w:val="sq-AL"/>
        </w:rPr>
        <w:t xml:space="preserve">operimit </w:t>
      </w:r>
      <w:r w:rsidR="00E56DC6">
        <w:rPr>
          <w:rFonts w:ascii="Garamond" w:hAnsi="Garamond"/>
          <w:sz w:val="24"/>
          <w:szCs w:val="24"/>
          <w:lang w:val="sq-AL"/>
        </w:rPr>
        <w:t>dhe</w:t>
      </w:r>
      <w:r w:rsidR="00E56DC6" w:rsidRPr="000A1B2F">
        <w:rPr>
          <w:rFonts w:ascii="Garamond" w:hAnsi="Garamond"/>
          <w:sz w:val="24"/>
          <w:szCs w:val="24"/>
          <w:lang w:val="sq-AL"/>
        </w:rPr>
        <w:t xml:space="preserve"> mirëmbajtjes</w:t>
      </w:r>
      <w:r w:rsidR="00EA5F86" w:rsidRPr="000A1B2F">
        <w:rPr>
          <w:rFonts w:ascii="Garamond" w:hAnsi="Garamond"/>
          <w:sz w:val="24"/>
          <w:szCs w:val="24"/>
          <w:lang w:val="sq-AL"/>
        </w:rPr>
        <w:t>.</w:t>
      </w:r>
    </w:p>
    <w:p w14:paraId="1C964FE0" w14:textId="6786EAFF" w:rsidR="00EA5F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f) </w:t>
      </w:r>
      <w:r w:rsidR="00EA5F86" w:rsidRPr="000A1B2F">
        <w:rPr>
          <w:rFonts w:ascii="Garamond" w:hAnsi="Garamond"/>
          <w:sz w:val="24"/>
          <w:szCs w:val="24"/>
          <w:lang w:val="sq-AL"/>
        </w:rPr>
        <w:t>Nevoja për përballimin e kostove të shtuara</w:t>
      </w:r>
      <w:r w:rsidR="00E56DC6">
        <w:rPr>
          <w:rFonts w:ascii="Garamond" w:hAnsi="Garamond"/>
          <w:sz w:val="24"/>
          <w:szCs w:val="24"/>
          <w:lang w:val="sq-AL"/>
        </w:rPr>
        <w:t>,</w:t>
      </w:r>
      <w:r w:rsidR="00EA5F86" w:rsidRPr="000A1B2F">
        <w:rPr>
          <w:rFonts w:ascii="Garamond" w:hAnsi="Garamond"/>
          <w:sz w:val="24"/>
          <w:szCs w:val="24"/>
          <w:lang w:val="sq-AL"/>
        </w:rPr>
        <w:t xml:space="preserve"> si rezultat i zgjerimit të zonës së shërbimit. </w:t>
      </w:r>
    </w:p>
    <w:p w14:paraId="7F454D8B" w14:textId="74278409" w:rsidR="00E671B8" w:rsidRPr="000A1B2F" w:rsidRDefault="000B78B9" w:rsidP="0018459E">
      <w:pPr>
        <w:spacing w:after="0" w:line="240" w:lineRule="auto"/>
        <w:ind w:firstLine="284"/>
        <w:jc w:val="both"/>
        <w:rPr>
          <w:rFonts w:ascii="Garamond" w:hAnsi="Garamond"/>
          <w:sz w:val="24"/>
          <w:szCs w:val="24"/>
          <w:lang w:val="sq-AL"/>
        </w:rPr>
      </w:pPr>
      <w:bookmarkStart w:id="7" w:name="_Hlk536622332"/>
      <w:bookmarkEnd w:id="6"/>
      <w:r w:rsidRPr="000A1B2F">
        <w:rPr>
          <w:rFonts w:ascii="Garamond" w:hAnsi="Garamond"/>
          <w:sz w:val="24"/>
          <w:szCs w:val="24"/>
          <w:lang w:val="sq-AL"/>
        </w:rPr>
        <w:t>Treguesit e performancës n</w:t>
      </w:r>
      <w:r w:rsidR="00DA7480" w:rsidRPr="000A1B2F">
        <w:rPr>
          <w:rFonts w:ascii="Garamond" w:hAnsi="Garamond"/>
          <w:sz w:val="24"/>
          <w:szCs w:val="24"/>
          <w:lang w:val="sq-AL"/>
        </w:rPr>
        <w:t>ë</w:t>
      </w:r>
      <w:r w:rsidRPr="000A1B2F">
        <w:rPr>
          <w:rFonts w:ascii="Garamond" w:hAnsi="Garamond"/>
          <w:sz w:val="24"/>
          <w:szCs w:val="24"/>
          <w:lang w:val="sq-AL"/>
        </w:rPr>
        <w:t xml:space="preserve"> përgjithësi </w:t>
      </w:r>
      <w:r w:rsidR="00EA5F86" w:rsidRPr="000A1B2F">
        <w:rPr>
          <w:rFonts w:ascii="Garamond" w:hAnsi="Garamond"/>
          <w:sz w:val="24"/>
          <w:szCs w:val="24"/>
          <w:lang w:val="sq-AL"/>
        </w:rPr>
        <w:t>kanë tendenc</w:t>
      </w:r>
      <w:r w:rsidR="00E671B8" w:rsidRPr="000A1B2F">
        <w:rPr>
          <w:rFonts w:ascii="Garamond" w:hAnsi="Garamond"/>
          <w:sz w:val="24"/>
          <w:szCs w:val="24"/>
          <w:lang w:val="sq-AL"/>
        </w:rPr>
        <w:t>ë</w:t>
      </w:r>
      <w:r w:rsidR="00EA5F86" w:rsidRPr="000A1B2F">
        <w:rPr>
          <w:rFonts w:ascii="Garamond" w:hAnsi="Garamond"/>
          <w:sz w:val="24"/>
          <w:szCs w:val="24"/>
          <w:lang w:val="sq-AL"/>
        </w:rPr>
        <w:t xml:space="preserve"> pozitive </w:t>
      </w:r>
      <w:r w:rsidR="00E671B8" w:rsidRPr="000A1B2F">
        <w:rPr>
          <w:rFonts w:ascii="Garamond" w:hAnsi="Garamond"/>
          <w:sz w:val="24"/>
          <w:szCs w:val="24"/>
          <w:lang w:val="sq-AL"/>
        </w:rPr>
        <w:t>nga viti n</w:t>
      </w:r>
      <w:r w:rsidR="006E28C8" w:rsidRPr="000A1B2F">
        <w:rPr>
          <w:rFonts w:ascii="Garamond" w:hAnsi="Garamond"/>
          <w:sz w:val="24"/>
          <w:szCs w:val="24"/>
          <w:lang w:val="sq-AL"/>
        </w:rPr>
        <w:t>ë</w:t>
      </w:r>
      <w:r w:rsidR="00E671B8" w:rsidRPr="000A1B2F">
        <w:rPr>
          <w:rFonts w:ascii="Garamond" w:hAnsi="Garamond"/>
          <w:sz w:val="24"/>
          <w:szCs w:val="24"/>
          <w:lang w:val="sq-AL"/>
        </w:rPr>
        <w:t xml:space="preserve"> vit. Mbulimi me shërbimin e FU dhe KU</w:t>
      </w:r>
      <w:r w:rsidR="00936935" w:rsidRPr="000A1B2F">
        <w:rPr>
          <w:rFonts w:ascii="Garamond" w:hAnsi="Garamond"/>
          <w:sz w:val="24"/>
          <w:szCs w:val="24"/>
          <w:lang w:val="sq-AL"/>
        </w:rPr>
        <w:t>N</w:t>
      </w:r>
      <w:r w:rsidR="00E671B8" w:rsidRPr="000A1B2F">
        <w:rPr>
          <w:rFonts w:ascii="Garamond" w:hAnsi="Garamond"/>
          <w:sz w:val="24"/>
          <w:szCs w:val="24"/>
          <w:lang w:val="sq-AL"/>
        </w:rPr>
        <w:t>, të cilët janë në nivele të ulëta, e bën të domosdoshme ndërhyrjen me investime me qëllimin e shtrirjes së këtyre shërbimeve në të gjithë zonën e juridiksionit.</w:t>
      </w:r>
    </w:p>
    <w:p w14:paraId="4B251B86" w14:textId="0CBE2CD9" w:rsidR="00E671B8" w:rsidRPr="000A1B2F" w:rsidRDefault="00E671B8"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U</w:t>
      </w:r>
      <w:r w:rsidR="00936935" w:rsidRPr="000A1B2F">
        <w:rPr>
          <w:rFonts w:ascii="Garamond" w:hAnsi="Garamond"/>
          <w:sz w:val="24"/>
          <w:szCs w:val="24"/>
          <w:lang w:val="sq-AL"/>
        </w:rPr>
        <w:t>K</w:t>
      </w:r>
      <w:r w:rsidRPr="000A1B2F">
        <w:rPr>
          <w:rFonts w:ascii="Garamond" w:hAnsi="Garamond"/>
          <w:sz w:val="24"/>
          <w:szCs w:val="24"/>
          <w:lang w:val="sq-AL"/>
        </w:rPr>
        <w:t xml:space="preserve"> Peqin nuk arrin të mbuloj</w:t>
      </w:r>
      <w:r w:rsidR="00E56DC6">
        <w:rPr>
          <w:rFonts w:ascii="Garamond" w:hAnsi="Garamond"/>
          <w:sz w:val="24"/>
          <w:szCs w:val="24"/>
          <w:lang w:val="sq-AL"/>
        </w:rPr>
        <w:t>ë</w:t>
      </w:r>
      <w:r w:rsidRPr="000A1B2F">
        <w:rPr>
          <w:rFonts w:ascii="Garamond" w:hAnsi="Garamond"/>
          <w:sz w:val="24"/>
          <w:szCs w:val="24"/>
          <w:lang w:val="sq-AL"/>
        </w:rPr>
        <w:t xml:space="preserve"> as 50% t</w:t>
      </w:r>
      <w:r w:rsidR="000A6CB7" w:rsidRPr="000A1B2F">
        <w:rPr>
          <w:rFonts w:ascii="Garamond" w:hAnsi="Garamond"/>
          <w:sz w:val="24"/>
          <w:szCs w:val="24"/>
          <w:lang w:val="sq-AL"/>
        </w:rPr>
        <w:t>ë</w:t>
      </w:r>
      <w:r w:rsidRPr="000A1B2F">
        <w:rPr>
          <w:rFonts w:ascii="Garamond" w:hAnsi="Garamond"/>
          <w:sz w:val="24"/>
          <w:szCs w:val="24"/>
          <w:lang w:val="sq-AL"/>
        </w:rPr>
        <w:t xml:space="preserve"> kostove t</w:t>
      </w:r>
      <w:r w:rsidR="000A6CB7" w:rsidRPr="000A1B2F">
        <w:rPr>
          <w:rFonts w:ascii="Garamond" w:hAnsi="Garamond"/>
          <w:sz w:val="24"/>
          <w:szCs w:val="24"/>
          <w:lang w:val="sq-AL"/>
        </w:rPr>
        <w:t>ë</w:t>
      </w:r>
      <w:r w:rsidRPr="000A1B2F">
        <w:rPr>
          <w:rFonts w:ascii="Garamond" w:hAnsi="Garamond"/>
          <w:sz w:val="24"/>
          <w:szCs w:val="24"/>
          <w:lang w:val="sq-AL"/>
        </w:rPr>
        <w:t xml:space="preserve"> operimit dhe të mirëmbajtjes dhe me tarifat e reja synon të përmirësojë këtë tregues për të pasur një situatë financiare më të favorshme.</w:t>
      </w:r>
    </w:p>
    <w:bookmarkEnd w:id="7"/>
    <w:p w14:paraId="60494011" w14:textId="6748EC09" w:rsidR="00C430B8"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5. </w:t>
      </w:r>
      <w:r w:rsidR="00946ED7" w:rsidRPr="000A1B2F">
        <w:rPr>
          <w:rFonts w:ascii="Garamond" w:hAnsi="Garamond"/>
          <w:sz w:val="24"/>
          <w:szCs w:val="24"/>
          <w:lang w:val="sq-AL"/>
        </w:rPr>
        <w:t>G</w:t>
      </w:r>
      <w:r w:rsidR="004F72D8" w:rsidRPr="000A1B2F">
        <w:rPr>
          <w:rFonts w:ascii="Garamond" w:hAnsi="Garamond"/>
          <w:sz w:val="24"/>
          <w:szCs w:val="24"/>
          <w:lang w:val="sq-AL"/>
        </w:rPr>
        <w:t xml:space="preserve">jatë procesit të analizës teknike </w:t>
      </w:r>
      <w:r w:rsidR="00E56DC6">
        <w:rPr>
          <w:rFonts w:ascii="Garamond" w:hAnsi="Garamond"/>
          <w:sz w:val="24"/>
          <w:szCs w:val="24"/>
          <w:lang w:val="sq-AL"/>
        </w:rPr>
        <w:t xml:space="preserve">e </w:t>
      </w:r>
      <w:r w:rsidR="004F72D8" w:rsidRPr="000A1B2F">
        <w:rPr>
          <w:rFonts w:ascii="Garamond" w:hAnsi="Garamond"/>
          <w:sz w:val="24"/>
          <w:szCs w:val="24"/>
          <w:lang w:val="sq-AL"/>
        </w:rPr>
        <w:t>ekonomike</w:t>
      </w:r>
      <w:r w:rsidR="00E56DC6">
        <w:rPr>
          <w:rFonts w:ascii="Garamond" w:hAnsi="Garamond"/>
          <w:sz w:val="24"/>
          <w:szCs w:val="24"/>
          <w:lang w:val="sq-AL"/>
        </w:rPr>
        <w:t>,</w:t>
      </w:r>
      <w:r w:rsidR="004F72D8" w:rsidRPr="000A1B2F">
        <w:rPr>
          <w:rFonts w:ascii="Garamond" w:hAnsi="Garamond"/>
          <w:sz w:val="24"/>
          <w:szCs w:val="24"/>
          <w:lang w:val="sq-AL"/>
        </w:rPr>
        <w:t xml:space="preserve"> sipas metodologjisë së llogaritjes së tari</w:t>
      </w:r>
      <w:r w:rsidR="00890C62" w:rsidRPr="000A1B2F">
        <w:rPr>
          <w:rFonts w:ascii="Garamond" w:hAnsi="Garamond"/>
          <w:sz w:val="24"/>
          <w:szCs w:val="24"/>
          <w:lang w:val="sq-AL"/>
        </w:rPr>
        <w:t>f</w:t>
      </w:r>
      <w:r w:rsidR="004F72D8" w:rsidRPr="000A1B2F">
        <w:rPr>
          <w:rFonts w:ascii="Garamond" w:hAnsi="Garamond"/>
          <w:sz w:val="24"/>
          <w:szCs w:val="24"/>
          <w:lang w:val="sq-AL"/>
        </w:rPr>
        <w:t>ave të përcaktuar</w:t>
      </w:r>
      <w:r w:rsidR="00E56DC6">
        <w:rPr>
          <w:rFonts w:ascii="Garamond" w:hAnsi="Garamond"/>
          <w:sz w:val="24"/>
          <w:szCs w:val="24"/>
          <w:lang w:val="sq-AL"/>
        </w:rPr>
        <w:t>a</w:t>
      </w:r>
      <w:r w:rsidR="004F72D8" w:rsidRPr="000A1B2F">
        <w:rPr>
          <w:rFonts w:ascii="Garamond" w:hAnsi="Garamond"/>
          <w:sz w:val="24"/>
          <w:szCs w:val="24"/>
          <w:lang w:val="sq-AL"/>
        </w:rPr>
        <w:t xml:space="preserve"> në </w:t>
      </w:r>
      <w:r w:rsidR="00E56DC6">
        <w:rPr>
          <w:rFonts w:ascii="Garamond" w:hAnsi="Garamond"/>
          <w:sz w:val="24"/>
          <w:szCs w:val="24"/>
          <w:lang w:val="sq-AL"/>
        </w:rPr>
        <w:t>v</w:t>
      </w:r>
      <w:r w:rsidR="004F72D8" w:rsidRPr="000A1B2F">
        <w:rPr>
          <w:rFonts w:ascii="Garamond" w:hAnsi="Garamond"/>
          <w:sz w:val="24"/>
          <w:szCs w:val="24"/>
          <w:lang w:val="sq-AL"/>
        </w:rPr>
        <w:t>endimin nr.</w:t>
      </w:r>
      <w:r w:rsidR="00E56DC6">
        <w:rPr>
          <w:rFonts w:ascii="Garamond" w:hAnsi="Garamond"/>
          <w:sz w:val="24"/>
          <w:szCs w:val="24"/>
          <w:lang w:val="sq-AL"/>
        </w:rPr>
        <w:t xml:space="preserve"> </w:t>
      </w:r>
      <w:r w:rsidR="00AC6771" w:rsidRPr="000A1B2F">
        <w:rPr>
          <w:rFonts w:ascii="Garamond" w:hAnsi="Garamond"/>
          <w:sz w:val="24"/>
          <w:szCs w:val="24"/>
          <w:lang w:val="sq-AL"/>
        </w:rPr>
        <w:t xml:space="preserve">42, </w:t>
      </w:r>
      <w:r w:rsidR="00946ED7" w:rsidRPr="000A1B2F">
        <w:rPr>
          <w:rFonts w:ascii="Garamond" w:hAnsi="Garamond"/>
          <w:sz w:val="24"/>
          <w:szCs w:val="24"/>
          <w:lang w:val="sq-AL"/>
        </w:rPr>
        <w:t>ERRU</w:t>
      </w:r>
      <w:r w:rsidR="00E56DC6">
        <w:rPr>
          <w:rFonts w:ascii="Garamond" w:hAnsi="Garamond"/>
          <w:sz w:val="24"/>
          <w:szCs w:val="24"/>
          <w:lang w:val="sq-AL"/>
        </w:rPr>
        <w:t>-ja</w:t>
      </w:r>
      <w:r w:rsidR="00946ED7" w:rsidRPr="000A1B2F">
        <w:rPr>
          <w:rFonts w:ascii="Garamond" w:hAnsi="Garamond"/>
          <w:sz w:val="24"/>
          <w:szCs w:val="24"/>
          <w:lang w:val="sq-AL"/>
        </w:rPr>
        <w:t xml:space="preserve"> </w:t>
      </w:r>
      <w:r w:rsidR="004F72D8" w:rsidRPr="000A1B2F">
        <w:rPr>
          <w:rFonts w:ascii="Garamond" w:hAnsi="Garamond"/>
          <w:sz w:val="24"/>
          <w:szCs w:val="24"/>
          <w:lang w:val="sq-AL"/>
        </w:rPr>
        <w:t xml:space="preserve">ka kërkuar </w:t>
      </w:r>
      <w:r w:rsidR="00946ED7" w:rsidRPr="000A1B2F">
        <w:rPr>
          <w:rFonts w:ascii="Garamond" w:hAnsi="Garamond"/>
          <w:sz w:val="24"/>
          <w:szCs w:val="24"/>
          <w:lang w:val="sq-AL"/>
        </w:rPr>
        <w:t xml:space="preserve">informacion shtesë </w:t>
      </w:r>
      <w:r w:rsidR="004F72D8" w:rsidRPr="000A1B2F">
        <w:rPr>
          <w:rFonts w:ascii="Garamond" w:hAnsi="Garamond"/>
          <w:sz w:val="24"/>
          <w:szCs w:val="24"/>
          <w:lang w:val="sq-AL"/>
        </w:rPr>
        <w:t xml:space="preserve">nga </w:t>
      </w:r>
      <w:r w:rsidR="00AC6771" w:rsidRPr="000A1B2F">
        <w:rPr>
          <w:rFonts w:ascii="Garamond" w:hAnsi="Garamond"/>
          <w:sz w:val="24"/>
          <w:szCs w:val="24"/>
          <w:lang w:val="sq-AL"/>
        </w:rPr>
        <w:t xml:space="preserve">UK </w:t>
      </w:r>
      <w:r w:rsidR="00440D5C" w:rsidRPr="000A1B2F">
        <w:rPr>
          <w:rFonts w:ascii="Garamond" w:hAnsi="Garamond"/>
          <w:sz w:val="24"/>
          <w:szCs w:val="24"/>
          <w:lang w:val="sq-AL"/>
        </w:rPr>
        <w:t>P</w:t>
      </w:r>
      <w:r w:rsidR="000247BA" w:rsidRPr="000A1B2F">
        <w:rPr>
          <w:rFonts w:ascii="Garamond" w:hAnsi="Garamond"/>
          <w:sz w:val="24"/>
          <w:szCs w:val="24"/>
          <w:lang w:val="sq-AL"/>
        </w:rPr>
        <w:t>eqin</w:t>
      </w:r>
      <w:r w:rsidR="00946ED7" w:rsidRPr="000A1B2F">
        <w:rPr>
          <w:rFonts w:ascii="Garamond" w:hAnsi="Garamond"/>
          <w:sz w:val="24"/>
          <w:szCs w:val="24"/>
          <w:lang w:val="sq-AL"/>
        </w:rPr>
        <w:t>,</w:t>
      </w:r>
      <w:r w:rsidR="004F72D8" w:rsidRPr="000A1B2F">
        <w:rPr>
          <w:rFonts w:ascii="Garamond" w:hAnsi="Garamond"/>
          <w:sz w:val="24"/>
          <w:szCs w:val="24"/>
          <w:lang w:val="sq-AL"/>
        </w:rPr>
        <w:t xml:space="preserve"> si dhe verifikim të saktësisë së të dhënave</w:t>
      </w:r>
      <w:r w:rsidR="00946ED7" w:rsidRPr="000A1B2F">
        <w:rPr>
          <w:rFonts w:ascii="Garamond" w:hAnsi="Garamond"/>
          <w:sz w:val="24"/>
          <w:szCs w:val="24"/>
          <w:lang w:val="sq-AL"/>
        </w:rPr>
        <w:t xml:space="preserve"> t</w:t>
      </w:r>
      <w:r w:rsidR="004F72D8" w:rsidRPr="000A1B2F">
        <w:rPr>
          <w:rFonts w:ascii="Garamond" w:hAnsi="Garamond"/>
          <w:sz w:val="24"/>
          <w:szCs w:val="24"/>
          <w:lang w:val="sq-AL"/>
        </w:rPr>
        <w:t>ë vën</w:t>
      </w:r>
      <w:r w:rsidR="00946ED7" w:rsidRPr="000A1B2F">
        <w:rPr>
          <w:rFonts w:ascii="Garamond" w:hAnsi="Garamond"/>
          <w:sz w:val="24"/>
          <w:szCs w:val="24"/>
          <w:lang w:val="sq-AL"/>
        </w:rPr>
        <w:t>a</w:t>
      </w:r>
      <w:r w:rsidR="004F72D8" w:rsidRPr="000A1B2F">
        <w:rPr>
          <w:rFonts w:ascii="Garamond" w:hAnsi="Garamond"/>
          <w:sz w:val="24"/>
          <w:szCs w:val="24"/>
          <w:lang w:val="sq-AL"/>
        </w:rPr>
        <w:t xml:space="preserve"> në dispozicion</w:t>
      </w:r>
      <w:r w:rsidR="00946ED7" w:rsidRPr="000A1B2F">
        <w:rPr>
          <w:rFonts w:ascii="Garamond" w:hAnsi="Garamond"/>
          <w:sz w:val="24"/>
          <w:szCs w:val="24"/>
          <w:lang w:val="sq-AL"/>
        </w:rPr>
        <w:t xml:space="preserve"> nga </w:t>
      </w:r>
      <w:r w:rsidR="00E56DC6">
        <w:rPr>
          <w:rFonts w:ascii="Garamond" w:hAnsi="Garamond"/>
          <w:sz w:val="24"/>
          <w:szCs w:val="24"/>
          <w:lang w:val="sq-AL"/>
        </w:rPr>
        <w:t>s</w:t>
      </w:r>
      <w:r w:rsidR="00946ED7" w:rsidRPr="000A1B2F">
        <w:rPr>
          <w:rFonts w:ascii="Garamond" w:hAnsi="Garamond"/>
          <w:sz w:val="24"/>
          <w:szCs w:val="24"/>
          <w:lang w:val="sq-AL"/>
        </w:rPr>
        <w:t>hoq</w:t>
      </w:r>
      <w:r w:rsidR="000247BA" w:rsidRPr="000A1B2F">
        <w:rPr>
          <w:rFonts w:ascii="Garamond" w:hAnsi="Garamond"/>
          <w:sz w:val="24"/>
          <w:szCs w:val="24"/>
          <w:lang w:val="sq-AL"/>
        </w:rPr>
        <w:t>ë</w:t>
      </w:r>
      <w:r w:rsidR="00946ED7" w:rsidRPr="000A1B2F">
        <w:rPr>
          <w:rFonts w:ascii="Garamond" w:hAnsi="Garamond"/>
          <w:sz w:val="24"/>
          <w:szCs w:val="24"/>
          <w:lang w:val="sq-AL"/>
        </w:rPr>
        <w:t>ria</w:t>
      </w:r>
      <w:r w:rsidR="00137A97" w:rsidRPr="000A1B2F">
        <w:rPr>
          <w:rFonts w:ascii="Garamond" w:hAnsi="Garamond"/>
          <w:sz w:val="24"/>
          <w:szCs w:val="24"/>
          <w:lang w:val="sq-AL"/>
        </w:rPr>
        <w:t>.</w:t>
      </w:r>
    </w:p>
    <w:p w14:paraId="04163536" w14:textId="0E4B8B35" w:rsidR="005737AE"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6. </w:t>
      </w:r>
      <w:r w:rsidR="00FA4AEE" w:rsidRPr="000A1B2F">
        <w:rPr>
          <w:rFonts w:ascii="Garamond" w:hAnsi="Garamond"/>
          <w:sz w:val="24"/>
          <w:szCs w:val="24"/>
          <w:lang w:val="sq-AL"/>
        </w:rPr>
        <w:t>ERRU</w:t>
      </w:r>
      <w:r w:rsidR="00E56DC6">
        <w:rPr>
          <w:rFonts w:ascii="Garamond" w:hAnsi="Garamond"/>
          <w:sz w:val="24"/>
          <w:szCs w:val="24"/>
          <w:lang w:val="sq-AL"/>
        </w:rPr>
        <w:t>-ja</w:t>
      </w:r>
      <w:r w:rsidR="00FA4AEE" w:rsidRPr="000A1B2F">
        <w:rPr>
          <w:rFonts w:ascii="Garamond" w:hAnsi="Garamond"/>
          <w:sz w:val="24"/>
          <w:szCs w:val="24"/>
          <w:lang w:val="sq-AL"/>
        </w:rPr>
        <w:t>, n</w:t>
      </w:r>
      <w:r w:rsidR="00E153C6" w:rsidRPr="000A1B2F">
        <w:rPr>
          <w:rFonts w:ascii="Garamond" w:hAnsi="Garamond"/>
          <w:sz w:val="24"/>
          <w:szCs w:val="24"/>
          <w:lang w:val="sq-AL"/>
        </w:rPr>
        <w:t>ë</w:t>
      </w:r>
      <w:r w:rsidR="00FA4AEE" w:rsidRPr="000A1B2F">
        <w:rPr>
          <w:rFonts w:ascii="Garamond" w:hAnsi="Garamond"/>
          <w:sz w:val="24"/>
          <w:szCs w:val="24"/>
          <w:lang w:val="sq-AL"/>
        </w:rPr>
        <w:t xml:space="preserve"> </w:t>
      </w:r>
      <w:r w:rsidR="00153705" w:rsidRPr="000A1B2F">
        <w:rPr>
          <w:rFonts w:ascii="Garamond" w:hAnsi="Garamond"/>
          <w:sz w:val="24"/>
          <w:szCs w:val="24"/>
          <w:lang w:val="sq-AL"/>
        </w:rPr>
        <w:t xml:space="preserve">vlerësimin e tarifave të propozuara dhe treguesve të performancës, si dhe në </w:t>
      </w:r>
      <w:r w:rsidR="00FA4AEE" w:rsidRPr="000A1B2F">
        <w:rPr>
          <w:rFonts w:ascii="Garamond" w:hAnsi="Garamond"/>
          <w:sz w:val="24"/>
          <w:szCs w:val="24"/>
          <w:lang w:val="sq-AL"/>
        </w:rPr>
        <w:t>analiz</w:t>
      </w:r>
      <w:r w:rsidR="00E153C6" w:rsidRPr="000A1B2F">
        <w:rPr>
          <w:rFonts w:ascii="Garamond" w:hAnsi="Garamond"/>
          <w:sz w:val="24"/>
          <w:szCs w:val="24"/>
          <w:lang w:val="sq-AL"/>
        </w:rPr>
        <w:t>ë</w:t>
      </w:r>
      <w:r w:rsidR="00FA4AEE" w:rsidRPr="000A1B2F">
        <w:rPr>
          <w:rFonts w:ascii="Garamond" w:hAnsi="Garamond"/>
          <w:sz w:val="24"/>
          <w:szCs w:val="24"/>
          <w:lang w:val="sq-AL"/>
        </w:rPr>
        <w:t xml:space="preserve">n ekonomike </w:t>
      </w:r>
      <w:r w:rsidR="00E56DC6">
        <w:rPr>
          <w:rFonts w:ascii="Garamond" w:hAnsi="Garamond"/>
          <w:sz w:val="24"/>
          <w:szCs w:val="24"/>
          <w:lang w:val="sq-AL"/>
        </w:rPr>
        <w:t xml:space="preserve">e </w:t>
      </w:r>
      <w:r w:rsidR="00FA4AEE" w:rsidRPr="000A1B2F">
        <w:rPr>
          <w:rFonts w:ascii="Garamond" w:hAnsi="Garamond"/>
          <w:sz w:val="24"/>
          <w:szCs w:val="24"/>
          <w:lang w:val="sq-AL"/>
        </w:rPr>
        <w:t>financiare, ka marr</w:t>
      </w:r>
      <w:r w:rsidR="00E153C6" w:rsidRPr="000A1B2F">
        <w:rPr>
          <w:rFonts w:ascii="Garamond" w:hAnsi="Garamond"/>
          <w:sz w:val="24"/>
          <w:szCs w:val="24"/>
          <w:lang w:val="sq-AL"/>
        </w:rPr>
        <w:t>ë</w:t>
      </w:r>
      <w:r w:rsidR="00FA4AEE" w:rsidRPr="000A1B2F">
        <w:rPr>
          <w:rFonts w:ascii="Garamond" w:hAnsi="Garamond"/>
          <w:sz w:val="24"/>
          <w:szCs w:val="24"/>
          <w:lang w:val="sq-AL"/>
        </w:rPr>
        <w:t xml:space="preserve"> n</w:t>
      </w:r>
      <w:r w:rsidR="00E153C6" w:rsidRPr="000A1B2F">
        <w:rPr>
          <w:rFonts w:ascii="Garamond" w:hAnsi="Garamond"/>
          <w:sz w:val="24"/>
          <w:szCs w:val="24"/>
          <w:lang w:val="sq-AL"/>
        </w:rPr>
        <w:t>ë</w:t>
      </w:r>
      <w:r w:rsidR="00FA4AEE" w:rsidRPr="000A1B2F">
        <w:rPr>
          <w:rFonts w:ascii="Garamond" w:hAnsi="Garamond"/>
          <w:sz w:val="24"/>
          <w:szCs w:val="24"/>
          <w:lang w:val="sq-AL"/>
        </w:rPr>
        <w:t xml:space="preserve"> konsiderat</w:t>
      </w:r>
      <w:r w:rsidR="00153705" w:rsidRPr="000A1B2F">
        <w:rPr>
          <w:rFonts w:ascii="Garamond" w:hAnsi="Garamond"/>
          <w:sz w:val="24"/>
          <w:szCs w:val="24"/>
          <w:lang w:val="sq-AL"/>
        </w:rPr>
        <w:t>ë</w:t>
      </w:r>
      <w:r w:rsidR="00890C62" w:rsidRPr="000A1B2F">
        <w:rPr>
          <w:rFonts w:ascii="Garamond" w:hAnsi="Garamond"/>
          <w:sz w:val="24"/>
          <w:szCs w:val="24"/>
          <w:lang w:val="sq-AL"/>
        </w:rPr>
        <w:t xml:space="preserve"> përmbushjen nga ana e UK </w:t>
      </w:r>
      <w:r w:rsidR="00440D5C" w:rsidRPr="000A1B2F">
        <w:rPr>
          <w:rFonts w:ascii="Garamond" w:hAnsi="Garamond"/>
          <w:sz w:val="24"/>
          <w:szCs w:val="24"/>
          <w:lang w:val="sq-AL"/>
        </w:rPr>
        <w:t>P</w:t>
      </w:r>
      <w:r w:rsidR="000247BA" w:rsidRPr="000A1B2F">
        <w:rPr>
          <w:rFonts w:ascii="Garamond" w:hAnsi="Garamond"/>
          <w:sz w:val="24"/>
          <w:szCs w:val="24"/>
          <w:lang w:val="sq-AL"/>
        </w:rPr>
        <w:t>eqin</w:t>
      </w:r>
      <w:r w:rsidR="006E3B3F" w:rsidRPr="000A1B2F">
        <w:rPr>
          <w:rFonts w:ascii="Garamond" w:hAnsi="Garamond"/>
          <w:sz w:val="24"/>
          <w:szCs w:val="24"/>
          <w:lang w:val="sq-AL"/>
        </w:rPr>
        <w:t xml:space="preserve"> </w:t>
      </w:r>
      <w:r w:rsidR="00890C62" w:rsidRPr="000A1B2F">
        <w:rPr>
          <w:rFonts w:ascii="Garamond" w:hAnsi="Garamond"/>
          <w:sz w:val="24"/>
          <w:szCs w:val="24"/>
          <w:lang w:val="sq-AL"/>
        </w:rPr>
        <w:t>të</w:t>
      </w:r>
      <w:r w:rsidR="00936935" w:rsidRPr="000A1B2F">
        <w:rPr>
          <w:rFonts w:ascii="Garamond" w:hAnsi="Garamond"/>
          <w:sz w:val="24"/>
          <w:szCs w:val="24"/>
          <w:lang w:val="sq-AL"/>
        </w:rPr>
        <w:t xml:space="preserve"> kritereve t</w:t>
      </w:r>
      <w:r w:rsidR="00485E89" w:rsidRPr="000A1B2F">
        <w:rPr>
          <w:rFonts w:ascii="Garamond" w:hAnsi="Garamond"/>
          <w:sz w:val="24"/>
          <w:szCs w:val="24"/>
          <w:lang w:val="sq-AL"/>
        </w:rPr>
        <w:t>ë</w:t>
      </w:r>
      <w:r w:rsidR="00936935" w:rsidRPr="000A1B2F">
        <w:rPr>
          <w:rFonts w:ascii="Garamond" w:hAnsi="Garamond"/>
          <w:sz w:val="24"/>
          <w:szCs w:val="24"/>
          <w:lang w:val="sq-AL"/>
        </w:rPr>
        <w:t xml:space="preserve"> </w:t>
      </w:r>
      <w:r w:rsidR="00485E89" w:rsidRPr="000A1B2F">
        <w:rPr>
          <w:rFonts w:ascii="Garamond" w:hAnsi="Garamond"/>
          <w:sz w:val="24"/>
          <w:szCs w:val="24"/>
          <w:lang w:val="sq-AL"/>
        </w:rPr>
        <w:t>mëposhtme</w:t>
      </w:r>
      <w:r w:rsidR="00153705" w:rsidRPr="000A1B2F">
        <w:rPr>
          <w:rFonts w:ascii="Garamond" w:hAnsi="Garamond"/>
          <w:sz w:val="24"/>
          <w:szCs w:val="24"/>
          <w:lang w:val="sq-AL"/>
        </w:rPr>
        <w:t>:</w:t>
      </w:r>
    </w:p>
    <w:p w14:paraId="68F12957" w14:textId="675A7FC4" w:rsidR="005737AE"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a) </w:t>
      </w:r>
      <w:r w:rsidR="00E56DC6">
        <w:rPr>
          <w:rFonts w:ascii="Garamond" w:hAnsi="Garamond"/>
          <w:sz w:val="24"/>
          <w:szCs w:val="24"/>
          <w:lang w:val="sq-AL"/>
        </w:rPr>
        <w:t>k</w:t>
      </w:r>
      <w:r w:rsidR="00890C62" w:rsidRPr="000A1B2F">
        <w:rPr>
          <w:rFonts w:ascii="Garamond" w:hAnsi="Garamond"/>
          <w:sz w:val="24"/>
          <w:szCs w:val="24"/>
          <w:lang w:val="sq-AL"/>
        </w:rPr>
        <w:t>ërkesave të ligjit nr. 8102</w:t>
      </w:r>
      <w:r w:rsidR="00E56DC6">
        <w:rPr>
          <w:rFonts w:ascii="Garamond" w:hAnsi="Garamond"/>
          <w:sz w:val="24"/>
          <w:szCs w:val="24"/>
          <w:lang w:val="sq-AL"/>
        </w:rPr>
        <w:t>,</w:t>
      </w:r>
      <w:r w:rsidR="00890C62" w:rsidRPr="000A1B2F">
        <w:rPr>
          <w:rFonts w:ascii="Garamond" w:hAnsi="Garamond"/>
          <w:sz w:val="24"/>
          <w:szCs w:val="24"/>
          <w:lang w:val="sq-AL"/>
        </w:rPr>
        <w:t xml:space="preserve"> si dhe të akteve nënligjore dhe kuadrit rregullator në fuqi, në mënyrë të veçantë mbrojtjen e konsumatorëve nga çmimet monopol;</w:t>
      </w:r>
    </w:p>
    <w:p w14:paraId="73119CC6" w14:textId="1F5B222C" w:rsidR="00E21F0B"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b) </w:t>
      </w:r>
      <w:r w:rsidR="00E56DC6">
        <w:rPr>
          <w:rFonts w:ascii="Garamond" w:hAnsi="Garamond"/>
          <w:sz w:val="24"/>
          <w:szCs w:val="24"/>
          <w:lang w:val="sq-AL"/>
        </w:rPr>
        <w:t>k</w:t>
      </w:r>
      <w:r w:rsidR="00890C62" w:rsidRPr="000A1B2F">
        <w:rPr>
          <w:rFonts w:ascii="Garamond" w:hAnsi="Garamond"/>
          <w:sz w:val="24"/>
          <w:szCs w:val="24"/>
          <w:lang w:val="sq-AL"/>
        </w:rPr>
        <w:t>ërkesave të ligjit nr. 9121, datë 28.7.2003</w:t>
      </w:r>
      <w:r w:rsidR="00E56DC6">
        <w:rPr>
          <w:rFonts w:ascii="Garamond" w:hAnsi="Garamond"/>
          <w:sz w:val="24"/>
          <w:szCs w:val="24"/>
          <w:lang w:val="sq-AL"/>
        </w:rPr>
        <w:t>,</w:t>
      </w:r>
      <w:r w:rsidR="00890C62" w:rsidRPr="000A1B2F">
        <w:rPr>
          <w:rFonts w:ascii="Garamond" w:hAnsi="Garamond"/>
          <w:sz w:val="24"/>
          <w:szCs w:val="24"/>
          <w:lang w:val="sq-AL"/>
        </w:rPr>
        <w:t xml:space="preserve"> “Për mbrojtjen e </w:t>
      </w:r>
      <w:r w:rsidR="00E56DC6">
        <w:rPr>
          <w:rFonts w:ascii="Garamond" w:hAnsi="Garamond"/>
          <w:sz w:val="24"/>
          <w:szCs w:val="24"/>
          <w:lang w:val="sq-AL"/>
        </w:rPr>
        <w:t>k</w:t>
      </w:r>
      <w:r w:rsidR="00890C62" w:rsidRPr="000A1B2F">
        <w:rPr>
          <w:rFonts w:ascii="Garamond" w:hAnsi="Garamond"/>
          <w:sz w:val="24"/>
          <w:szCs w:val="24"/>
          <w:lang w:val="sq-AL"/>
        </w:rPr>
        <w:t>onkurrencës”</w:t>
      </w:r>
      <w:r w:rsidR="00E56DC6">
        <w:rPr>
          <w:rFonts w:ascii="Garamond" w:hAnsi="Garamond"/>
          <w:sz w:val="24"/>
          <w:szCs w:val="24"/>
          <w:lang w:val="sq-AL"/>
        </w:rPr>
        <w:t>,</w:t>
      </w:r>
      <w:r w:rsidR="00890C62" w:rsidRPr="000A1B2F">
        <w:rPr>
          <w:rFonts w:ascii="Garamond" w:hAnsi="Garamond"/>
          <w:sz w:val="24"/>
          <w:szCs w:val="24"/>
          <w:lang w:val="sq-AL"/>
        </w:rPr>
        <w:t xml:space="preserve"> të ndryshuar</w:t>
      </w:r>
      <w:r w:rsidR="00E56DC6">
        <w:rPr>
          <w:rFonts w:ascii="Garamond" w:hAnsi="Garamond"/>
          <w:sz w:val="24"/>
          <w:szCs w:val="24"/>
          <w:lang w:val="sq-AL"/>
        </w:rPr>
        <w:t>,</w:t>
      </w:r>
      <w:r w:rsidR="00890C62" w:rsidRPr="000A1B2F">
        <w:rPr>
          <w:rFonts w:ascii="Garamond" w:hAnsi="Garamond"/>
          <w:sz w:val="24"/>
          <w:szCs w:val="24"/>
          <w:lang w:val="sq-AL"/>
        </w:rPr>
        <w:t xml:space="preserve"> (ligji nr. 9121), për mos lejimin e abuzimit me pozitën dominuese në treg të ndërmarrjes</w:t>
      </w:r>
      <w:r w:rsidR="00E56DC6">
        <w:rPr>
          <w:rFonts w:ascii="Garamond" w:hAnsi="Garamond"/>
          <w:sz w:val="24"/>
          <w:szCs w:val="24"/>
          <w:lang w:val="sq-AL"/>
        </w:rPr>
        <w:t xml:space="preserve">, nëpërmjet vendosjes </w:t>
      </w:r>
      <w:r w:rsidR="00890C62" w:rsidRPr="000A1B2F">
        <w:rPr>
          <w:rFonts w:ascii="Garamond" w:hAnsi="Garamond"/>
          <w:sz w:val="24"/>
          <w:szCs w:val="24"/>
          <w:lang w:val="sq-AL"/>
        </w:rPr>
        <w:t xml:space="preserve">në mënyrë të drejtpërdrejtë ose të tërthortë, të çmimeve të padrejta të shitjes apo </w:t>
      </w:r>
      <w:r w:rsidR="00E56DC6">
        <w:rPr>
          <w:rFonts w:ascii="Garamond" w:hAnsi="Garamond"/>
          <w:sz w:val="24"/>
          <w:szCs w:val="24"/>
          <w:lang w:val="sq-AL"/>
        </w:rPr>
        <w:t>të</w:t>
      </w:r>
      <w:r w:rsidR="00890C62" w:rsidRPr="000A1B2F">
        <w:rPr>
          <w:rFonts w:ascii="Garamond" w:hAnsi="Garamond"/>
          <w:sz w:val="24"/>
          <w:szCs w:val="24"/>
          <w:lang w:val="sq-AL"/>
        </w:rPr>
        <w:t xml:space="preserve"> kushteve të tjera të tregtimit;</w:t>
      </w:r>
    </w:p>
    <w:p w14:paraId="18692161" w14:textId="71D0D0CD" w:rsidR="00E21F0B"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c) </w:t>
      </w:r>
      <w:r w:rsidR="00E56DC6">
        <w:rPr>
          <w:rFonts w:ascii="Garamond" w:hAnsi="Garamond"/>
          <w:sz w:val="24"/>
          <w:szCs w:val="24"/>
          <w:lang w:val="sq-AL"/>
        </w:rPr>
        <w:t>k</w:t>
      </w:r>
      <w:r w:rsidR="00C430B8" w:rsidRPr="000A1B2F">
        <w:rPr>
          <w:rFonts w:ascii="Garamond" w:hAnsi="Garamond"/>
          <w:sz w:val="24"/>
          <w:szCs w:val="24"/>
          <w:lang w:val="sq-AL"/>
        </w:rPr>
        <w:t>ërkesa</w:t>
      </w:r>
      <w:r w:rsidR="00E56DC6">
        <w:rPr>
          <w:rFonts w:ascii="Garamond" w:hAnsi="Garamond"/>
          <w:sz w:val="24"/>
          <w:szCs w:val="24"/>
          <w:lang w:val="sq-AL"/>
        </w:rPr>
        <w:t>ve të ligjit nr. 9902, datë 17.</w:t>
      </w:r>
      <w:r w:rsidR="00C430B8" w:rsidRPr="000A1B2F">
        <w:rPr>
          <w:rFonts w:ascii="Garamond" w:hAnsi="Garamond"/>
          <w:sz w:val="24"/>
          <w:szCs w:val="24"/>
          <w:lang w:val="sq-AL"/>
        </w:rPr>
        <w:t>4.2008</w:t>
      </w:r>
      <w:r w:rsidR="00E56DC6">
        <w:rPr>
          <w:rFonts w:ascii="Garamond" w:hAnsi="Garamond"/>
          <w:sz w:val="24"/>
          <w:szCs w:val="24"/>
          <w:lang w:val="sq-AL"/>
        </w:rPr>
        <w:t>,</w:t>
      </w:r>
      <w:r w:rsidR="00C430B8" w:rsidRPr="000A1B2F">
        <w:rPr>
          <w:rFonts w:ascii="Garamond" w:hAnsi="Garamond"/>
          <w:sz w:val="24"/>
          <w:szCs w:val="24"/>
          <w:lang w:val="sq-AL"/>
        </w:rPr>
        <w:t xml:space="preserve"> “Për mbrojtjen e </w:t>
      </w:r>
      <w:r w:rsidR="00E56DC6">
        <w:rPr>
          <w:rFonts w:ascii="Garamond" w:hAnsi="Garamond"/>
          <w:sz w:val="24"/>
          <w:szCs w:val="24"/>
          <w:lang w:val="sq-AL"/>
        </w:rPr>
        <w:t>k</w:t>
      </w:r>
      <w:r w:rsidR="00C430B8" w:rsidRPr="000A1B2F">
        <w:rPr>
          <w:rFonts w:ascii="Garamond" w:hAnsi="Garamond"/>
          <w:sz w:val="24"/>
          <w:szCs w:val="24"/>
          <w:lang w:val="sq-AL"/>
        </w:rPr>
        <w:t>onsumatorëve”</w:t>
      </w:r>
      <w:r w:rsidR="00E56DC6">
        <w:rPr>
          <w:rFonts w:ascii="Garamond" w:hAnsi="Garamond"/>
          <w:sz w:val="24"/>
          <w:szCs w:val="24"/>
          <w:lang w:val="sq-AL"/>
        </w:rPr>
        <w:t>,</w:t>
      </w:r>
      <w:r w:rsidR="00C430B8" w:rsidRPr="000A1B2F">
        <w:rPr>
          <w:rFonts w:ascii="Garamond" w:hAnsi="Garamond"/>
          <w:sz w:val="24"/>
          <w:szCs w:val="24"/>
          <w:lang w:val="sq-AL"/>
        </w:rPr>
        <w:t xml:space="preserve"> të ndryshuar</w:t>
      </w:r>
      <w:r w:rsidR="00E56DC6">
        <w:rPr>
          <w:rFonts w:ascii="Garamond" w:hAnsi="Garamond"/>
          <w:sz w:val="24"/>
          <w:szCs w:val="24"/>
          <w:lang w:val="sq-AL"/>
        </w:rPr>
        <w:t>,</w:t>
      </w:r>
      <w:r w:rsidR="00C430B8" w:rsidRPr="000A1B2F">
        <w:rPr>
          <w:rFonts w:ascii="Garamond" w:hAnsi="Garamond"/>
          <w:sz w:val="24"/>
          <w:szCs w:val="24"/>
          <w:lang w:val="sq-AL"/>
        </w:rPr>
        <w:t xml:space="preserve"> (ligji nr. 9902);</w:t>
      </w:r>
    </w:p>
    <w:p w14:paraId="505A6F39" w14:textId="6DE7A6B8" w:rsidR="00E21F0B"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d</w:t>
      </w:r>
      <w:r w:rsidR="00E56DC6">
        <w:rPr>
          <w:rFonts w:ascii="Garamond" w:hAnsi="Garamond"/>
          <w:sz w:val="24"/>
          <w:szCs w:val="24"/>
          <w:lang w:val="sq-AL"/>
        </w:rPr>
        <w:t>)</w:t>
      </w:r>
      <w:r w:rsidRPr="000A1B2F">
        <w:rPr>
          <w:rFonts w:ascii="Garamond" w:hAnsi="Garamond"/>
          <w:sz w:val="24"/>
          <w:szCs w:val="24"/>
          <w:lang w:val="sq-AL"/>
        </w:rPr>
        <w:t xml:space="preserve"> </w:t>
      </w:r>
      <w:r w:rsidR="00E56DC6">
        <w:rPr>
          <w:rFonts w:ascii="Garamond" w:hAnsi="Garamond"/>
          <w:sz w:val="24"/>
          <w:szCs w:val="24"/>
          <w:lang w:val="sq-AL"/>
        </w:rPr>
        <w:t>o</w:t>
      </w:r>
      <w:r w:rsidR="0027644E" w:rsidRPr="000A1B2F">
        <w:rPr>
          <w:rFonts w:ascii="Garamond" w:hAnsi="Garamond"/>
          <w:sz w:val="24"/>
          <w:szCs w:val="24"/>
          <w:lang w:val="sq-AL"/>
        </w:rPr>
        <w:t xml:space="preserve">rientimin drejt </w:t>
      </w:r>
      <w:r w:rsidR="000247BA" w:rsidRPr="000A1B2F">
        <w:rPr>
          <w:rFonts w:ascii="Garamond" w:hAnsi="Garamond"/>
          <w:sz w:val="24"/>
          <w:szCs w:val="24"/>
          <w:lang w:val="sq-AL"/>
        </w:rPr>
        <w:t>m</w:t>
      </w:r>
      <w:r w:rsidR="00C430B8" w:rsidRPr="000A1B2F">
        <w:rPr>
          <w:rFonts w:ascii="Garamond" w:hAnsi="Garamond"/>
          <w:sz w:val="24"/>
          <w:szCs w:val="24"/>
          <w:lang w:val="sq-AL"/>
        </w:rPr>
        <w:t xml:space="preserve">bulimit të </w:t>
      </w:r>
      <w:r w:rsidR="00FA4AEE" w:rsidRPr="000A1B2F">
        <w:rPr>
          <w:rFonts w:ascii="Garamond" w:hAnsi="Garamond"/>
          <w:sz w:val="24"/>
          <w:szCs w:val="24"/>
          <w:lang w:val="sq-AL"/>
        </w:rPr>
        <w:t>kosto</w:t>
      </w:r>
      <w:r w:rsidR="00C430B8" w:rsidRPr="000A1B2F">
        <w:rPr>
          <w:rFonts w:ascii="Garamond" w:hAnsi="Garamond"/>
          <w:sz w:val="24"/>
          <w:szCs w:val="24"/>
          <w:lang w:val="sq-AL"/>
        </w:rPr>
        <w:t>ve</w:t>
      </w:r>
      <w:r w:rsidR="00495AB0" w:rsidRPr="000A1B2F">
        <w:rPr>
          <w:rFonts w:ascii="Garamond" w:hAnsi="Garamond"/>
          <w:sz w:val="24"/>
          <w:szCs w:val="24"/>
          <w:lang w:val="sq-AL"/>
        </w:rPr>
        <w:t xml:space="preserve"> </w:t>
      </w:r>
      <w:r w:rsidR="000247BA" w:rsidRPr="000A1B2F">
        <w:rPr>
          <w:rFonts w:ascii="Garamond" w:hAnsi="Garamond"/>
          <w:sz w:val="24"/>
          <w:szCs w:val="24"/>
          <w:lang w:val="sq-AL"/>
        </w:rPr>
        <w:t xml:space="preserve">të </w:t>
      </w:r>
      <w:r w:rsidR="001C49E5" w:rsidRPr="001C49E5">
        <w:rPr>
          <w:rFonts w:ascii="Garamond" w:hAnsi="Garamond"/>
          <w:sz w:val="24"/>
          <w:szCs w:val="24"/>
          <w:lang w:val="sq-AL"/>
        </w:rPr>
        <w:t>Operimit &amp; Mirëmbajtjes</w:t>
      </w:r>
      <w:bookmarkStart w:id="8" w:name="_Hlk526152854"/>
      <w:r w:rsidR="00E56DC6" w:rsidRPr="001C49E5">
        <w:rPr>
          <w:rFonts w:ascii="Garamond" w:hAnsi="Garamond"/>
          <w:sz w:val="24"/>
          <w:szCs w:val="24"/>
          <w:lang w:val="sq-AL"/>
        </w:rPr>
        <w:t>;</w:t>
      </w:r>
    </w:p>
    <w:p w14:paraId="0849B942" w14:textId="53D3D7CD" w:rsidR="00E21F0B"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e) </w:t>
      </w:r>
      <w:r w:rsidR="00E56DC6">
        <w:rPr>
          <w:rFonts w:ascii="Garamond" w:hAnsi="Garamond"/>
          <w:sz w:val="24"/>
          <w:szCs w:val="24"/>
          <w:lang w:val="sq-AL"/>
        </w:rPr>
        <w:t>t</w:t>
      </w:r>
      <w:r w:rsidR="00C430B8" w:rsidRPr="000A1B2F">
        <w:rPr>
          <w:rFonts w:ascii="Garamond" w:hAnsi="Garamond"/>
          <w:sz w:val="24"/>
          <w:szCs w:val="24"/>
          <w:lang w:val="sq-AL"/>
        </w:rPr>
        <w:t xml:space="preserve">arifat e propozuara nga operatori të jenë në përputhje të plotë me parimin ligjor rregullator mbi </w:t>
      </w:r>
      <w:r w:rsidR="00E56DC6">
        <w:rPr>
          <w:rFonts w:ascii="Garamond" w:hAnsi="Garamond"/>
          <w:sz w:val="24"/>
          <w:szCs w:val="24"/>
          <w:lang w:val="sq-AL"/>
        </w:rPr>
        <w:t>p</w:t>
      </w:r>
      <w:r w:rsidR="00C430B8" w:rsidRPr="000A1B2F">
        <w:rPr>
          <w:rFonts w:ascii="Garamond" w:hAnsi="Garamond"/>
          <w:sz w:val="24"/>
          <w:szCs w:val="24"/>
          <w:lang w:val="sq-AL"/>
        </w:rPr>
        <w:t>ërballueshmërinë</w:t>
      </w:r>
      <w:r w:rsidR="00936935" w:rsidRPr="000A1B2F">
        <w:rPr>
          <w:rFonts w:ascii="Garamond" w:hAnsi="Garamond"/>
          <w:sz w:val="24"/>
          <w:szCs w:val="24"/>
          <w:lang w:val="sq-AL"/>
        </w:rPr>
        <w:t xml:space="preserve"> e tyre nga ana e konsumatorëve familjar</w:t>
      </w:r>
      <w:r w:rsidR="00485E89" w:rsidRPr="000A1B2F">
        <w:rPr>
          <w:rFonts w:ascii="Garamond" w:hAnsi="Garamond"/>
          <w:sz w:val="24"/>
          <w:szCs w:val="24"/>
          <w:lang w:val="sq-AL"/>
        </w:rPr>
        <w:t>ë</w:t>
      </w:r>
      <w:r w:rsidR="00E56DC6">
        <w:rPr>
          <w:rFonts w:ascii="Garamond" w:hAnsi="Garamond"/>
          <w:sz w:val="24"/>
          <w:szCs w:val="24"/>
          <w:lang w:val="sq-AL"/>
        </w:rPr>
        <w:t>;</w:t>
      </w:r>
    </w:p>
    <w:p w14:paraId="575956B3" w14:textId="154AFDD6" w:rsidR="00E21F0B"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f) </w:t>
      </w:r>
      <w:r w:rsidR="00E56DC6">
        <w:rPr>
          <w:rFonts w:ascii="Garamond" w:hAnsi="Garamond"/>
          <w:sz w:val="24"/>
          <w:szCs w:val="24"/>
          <w:lang w:val="sq-AL"/>
        </w:rPr>
        <w:t>t</w:t>
      </w:r>
      <w:r w:rsidR="00B93789" w:rsidRPr="000A1B2F">
        <w:rPr>
          <w:rFonts w:ascii="Garamond" w:hAnsi="Garamond"/>
          <w:sz w:val="24"/>
          <w:szCs w:val="24"/>
          <w:lang w:val="sq-AL"/>
        </w:rPr>
        <w:t>arifat e propozuara nuk sjellin për pasojë efekte negative në mjedis nga veprimtaria e operatorit në zonën e shërbimit që ato do të aplikohen.</w:t>
      </w:r>
    </w:p>
    <w:p w14:paraId="4E83F1A7" w14:textId="22F27F40" w:rsidR="00B93789"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g) </w:t>
      </w:r>
      <w:r w:rsidR="00E56DC6">
        <w:rPr>
          <w:rFonts w:ascii="Garamond" w:hAnsi="Garamond"/>
          <w:sz w:val="24"/>
          <w:szCs w:val="24"/>
          <w:lang w:val="sq-AL"/>
        </w:rPr>
        <w:t>p</w:t>
      </w:r>
      <w:r w:rsidR="00820A7B" w:rsidRPr="000A1B2F">
        <w:rPr>
          <w:rFonts w:ascii="Garamond" w:hAnsi="Garamond"/>
          <w:sz w:val="24"/>
          <w:szCs w:val="24"/>
          <w:lang w:val="sq-AL"/>
        </w:rPr>
        <w:t xml:space="preserve">ropozimin për ndryshimin e </w:t>
      </w:r>
      <w:r w:rsidR="00B93789" w:rsidRPr="000A1B2F">
        <w:rPr>
          <w:rFonts w:ascii="Garamond" w:hAnsi="Garamond"/>
          <w:sz w:val="24"/>
          <w:szCs w:val="24"/>
          <w:lang w:val="sq-AL"/>
        </w:rPr>
        <w:t>tarif</w:t>
      </w:r>
      <w:r w:rsidR="00820A7B" w:rsidRPr="000A1B2F">
        <w:rPr>
          <w:rFonts w:ascii="Garamond" w:hAnsi="Garamond"/>
          <w:sz w:val="24"/>
          <w:szCs w:val="24"/>
          <w:lang w:val="sq-AL"/>
        </w:rPr>
        <w:t>ave</w:t>
      </w:r>
      <w:r w:rsidR="00B93789" w:rsidRPr="000A1B2F">
        <w:rPr>
          <w:rFonts w:ascii="Garamond" w:hAnsi="Garamond"/>
          <w:sz w:val="24"/>
          <w:szCs w:val="24"/>
          <w:lang w:val="sq-AL"/>
        </w:rPr>
        <w:t xml:space="preserve"> nga shoqëria</w:t>
      </w:r>
      <w:r w:rsidR="008D7A79" w:rsidRPr="000A1B2F">
        <w:rPr>
          <w:rFonts w:ascii="Garamond" w:hAnsi="Garamond"/>
          <w:sz w:val="24"/>
          <w:szCs w:val="24"/>
          <w:lang w:val="sq-AL"/>
        </w:rPr>
        <w:t>,</w:t>
      </w:r>
      <w:r w:rsidR="00B93789" w:rsidRPr="000A1B2F">
        <w:rPr>
          <w:rFonts w:ascii="Garamond" w:hAnsi="Garamond"/>
          <w:sz w:val="24"/>
          <w:szCs w:val="24"/>
          <w:lang w:val="sq-AL"/>
        </w:rPr>
        <w:t xml:space="preserve"> ERRU</w:t>
      </w:r>
      <w:r w:rsidR="00E56DC6">
        <w:rPr>
          <w:rFonts w:ascii="Garamond" w:hAnsi="Garamond"/>
          <w:sz w:val="24"/>
          <w:szCs w:val="24"/>
          <w:lang w:val="sq-AL"/>
        </w:rPr>
        <w:t>-ja</w:t>
      </w:r>
      <w:r w:rsidR="00B93789" w:rsidRPr="000A1B2F">
        <w:rPr>
          <w:rFonts w:ascii="Garamond" w:hAnsi="Garamond"/>
          <w:sz w:val="24"/>
          <w:szCs w:val="24"/>
          <w:lang w:val="sq-AL"/>
        </w:rPr>
        <w:t xml:space="preserve"> e gjen të justifikuar</w:t>
      </w:r>
      <w:r w:rsidR="005C26A3" w:rsidRPr="000A1B2F">
        <w:rPr>
          <w:rFonts w:ascii="Garamond" w:hAnsi="Garamond"/>
          <w:sz w:val="24"/>
          <w:szCs w:val="24"/>
          <w:lang w:val="sq-AL"/>
        </w:rPr>
        <w:t>,</w:t>
      </w:r>
      <w:r w:rsidR="00B93789" w:rsidRPr="000A1B2F">
        <w:rPr>
          <w:rFonts w:ascii="Garamond" w:hAnsi="Garamond"/>
          <w:sz w:val="24"/>
          <w:szCs w:val="24"/>
          <w:lang w:val="sq-AL"/>
        </w:rPr>
        <w:t xml:space="preserve"> </w:t>
      </w:r>
      <w:r w:rsidR="00820A7B" w:rsidRPr="000A1B2F">
        <w:rPr>
          <w:rFonts w:ascii="Garamond" w:hAnsi="Garamond"/>
          <w:sz w:val="24"/>
          <w:szCs w:val="24"/>
          <w:lang w:val="sq-AL"/>
        </w:rPr>
        <w:t>n</w:t>
      </w:r>
      <w:r w:rsidR="0026415E" w:rsidRPr="000A1B2F">
        <w:rPr>
          <w:rFonts w:ascii="Garamond" w:hAnsi="Garamond"/>
          <w:sz w:val="24"/>
          <w:szCs w:val="24"/>
          <w:lang w:val="sq-AL"/>
        </w:rPr>
        <w:t>ë</w:t>
      </w:r>
      <w:r w:rsidR="00820A7B" w:rsidRPr="000A1B2F">
        <w:rPr>
          <w:rFonts w:ascii="Garamond" w:hAnsi="Garamond"/>
          <w:sz w:val="24"/>
          <w:szCs w:val="24"/>
          <w:lang w:val="sq-AL"/>
        </w:rPr>
        <w:t xml:space="preserve"> nivelin e propozuar </w:t>
      </w:r>
      <w:r w:rsidR="004E4767" w:rsidRPr="000A1B2F">
        <w:rPr>
          <w:rFonts w:ascii="Garamond" w:hAnsi="Garamond"/>
          <w:sz w:val="24"/>
          <w:szCs w:val="24"/>
          <w:lang w:val="sq-AL"/>
        </w:rPr>
        <w:t>nga shoqëria</w:t>
      </w:r>
      <w:r w:rsidR="00E56DC6">
        <w:rPr>
          <w:rFonts w:ascii="Garamond" w:hAnsi="Garamond"/>
          <w:sz w:val="24"/>
          <w:szCs w:val="24"/>
          <w:lang w:val="sq-AL"/>
        </w:rPr>
        <w:t>, referuar kjo analizës tekniko-</w:t>
      </w:r>
      <w:r w:rsidR="004E4767" w:rsidRPr="000A1B2F">
        <w:rPr>
          <w:rFonts w:ascii="Garamond" w:hAnsi="Garamond"/>
          <w:sz w:val="24"/>
          <w:szCs w:val="24"/>
          <w:lang w:val="sq-AL"/>
        </w:rPr>
        <w:t>ekonomike</w:t>
      </w:r>
      <w:r w:rsidR="00E56DC6">
        <w:rPr>
          <w:rFonts w:ascii="Garamond" w:hAnsi="Garamond"/>
          <w:sz w:val="24"/>
          <w:szCs w:val="24"/>
          <w:lang w:val="sq-AL"/>
        </w:rPr>
        <w:t>,</w:t>
      </w:r>
      <w:r w:rsidR="004E4767" w:rsidRPr="000A1B2F">
        <w:rPr>
          <w:rFonts w:ascii="Garamond" w:hAnsi="Garamond"/>
          <w:sz w:val="24"/>
          <w:szCs w:val="24"/>
          <w:lang w:val="sq-AL"/>
        </w:rPr>
        <w:t xml:space="preserve"> si dhe realizimit të objektivave të performancës</w:t>
      </w:r>
      <w:r w:rsidR="00E56DC6">
        <w:rPr>
          <w:rFonts w:ascii="Garamond" w:hAnsi="Garamond"/>
          <w:sz w:val="24"/>
          <w:szCs w:val="24"/>
          <w:lang w:val="sq-AL"/>
        </w:rPr>
        <w:t>,</w:t>
      </w:r>
      <w:r w:rsidR="004E4767" w:rsidRPr="000A1B2F">
        <w:rPr>
          <w:rFonts w:ascii="Garamond" w:hAnsi="Garamond"/>
          <w:sz w:val="24"/>
          <w:szCs w:val="24"/>
          <w:lang w:val="sq-AL"/>
        </w:rPr>
        <w:t xml:space="preserve"> të përcaktuara.</w:t>
      </w:r>
    </w:p>
    <w:p w14:paraId="69A1CAF9" w14:textId="77777777" w:rsidR="00E57D83" w:rsidRPr="001C49E5" w:rsidRDefault="00E57D83" w:rsidP="0018459E">
      <w:pPr>
        <w:spacing w:after="0" w:line="240" w:lineRule="auto"/>
        <w:ind w:firstLine="284"/>
        <w:jc w:val="both"/>
        <w:rPr>
          <w:rFonts w:ascii="Garamond" w:hAnsi="Garamond"/>
          <w:sz w:val="12"/>
          <w:szCs w:val="24"/>
          <w:lang w:val="sq-AL"/>
        </w:rPr>
      </w:pPr>
    </w:p>
    <w:p w14:paraId="0D89EFF9" w14:textId="529E5C87" w:rsidR="00137A97" w:rsidRPr="000A1B2F" w:rsidRDefault="00361A2C" w:rsidP="0018459E">
      <w:pPr>
        <w:spacing w:after="0" w:line="240" w:lineRule="auto"/>
        <w:ind w:firstLine="284"/>
        <w:jc w:val="both"/>
        <w:rPr>
          <w:rFonts w:ascii="Garamond" w:hAnsi="Garamond"/>
          <w:sz w:val="24"/>
          <w:szCs w:val="24"/>
          <w:lang w:val="sq-AL"/>
        </w:rPr>
      </w:pPr>
      <w:bookmarkStart w:id="9" w:name="_Hlk8043173"/>
      <w:bookmarkEnd w:id="8"/>
      <w:r w:rsidRPr="000A1B2F">
        <w:rPr>
          <w:rFonts w:ascii="Garamond" w:hAnsi="Garamond"/>
          <w:sz w:val="24"/>
          <w:szCs w:val="24"/>
          <w:lang w:val="sq-AL"/>
        </w:rPr>
        <w:t xml:space="preserve">Komisioni Kombëtar Rregullator, pasi vlerësoi tarifat e propozuara nga operatori mbi bazën e </w:t>
      </w:r>
      <w:r w:rsidR="00E56DC6">
        <w:rPr>
          <w:rFonts w:ascii="Garamond" w:hAnsi="Garamond"/>
          <w:sz w:val="24"/>
          <w:szCs w:val="24"/>
          <w:lang w:val="sq-AL"/>
        </w:rPr>
        <w:t>m</w:t>
      </w:r>
      <w:r w:rsidRPr="000A1B2F">
        <w:rPr>
          <w:rFonts w:ascii="Garamond" w:hAnsi="Garamond"/>
          <w:sz w:val="24"/>
          <w:szCs w:val="24"/>
          <w:lang w:val="sq-AL"/>
        </w:rPr>
        <w:t xml:space="preserve">etodologjisë të miratuar me </w:t>
      </w:r>
      <w:r w:rsidR="00E56DC6">
        <w:rPr>
          <w:rFonts w:ascii="Garamond" w:hAnsi="Garamond"/>
          <w:sz w:val="24"/>
          <w:szCs w:val="24"/>
          <w:lang w:val="sq-AL"/>
        </w:rPr>
        <w:t>v</w:t>
      </w:r>
      <w:r w:rsidRPr="000A1B2F">
        <w:rPr>
          <w:rFonts w:ascii="Garamond" w:hAnsi="Garamond"/>
          <w:sz w:val="24"/>
          <w:szCs w:val="24"/>
          <w:lang w:val="sq-AL"/>
        </w:rPr>
        <w:t>endim</w:t>
      </w:r>
      <w:r w:rsidR="00E56DC6">
        <w:rPr>
          <w:rFonts w:ascii="Garamond" w:hAnsi="Garamond"/>
          <w:sz w:val="24"/>
          <w:szCs w:val="24"/>
          <w:lang w:val="sq-AL"/>
        </w:rPr>
        <w:t xml:space="preserve">in nr. 42, datë </w:t>
      </w:r>
      <w:r w:rsidRPr="000A1B2F">
        <w:rPr>
          <w:rFonts w:ascii="Garamond" w:hAnsi="Garamond"/>
          <w:sz w:val="24"/>
          <w:szCs w:val="24"/>
          <w:lang w:val="sq-AL"/>
        </w:rPr>
        <w:t>9.12.2015</w:t>
      </w:r>
      <w:r w:rsidR="00E56DC6">
        <w:rPr>
          <w:rFonts w:ascii="Garamond" w:hAnsi="Garamond"/>
          <w:sz w:val="24"/>
          <w:szCs w:val="24"/>
          <w:lang w:val="sq-AL"/>
        </w:rPr>
        <w:t>,</w:t>
      </w:r>
      <w:r w:rsidRPr="000A1B2F">
        <w:rPr>
          <w:rFonts w:ascii="Garamond" w:hAnsi="Garamond"/>
          <w:sz w:val="24"/>
          <w:szCs w:val="24"/>
          <w:lang w:val="sq-AL"/>
        </w:rPr>
        <w:t xml:space="preserve"> </w:t>
      </w:r>
      <w:r w:rsidR="00E56DC6">
        <w:rPr>
          <w:rFonts w:ascii="Garamond" w:hAnsi="Garamond"/>
          <w:sz w:val="24"/>
          <w:szCs w:val="24"/>
          <w:lang w:val="sq-AL"/>
        </w:rPr>
        <w:t>“</w:t>
      </w:r>
      <w:r w:rsidRPr="000A1B2F">
        <w:rPr>
          <w:rFonts w:ascii="Garamond" w:hAnsi="Garamond"/>
          <w:sz w:val="24"/>
          <w:szCs w:val="24"/>
          <w:lang w:val="sq-AL"/>
        </w:rPr>
        <w:t>Për miratimin e metodologjisë për vendosjen e tarifave për shërbimin e furnizimit me ujë dhe largim e përpunimin e ujërave të ndotura</w:t>
      </w:r>
      <w:r w:rsidR="00E56DC6">
        <w:rPr>
          <w:rFonts w:ascii="Garamond" w:hAnsi="Garamond"/>
          <w:sz w:val="24"/>
          <w:szCs w:val="24"/>
          <w:lang w:val="sq-AL"/>
        </w:rPr>
        <w:t>”,</w:t>
      </w:r>
      <w:r w:rsidRPr="000A1B2F">
        <w:rPr>
          <w:rFonts w:ascii="Garamond" w:hAnsi="Garamond"/>
          <w:sz w:val="24"/>
          <w:szCs w:val="24"/>
          <w:lang w:val="sq-AL"/>
        </w:rPr>
        <w:t xml:space="preserve"> si dhe akteve të tjera rregullatore që lidhen me të, arrin në konkluzionin se tarifat e propozuara sipas analizës së kryer janë të bazuara dhe në zbatim të kritereve ligjore referuese lidhur me kostot e pranueshme dhe të justifikuara</w:t>
      </w:r>
      <w:r w:rsidR="00E56DC6">
        <w:rPr>
          <w:rFonts w:ascii="Garamond" w:hAnsi="Garamond"/>
          <w:sz w:val="24"/>
          <w:szCs w:val="24"/>
          <w:lang w:val="sq-AL"/>
        </w:rPr>
        <w:t>,</w:t>
      </w:r>
      <w:r w:rsidRPr="000A1B2F">
        <w:rPr>
          <w:rFonts w:ascii="Garamond" w:hAnsi="Garamond"/>
          <w:sz w:val="24"/>
          <w:szCs w:val="24"/>
          <w:lang w:val="sq-AL"/>
        </w:rPr>
        <w:t xml:space="preserve"> si dhe përballueshmërinë, nuk janë të padrejta dhe të vendosura në kushtet e abuzimit me pozitën dominuese në treg të operatorit ekonomik në kuptim të ligjit nr. 9121, “Për mbrojtjen e </w:t>
      </w:r>
      <w:r w:rsidR="00E56DC6">
        <w:rPr>
          <w:rFonts w:ascii="Garamond" w:hAnsi="Garamond"/>
          <w:sz w:val="24"/>
          <w:szCs w:val="24"/>
          <w:lang w:val="sq-AL"/>
        </w:rPr>
        <w:t>k</w:t>
      </w:r>
      <w:r w:rsidRPr="000A1B2F">
        <w:rPr>
          <w:rFonts w:ascii="Garamond" w:hAnsi="Garamond"/>
          <w:sz w:val="24"/>
          <w:szCs w:val="24"/>
          <w:lang w:val="sq-AL"/>
        </w:rPr>
        <w:t>onkurrencës”, të ndryshuar, dhe</w:t>
      </w:r>
      <w:r w:rsidR="00E56DC6">
        <w:rPr>
          <w:rFonts w:ascii="Garamond" w:hAnsi="Garamond"/>
          <w:sz w:val="24"/>
          <w:szCs w:val="24"/>
          <w:lang w:val="sq-AL"/>
        </w:rPr>
        <w:t xml:space="preserve"> të</w:t>
      </w:r>
      <w:r w:rsidRPr="000A1B2F">
        <w:rPr>
          <w:rFonts w:ascii="Garamond" w:hAnsi="Garamond"/>
          <w:sz w:val="24"/>
          <w:szCs w:val="24"/>
          <w:lang w:val="sq-AL"/>
        </w:rPr>
        <w:t xml:space="preserve"> ligji</w:t>
      </w:r>
      <w:r w:rsidR="00E56DC6">
        <w:rPr>
          <w:rFonts w:ascii="Garamond" w:hAnsi="Garamond"/>
          <w:sz w:val="24"/>
          <w:szCs w:val="24"/>
          <w:lang w:val="sq-AL"/>
        </w:rPr>
        <w:t>t</w:t>
      </w:r>
      <w:r w:rsidRPr="000A1B2F">
        <w:rPr>
          <w:rFonts w:ascii="Garamond" w:hAnsi="Garamond"/>
          <w:sz w:val="24"/>
          <w:szCs w:val="24"/>
          <w:lang w:val="sq-AL"/>
        </w:rPr>
        <w:t xml:space="preserve"> nr. 9902</w:t>
      </w:r>
      <w:r w:rsidR="00E56DC6">
        <w:rPr>
          <w:rFonts w:ascii="Garamond" w:hAnsi="Garamond"/>
          <w:sz w:val="24"/>
          <w:szCs w:val="24"/>
          <w:lang w:val="sq-AL"/>
        </w:rPr>
        <w:t>,</w:t>
      </w:r>
      <w:r w:rsidRPr="000A1B2F">
        <w:rPr>
          <w:rFonts w:ascii="Garamond" w:hAnsi="Garamond"/>
          <w:sz w:val="24"/>
          <w:szCs w:val="24"/>
          <w:lang w:val="sq-AL"/>
        </w:rPr>
        <w:t xml:space="preserve"> “Për mbrojtjen e </w:t>
      </w:r>
      <w:r w:rsidR="00E56DC6">
        <w:rPr>
          <w:rFonts w:ascii="Garamond" w:hAnsi="Garamond"/>
          <w:sz w:val="24"/>
          <w:szCs w:val="24"/>
          <w:lang w:val="sq-AL"/>
        </w:rPr>
        <w:t>k</w:t>
      </w:r>
      <w:r w:rsidRPr="000A1B2F">
        <w:rPr>
          <w:rFonts w:ascii="Garamond" w:hAnsi="Garamond"/>
          <w:sz w:val="24"/>
          <w:szCs w:val="24"/>
          <w:lang w:val="sq-AL"/>
        </w:rPr>
        <w:t>onsumatorëve”</w:t>
      </w:r>
      <w:r w:rsidR="00E56DC6">
        <w:rPr>
          <w:rFonts w:ascii="Garamond" w:hAnsi="Garamond"/>
          <w:sz w:val="24"/>
          <w:szCs w:val="24"/>
          <w:lang w:val="sq-AL"/>
        </w:rPr>
        <w:t>;</w:t>
      </w:r>
      <w:r w:rsidRPr="000A1B2F">
        <w:rPr>
          <w:rFonts w:ascii="Garamond" w:hAnsi="Garamond"/>
          <w:sz w:val="24"/>
          <w:szCs w:val="24"/>
          <w:lang w:val="sq-AL"/>
        </w:rPr>
        <w:t xml:space="preserve"> për gjithë sa më sipër, në zbatim të nenit 13, 14 dhe 22</w:t>
      </w:r>
      <w:r w:rsidR="00E56DC6">
        <w:rPr>
          <w:rFonts w:ascii="Garamond" w:hAnsi="Garamond"/>
          <w:sz w:val="24"/>
          <w:szCs w:val="24"/>
          <w:lang w:val="sq-AL"/>
        </w:rPr>
        <w:t>,</w:t>
      </w:r>
      <w:r w:rsidRPr="000A1B2F">
        <w:rPr>
          <w:rFonts w:ascii="Garamond" w:hAnsi="Garamond"/>
          <w:sz w:val="24"/>
          <w:szCs w:val="24"/>
          <w:lang w:val="sq-AL"/>
        </w:rPr>
        <w:t xml:space="preserve"> të ligjit nr.</w:t>
      </w:r>
      <w:r w:rsidR="00E56DC6">
        <w:rPr>
          <w:rFonts w:ascii="Garamond" w:hAnsi="Garamond"/>
          <w:sz w:val="24"/>
          <w:szCs w:val="24"/>
          <w:lang w:val="sq-AL"/>
        </w:rPr>
        <w:t xml:space="preserve"> </w:t>
      </w:r>
      <w:r w:rsidRPr="000A1B2F">
        <w:rPr>
          <w:rFonts w:ascii="Garamond" w:hAnsi="Garamond"/>
          <w:sz w:val="24"/>
          <w:szCs w:val="24"/>
          <w:lang w:val="sq-AL"/>
        </w:rPr>
        <w:t>8102</w:t>
      </w:r>
      <w:r w:rsidR="00E56DC6">
        <w:rPr>
          <w:rFonts w:ascii="Garamond" w:hAnsi="Garamond"/>
          <w:sz w:val="24"/>
          <w:szCs w:val="24"/>
          <w:lang w:val="sq-AL"/>
        </w:rPr>
        <w:t>, datë 28.</w:t>
      </w:r>
      <w:r w:rsidRPr="000A1B2F">
        <w:rPr>
          <w:rFonts w:ascii="Garamond" w:hAnsi="Garamond"/>
          <w:sz w:val="24"/>
          <w:szCs w:val="24"/>
          <w:lang w:val="sq-AL"/>
        </w:rPr>
        <w:t>3.1996</w:t>
      </w:r>
      <w:r w:rsidR="00E56DC6">
        <w:rPr>
          <w:rFonts w:ascii="Garamond" w:hAnsi="Garamond"/>
          <w:sz w:val="24"/>
          <w:szCs w:val="24"/>
          <w:lang w:val="sq-AL"/>
        </w:rPr>
        <w:t>,</w:t>
      </w:r>
      <w:r w:rsidRPr="000A1B2F">
        <w:rPr>
          <w:rFonts w:ascii="Garamond" w:hAnsi="Garamond"/>
          <w:sz w:val="24"/>
          <w:szCs w:val="24"/>
          <w:lang w:val="sq-AL"/>
        </w:rPr>
        <w:t xml:space="preserve"> </w:t>
      </w:r>
      <w:r w:rsidR="00E56DC6">
        <w:rPr>
          <w:rFonts w:ascii="Garamond" w:hAnsi="Garamond"/>
          <w:sz w:val="24"/>
          <w:szCs w:val="24"/>
          <w:lang w:val="sq-AL"/>
        </w:rPr>
        <w:t>“</w:t>
      </w:r>
      <w:r w:rsidRPr="000A1B2F">
        <w:rPr>
          <w:rFonts w:ascii="Garamond" w:hAnsi="Garamond"/>
          <w:sz w:val="24"/>
          <w:szCs w:val="24"/>
          <w:lang w:val="sq-AL"/>
        </w:rPr>
        <w:t>Për kuadrin rregullator të sektorit të furnizimit me ujë dhe largimit e përpunimit të ujërave të ndotura</w:t>
      </w:r>
      <w:r w:rsidR="00E56DC6">
        <w:rPr>
          <w:rFonts w:ascii="Garamond" w:hAnsi="Garamond"/>
          <w:sz w:val="24"/>
          <w:szCs w:val="24"/>
          <w:lang w:val="sq-AL"/>
        </w:rPr>
        <w:t>”</w:t>
      </w:r>
      <w:r w:rsidRPr="000A1B2F">
        <w:rPr>
          <w:rFonts w:ascii="Garamond" w:hAnsi="Garamond"/>
          <w:sz w:val="24"/>
          <w:szCs w:val="24"/>
          <w:lang w:val="sq-AL"/>
        </w:rPr>
        <w:t xml:space="preserve">, </w:t>
      </w:r>
      <w:r w:rsidR="00E56DC6">
        <w:rPr>
          <w:rFonts w:ascii="Garamond" w:hAnsi="Garamond"/>
          <w:sz w:val="24"/>
          <w:szCs w:val="24"/>
          <w:lang w:val="sq-AL"/>
        </w:rPr>
        <w:t>të</w:t>
      </w:r>
      <w:r w:rsidRPr="000A1B2F">
        <w:rPr>
          <w:rFonts w:ascii="Garamond" w:hAnsi="Garamond"/>
          <w:sz w:val="24"/>
          <w:szCs w:val="24"/>
          <w:lang w:val="sq-AL"/>
        </w:rPr>
        <w:t xml:space="preserve"> ndryshuar,</w:t>
      </w:r>
      <w:bookmarkEnd w:id="9"/>
    </w:p>
    <w:p w14:paraId="6D1A4FFB" w14:textId="76D17C90" w:rsidR="00FC71D6" w:rsidRPr="000A1B2F" w:rsidRDefault="00FC71D6" w:rsidP="0018459E">
      <w:pPr>
        <w:spacing w:after="0" w:line="240" w:lineRule="auto"/>
        <w:jc w:val="both"/>
        <w:rPr>
          <w:rFonts w:ascii="Garamond" w:hAnsi="Garamond"/>
          <w:sz w:val="24"/>
          <w:szCs w:val="24"/>
          <w:lang w:val="sq-AL"/>
        </w:rPr>
      </w:pPr>
    </w:p>
    <w:p w14:paraId="18253BC8" w14:textId="02435B83" w:rsidR="00097905" w:rsidRPr="000A1B2F" w:rsidRDefault="00067E29" w:rsidP="0018459E">
      <w:pPr>
        <w:spacing w:after="0" w:line="240" w:lineRule="auto"/>
        <w:jc w:val="center"/>
        <w:rPr>
          <w:rFonts w:ascii="Garamond" w:hAnsi="Garamond"/>
          <w:sz w:val="24"/>
          <w:szCs w:val="24"/>
          <w:lang w:val="sq-AL"/>
        </w:rPr>
      </w:pPr>
      <w:r w:rsidRPr="000A1B2F">
        <w:rPr>
          <w:rFonts w:ascii="Garamond" w:hAnsi="Garamond"/>
          <w:sz w:val="24"/>
          <w:szCs w:val="24"/>
          <w:lang w:val="sq-AL"/>
        </w:rPr>
        <w:t>VENDOSI:</w:t>
      </w:r>
    </w:p>
    <w:p w14:paraId="4F4FD2CB" w14:textId="77777777" w:rsidR="00FC71D6" w:rsidRPr="000A1B2F" w:rsidRDefault="00FC71D6" w:rsidP="0018459E">
      <w:pPr>
        <w:spacing w:after="0" w:line="240" w:lineRule="auto"/>
        <w:jc w:val="both"/>
        <w:rPr>
          <w:rFonts w:ascii="Garamond" w:hAnsi="Garamond"/>
          <w:sz w:val="24"/>
          <w:szCs w:val="24"/>
          <w:lang w:val="sq-AL"/>
        </w:rPr>
      </w:pPr>
    </w:p>
    <w:p w14:paraId="5F49554F" w14:textId="52FDC23E" w:rsidR="00D85879" w:rsidRPr="000A1B2F" w:rsidRDefault="00480891" w:rsidP="00480891">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1. </w:t>
      </w:r>
      <w:r w:rsidR="00D32D38" w:rsidRPr="000A1B2F">
        <w:rPr>
          <w:rFonts w:ascii="Garamond" w:hAnsi="Garamond"/>
          <w:sz w:val="24"/>
          <w:szCs w:val="24"/>
          <w:lang w:val="sq-AL"/>
        </w:rPr>
        <w:t>Miratimin e ta</w:t>
      </w:r>
      <w:r w:rsidR="00E56DC6">
        <w:rPr>
          <w:rFonts w:ascii="Garamond" w:hAnsi="Garamond"/>
          <w:sz w:val="24"/>
          <w:szCs w:val="24"/>
          <w:lang w:val="sq-AL"/>
        </w:rPr>
        <w:t>rifave për shoqërinë Ujësjellës-</w:t>
      </w:r>
      <w:r w:rsidR="00487BFE" w:rsidRPr="000A1B2F">
        <w:rPr>
          <w:rFonts w:ascii="Garamond" w:hAnsi="Garamond"/>
          <w:sz w:val="24"/>
          <w:szCs w:val="24"/>
          <w:lang w:val="sq-AL"/>
        </w:rPr>
        <w:t xml:space="preserve">Kanalizime </w:t>
      </w:r>
      <w:r w:rsidR="00495AB0" w:rsidRPr="000A1B2F">
        <w:rPr>
          <w:rFonts w:ascii="Garamond" w:hAnsi="Garamond"/>
          <w:sz w:val="24"/>
          <w:szCs w:val="24"/>
          <w:lang w:val="sq-AL"/>
        </w:rPr>
        <w:t>P</w:t>
      </w:r>
      <w:r w:rsidR="000247BA" w:rsidRPr="000A1B2F">
        <w:rPr>
          <w:rFonts w:ascii="Garamond" w:hAnsi="Garamond"/>
          <w:sz w:val="24"/>
          <w:szCs w:val="24"/>
          <w:lang w:val="sq-AL"/>
        </w:rPr>
        <w:t>eqin</w:t>
      </w:r>
      <w:r w:rsidR="00E56DC6">
        <w:rPr>
          <w:rFonts w:ascii="Garamond" w:hAnsi="Garamond"/>
          <w:sz w:val="24"/>
          <w:szCs w:val="24"/>
          <w:lang w:val="sq-AL"/>
        </w:rPr>
        <w:t>,</w:t>
      </w:r>
      <w:r w:rsidR="001D47A9" w:rsidRPr="000A1B2F">
        <w:rPr>
          <w:rFonts w:ascii="Garamond" w:hAnsi="Garamond"/>
          <w:sz w:val="24"/>
          <w:szCs w:val="24"/>
          <w:lang w:val="sq-AL"/>
        </w:rPr>
        <w:t xml:space="preserve"> </w:t>
      </w:r>
      <w:r w:rsidR="00D32D38" w:rsidRPr="000A1B2F">
        <w:rPr>
          <w:rFonts w:ascii="Garamond" w:hAnsi="Garamond"/>
          <w:sz w:val="24"/>
          <w:szCs w:val="24"/>
          <w:lang w:val="sq-AL"/>
        </w:rPr>
        <w:t>si më poshtë:</w:t>
      </w:r>
    </w:p>
    <w:p w14:paraId="097CEE66" w14:textId="77777777" w:rsidR="00480891" w:rsidRPr="000A1B2F" w:rsidRDefault="00480891" w:rsidP="0018459E">
      <w:pPr>
        <w:spacing w:after="0" w:line="240" w:lineRule="auto"/>
        <w:jc w:val="both"/>
        <w:rPr>
          <w:rFonts w:ascii="Garamond" w:hAnsi="Garamond"/>
          <w:sz w:val="24"/>
          <w:szCs w:val="24"/>
          <w:lang w:val="sq-AL"/>
        </w:rPr>
      </w:pPr>
    </w:p>
    <w:p w14:paraId="3C87D213" w14:textId="4192F540" w:rsidR="000247BA" w:rsidRPr="000A1B2F" w:rsidRDefault="000247BA" w:rsidP="0018459E">
      <w:pPr>
        <w:spacing w:after="0" w:line="240" w:lineRule="auto"/>
        <w:jc w:val="both"/>
        <w:rPr>
          <w:rFonts w:ascii="Garamond" w:hAnsi="Garamond"/>
          <w:sz w:val="24"/>
          <w:szCs w:val="24"/>
          <w:lang w:val="sq-AL"/>
        </w:rPr>
      </w:pPr>
    </w:p>
    <w:tbl>
      <w:tblPr>
        <w:tblW w:w="7629" w:type="dxa"/>
        <w:jc w:val="center"/>
        <w:tblLook w:val="04A0" w:firstRow="1" w:lastRow="0" w:firstColumn="1" w:lastColumn="0" w:noHBand="0" w:noVBand="1"/>
      </w:tblPr>
      <w:tblGrid>
        <w:gridCol w:w="4756"/>
        <w:gridCol w:w="2873"/>
      </w:tblGrid>
      <w:tr w:rsidR="000247BA" w:rsidRPr="000A1B2F" w14:paraId="23230782" w14:textId="77777777" w:rsidTr="001A4761">
        <w:trPr>
          <w:cantSplit/>
          <w:trHeight w:val="227"/>
          <w:jc w:val="center"/>
        </w:trPr>
        <w:tc>
          <w:tcPr>
            <w:tcW w:w="475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CF0F6E9" w14:textId="77777777" w:rsidR="000247BA" w:rsidRPr="000A1B2F" w:rsidRDefault="000247BA" w:rsidP="0018459E">
            <w:pPr>
              <w:spacing w:after="0" w:line="240" w:lineRule="auto"/>
              <w:jc w:val="center"/>
              <w:rPr>
                <w:rFonts w:ascii="Garamond" w:hAnsi="Garamond"/>
                <w:b/>
                <w:sz w:val="24"/>
                <w:szCs w:val="24"/>
                <w:lang w:val="sq-AL"/>
              </w:rPr>
            </w:pPr>
            <w:bookmarkStart w:id="10" w:name="_Hlk46748727"/>
            <w:r w:rsidRPr="000A1B2F">
              <w:rPr>
                <w:rFonts w:ascii="Garamond" w:hAnsi="Garamond"/>
                <w:b/>
                <w:sz w:val="24"/>
                <w:szCs w:val="24"/>
                <w:lang w:val="sq-AL"/>
              </w:rPr>
              <w:t>Kategoria</w:t>
            </w:r>
          </w:p>
        </w:tc>
        <w:tc>
          <w:tcPr>
            <w:tcW w:w="2873" w:type="dxa"/>
            <w:tcBorders>
              <w:top w:val="single" w:sz="4" w:space="0" w:color="auto"/>
              <w:left w:val="nil"/>
              <w:right w:val="single" w:sz="4" w:space="0" w:color="000000"/>
            </w:tcBorders>
            <w:shd w:val="clear" w:color="000000" w:fill="D9D9D9"/>
            <w:vAlign w:val="center"/>
            <w:hideMark/>
          </w:tcPr>
          <w:p w14:paraId="433D5642" w14:textId="0EE0A077" w:rsidR="000247BA" w:rsidRPr="000A1B2F" w:rsidRDefault="000247BA" w:rsidP="0018459E">
            <w:pPr>
              <w:spacing w:after="0" w:line="240" w:lineRule="auto"/>
              <w:jc w:val="center"/>
              <w:rPr>
                <w:rFonts w:ascii="Garamond" w:hAnsi="Garamond"/>
                <w:b/>
                <w:sz w:val="24"/>
                <w:szCs w:val="24"/>
                <w:lang w:val="sq-AL"/>
              </w:rPr>
            </w:pPr>
            <w:r w:rsidRPr="000A1B2F">
              <w:rPr>
                <w:rFonts w:ascii="Garamond" w:hAnsi="Garamond"/>
                <w:b/>
                <w:sz w:val="24"/>
                <w:szCs w:val="24"/>
                <w:lang w:val="sq-AL"/>
              </w:rPr>
              <w:t xml:space="preserve">Tarifat sipas </w:t>
            </w:r>
            <w:r w:rsidR="00E56DC6" w:rsidRPr="000A1B2F">
              <w:rPr>
                <w:rFonts w:ascii="Garamond" w:hAnsi="Garamond"/>
                <w:b/>
                <w:sz w:val="24"/>
                <w:szCs w:val="24"/>
                <w:lang w:val="sq-AL"/>
              </w:rPr>
              <w:t>aktit në zonën e shërbimit</w:t>
            </w:r>
          </w:p>
        </w:tc>
      </w:tr>
      <w:tr w:rsidR="000247BA" w:rsidRPr="000A1B2F" w14:paraId="365B4E51" w14:textId="77777777" w:rsidTr="001A4761">
        <w:trPr>
          <w:cantSplit/>
          <w:trHeight w:val="227"/>
          <w:jc w:val="center"/>
        </w:trPr>
        <w:tc>
          <w:tcPr>
            <w:tcW w:w="475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1E3BE6D" w14:textId="384EFC1E" w:rsidR="000247BA" w:rsidRPr="000A1B2F" w:rsidRDefault="000247BA" w:rsidP="00E56DC6">
            <w:pPr>
              <w:spacing w:after="0" w:line="240" w:lineRule="auto"/>
              <w:jc w:val="center"/>
              <w:rPr>
                <w:rFonts w:ascii="Garamond" w:hAnsi="Garamond"/>
                <w:b/>
                <w:sz w:val="24"/>
                <w:szCs w:val="24"/>
                <w:lang w:val="sq-AL"/>
              </w:rPr>
            </w:pPr>
            <w:r w:rsidRPr="000A1B2F">
              <w:rPr>
                <w:rFonts w:ascii="Garamond" w:hAnsi="Garamond"/>
                <w:b/>
                <w:sz w:val="24"/>
                <w:szCs w:val="24"/>
                <w:lang w:val="sq-AL"/>
              </w:rPr>
              <w:t xml:space="preserve">Tarifë </w:t>
            </w:r>
            <w:r w:rsidR="00E56DC6">
              <w:rPr>
                <w:rFonts w:ascii="Garamond" w:hAnsi="Garamond"/>
                <w:b/>
                <w:sz w:val="24"/>
                <w:szCs w:val="24"/>
                <w:lang w:val="sq-AL"/>
              </w:rPr>
              <w:t>v</w:t>
            </w:r>
            <w:r w:rsidRPr="000A1B2F">
              <w:rPr>
                <w:rFonts w:ascii="Garamond" w:hAnsi="Garamond"/>
                <w:b/>
                <w:sz w:val="24"/>
                <w:szCs w:val="24"/>
                <w:lang w:val="sq-AL"/>
              </w:rPr>
              <w:t xml:space="preserve">olumetrike për </w:t>
            </w:r>
            <w:r w:rsidR="00E56DC6" w:rsidRPr="000A1B2F">
              <w:rPr>
                <w:rFonts w:ascii="Garamond" w:hAnsi="Garamond"/>
                <w:b/>
                <w:sz w:val="24"/>
                <w:szCs w:val="24"/>
                <w:lang w:val="sq-AL"/>
              </w:rPr>
              <w:t>furnizimin me ujë</w:t>
            </w:r>
          </w:p>
        </w:tc>
        <w:tc>
          <w:tcPr>
            <w:tcW w:w="2873" w:type="dxa"/>
            <w:tcBorders>
              <w:top w:val="single" w:sz="4" w:space="0" w:color="auto"/>
              <w:left w:val="nil"/>
              <w:bottom w:val="single" w:sz="4" w:space="0" w:color="auto"/>
              <w:right w:val="single" w:sz="4" w:space="0" w:color="auto"/>
            </w:tcBorders>
            <w:shd w:val="clear" w:color="000000" w:fill="F2F2F2"/>
            <w:noWrap/>
            <w:vAlign w:val="center"/>
            <w:hideMark/>
          </w:tcPr>
          <w:p w14:paraId="690D17EA" w14:textId="3F768599" w:rsidR="000247BA" w:rsidRPr="000A1B2F" w:rsidRDefault="001C49E5" w:rsidP="00480891">
            <w:pPr>
              <w:spacing w:after="0" w:line="240" w:lineRule="auto"/>
              <w:jc w:val="center"/>
              <w:rPr>
                <w:rFonts w:ascii="Garamond" w:hAnsi="Garamond"/>
                <w:b/>
                <w:sz w:val="24"/>
                <w:szCs w:val="24"/>
                <w:lang w:val="sq-AL"/>
              </w:rPr>
            </w:pPr>
            <w:r>
              <w:rPr>
                <w:rFonts w:ascii="Garamond" w:hAnsi="Garamond"/>
                <w:b/>
                <w:sz w:val="24"/>
                <w:szCs w:val="24"/>
                <w:lang w:val="sq-AL"/>
              </w:rPr>
              <w:t>l</w:t>
            </w:r>
            <w:r w:rsidR="000247BA" w:rsidRPr="000A1B2F">
              <w:rPr>
                <w:rFonts w:ascii="Garamond" w:hAnsi="Garamond"/>
                <w:b/>
                <w:sz w:val="24"/>
                <w:szCs w:val="24"/>
                <w:lang w:val="sq-AL"/>
              </w:rPr>
              <w:t>ek/m</w:t>
            </w:r>
            <w:r w:rsidR="000247BA" w:rsidRPr="00E56DC6">
              <w:rPr>
                <w:rFonts w:ascii="Garamond" w:hAnsi="Garamond"/>
                <w:b/>
                <w:sz w:val="24"/>
                <w:szCs w:val="24"/>
                <w:vertAlign w:val="superscript"/>
                <w:lang w:val="sq-AL"/>
              </w:rPr>
              <w:t>3</w:t>
            </w:r>
          </w:p>
        </w:tc>
      </w:tr>
      <w:tr w:rsidR="000247BA" w:rsidRPr="000A1B2F" w14:paraId="671187C0" w14:textId="77777777" w:rsidTr="001A4761">
        <w:trPr>
          <w:cantSplit/>
          <w:trHeight w:val="227"/>
          <w:jc w:val="center"/>
        </w:trPr>
        <w:tc>
          <w:tcPr>
            <w:tcW w:w="4756" w:type="dxa"/>
            <w:tcBorders>
              <w:top w:val="nil"/>
              <w:left w:val="single" w:sz="4" w:space="0" w:color="auto"/>
              <w:bottom w:val="single" w:sz="4" w:space="0" w:color="auto"/>
              <w:right w:val="nil"/>
            </w:tcBorders>
            <w:shd w:val="clear" w:color="auto" w:fill="auto"/>
            <w:noWrap/>
            <w:vAlign w:val="center"/>
            <w:hideMark/>
          </w:tcPr>
          <w:p w14:paraId="67D838E3" w14:textId="64375F0B" w:rsidR="000247BA" w:rsidRPr="000A1B2F" w:rsidRDefault="000247BA" w:rsidP="00E56DC6">
            <w:pPr>
              <w:spacing w:after="0" w:line="240" w:lineRule="auto"/>
              <w:jc w:val="both"/>
              <w:rPr>
                <w:rFonts w:ascii="Garamond" w:hAnsi="Garamond"/>
                <w:sz w:val="24"/>
                <w:szCs w:val="24"/>
                <w:lang w:val="sq-AL"/>
              </w:rPr>
            </w:pPr>
            <w:r w:rsidRPr="000A1B2F">
              <w:rPr>
                <w:rFonts w:ascii="Garamond" w:hAnsi="Garamond"/>
                <w:sz w:val="24"/>
                <w:szCs w:val="24"/>
                <w:lang w:val="sq-AL"/>
              </w:rPr>
              <w:t xml:space="preserve">Konsumatorë </w:t>
            </w:r>
            <w:r w:rsidR="00E56DC6">
              <w:rPr>
                <w:rFonts w:ascii="Garamond" w:hAnsi="Garamond"/>
                <w:sz w:val="24"/>
                <w:szCs w:val="24"/>
                <w:lang w:val="sq-AL"/>
              </w:rPr>
              <w:t>f</w:t>
            </w:r>
            <w:r w:rsidRPr="000A1B2F">
              <w:rPr>
                <w:rFonts w:ascii="Garamond" w:hAnsi="Garamond"/>
                <w:sz w:val="24"/>
                <w:szCs w:val="24"/>
                <w:lang w:val="sq-AL"/>
              </w:rPr>
              <w:t xml:space="preserve">amiljarë </w:t>
            </w:r>
          </w:p>
        </w:tc>
        <w:tc>
          <w:tcPr>
            <w:tcW w:w="2873" w:type="dxa"/>
            <w:tcBorders>
              <w:top w:val="nil"/>
              <w:left w:val="single" w:sz="4" w:space="0" w:color="auto"/>
              <w:bottom w:val="single" w:sz="4" w:space="0" w:color="auto"/>
              <w:right w:val="single" w:sz="4" w:space="0" w:color="auto"/>
            </w:tcBorders>
            <w:shd w:val="clear" w:color="auto" w:fill="auto"/>
            <w:noWrap/>
            <w:vAlign w:val="center"/>
          </w:tcPr>
          <w:p w14:paraId="6D0B56E5" w14:textId="77777777"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48</w:t>
            </w:r>
          </w:p>
        </w:tc>
      </w:tr>
      <w:tr w:rsidR="000247BA" w:rsidRPr="000A1B2F" w14:paraId="1BA965C9" w14:textId="77777777" w:rsidTr="001A4761">
        <w:trPr>
          <w:cantSplit/>
          <w:trHeight w:val="227"/>
          <w:jc w:val="center"/>
        </w:trPr>
        <w:tc>
          <w:tcPr>
            <w:tcW w:w="4756" w:type="dxa"/>
            <w:tcBorders>
              <w:top w:val="nil"/>
              <w:left w:val="single" w:sz="4" w:space="0" w:color="auto"/>
              <w:bottom w:val="single" w:sz="4" w:space="0" w:color="auto"/>
              <w:right w:val="nil"/>
            </w:tcBorders>
            <w:shd w:val="clear" w:color="auto" w:fill="auto"/>
            <w:noWrap/>
            <w:vAlign w:val="center"/>
            <w:hideMark/>
          </w:tcPr>
          <w:p w14:paraId="2691B4A2" w14:textId="0854D881" w:rsidR="000247BA" w:rsidRPr="000A1B2F" w:rsidRDefault="000247BA" w:rsidP="00E56DC6">
            <w:pPr>
              <w:spacing w:after="0" w:line="240" w:lineRule="auto"/>
              <w:jc w:val="both"/>
              <w:rPr>
                <w:rFonts w:ascii="Garamond" w:hAnsi="Garamond"/>
                <w:sz w:val="24"/>
                <w:szCs w:val="24"/>
                <w:lang w:val="sq-AL"/>
              </w:rPr>
            </w:pPr>
            <w:r w:rsidRPr="000A1B2F">
              <w:rPr>
                <w:rFonts w:ascii="Garamond" w:hAnsi="Garamond"/>
                <w:sz w:val="24"/>
                <w:szCs w:val="24"/>
                <w:lang w:val="sq-AL"/>
              </w:rPr>
              <w:t xml:space="preserve">Konsumatorë </w:t>
            </w:r>
            <w:r w:rsidR="00E56DC6">
              <w:rPr>
                <w:rFonts w:ascii="Garamond" w:hAnsi="Garamond"/>
                <w:sz w:val="24"/>
                <w:szCs w:val="24"/>
                <w:lang w:val="sq-AL"/>
              </w:rPr>
              <w:t>p</w:t>
            </w:r>
            <w:r w:rsidRPr="000A1B2F">
              <w:rPr>
                <w:rFonts w:ascii="Garamond" w:hAnsi="Garamond"/>
                <w:sz w:val="24"/>
                <w:szCs w:val="24"/>
                <w:lang w:val="sq-AL"/>
              </w:rPr>
              <w:t>ublik</w:t>
            </w:r>
          </w:p>
        </w:tc>
        <w:tc>
          <w:tcPr>
            <w:tcW w:w="2873" w:type="dxa"/>
            <w:tcBorders>
              <w:top w:val="nil"/>
              <w:left w:val="single" w:sz="4" w:space="0" w:color="auto"/>
              <w:bottom w:val="single" w:sz="4" w:space="0" w:color="auto"/>
              <w:right w:val="single" w:sz="4" w:space="0" w:color="auto"/>
            </w:tcBorders>
            <w:shd w:val="clear" w:color="auto" w:fill="auto"/>
            <w:noWrap/>
            <w:vAlign w:val="center"/>
          </w:tcPr>
          <w:p w14:paraId="3ECB6333" w14:textId="77777777"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120</w:t>
            </w:r>
          </w:p>
        </w:tc>
      </w:tr>
      <w:tr w:rsidR="000247BA" w:rsidRPr="000A1B2F" w14:paraId="3AA6CC43" w14:textId="77777777" w:rsidTr="001A4761">
        <w:trPr>
          <w:cantSplit/>
          <w:trHeight w:val="227"/>
          <w:jc w:val="center"/>
        </w:trPr>
        <w:tc>
          <w:tcPr>
            <w:tcW w:w="4756" w:type="dxa"/>
            <w:tcBorders>
              <w:top w:val="nil"/>
              <w:left w:val="single" w:sz="4" w:space="0" w:color="auto"/>
              <w:bottom w:val="single" w:sz="4" w:space="0" w:color="auto"/>
              <w:right w:val="nil"/>
            </w:tcBorders>
            <w:shd w:val="clear" w:color="auto" w:fill="auto"/>
            <w:noWrap/>
            <w:vAlign w:val="center"/>
            <w:hideMark/>
          </w:tcPr>
          <w:p w14:paraId="4CB283B8" w14:textId="0C78617D" w:rsidR="000247BA" w:rsidRPr="000A1B2F" w:rsidRDefault="000247BA" w:rsidP="00E56DC6">
            <w:pPr>
              <w:spacing w:after="0" w:line="240" w:lineRule="auto"/>
              <w:jc w:val="both"/>
              <w:rPr>
                <w:rFonts w:ascii="Garamond" w:hAnsi="Garamond"/>
                <w:sz w:val="24"/>
                <w:szCs w:val="24"/>
                <w:lang w:val="sq-AL"/>
              </w:rPr>
            </w:pPr>
            <w:r w:rsidRPr="000A1B2F">
              <w:rPr>
                <w:rFonts w:ascii="Garamond" w:hAnsi="Garamond"/>
                <w:sz w:val="24"/>
                <w:szCs w:val="24"/>
                <w:lang w:val="sq-AL"/>
              </w:rPr>
              <w:t xml:space="preserve">Konsumatorë </w:t>
            </w:r>
            <w:r w:rsidR="00E56DC6">
              <w:rPr>
                <w:rFonts w:ascii="Garamond" w:hAnsi="Garamond"/>
                <w:sz w:val="24"/>
                <w:szCs w:val="24"/>
                <w:lang w:val="sq-AL"/>
              </w:rPr>
              <w:t>p</w:t>
            </w:r>
            <w:r w:rsidRPr="000A1B2F">
              <w:rPr>
                <w:rFonts w:ascii="Garamond" w:hAnsi="Garamond"/>
                <w:sz w:val="24"/>
                <w:szCs w:val="24"/>
                <w:lang w:val="sq-AL"/>
              </w:rPr>
              <w:t>rivat</w:t>
            </w:r>
          </w:p>
        </w:tc>
        <w:tc>
          <w:tcPr>
            <w:tcW w:w="2873" w:type="dxa"/>
            <w:tcBorders>
              <w:top w:val="nil"/>
              <w:left w:val="single" w:sz="4" w:space="0" w:color="auto"/>
              <w:bottom w:val="single" w:sz="4" w:space="0" w:color="auto"/>
              <w:right w:val="single" w:sz="4" w:space="0" w:color="auto"/>
            </w:tcBorders>
            <w:shd w:val="clear" w:color="auto" w:fill="auto"/>
            <w:noWrap/>
            <w:vAlign w:val="center"/>
          </w:tcPr>
          <w:p w14:paraId="7774106B" w14:textId="77777777"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120</w:t>
            </w:r>
          </w:p>
        </w:tc>
      </w:tr>
      <w:tr w:rsidR="000247BA" w:rsidRPr="000A1B2F" w14:paraId="6FB5BE4C" w14:textId="77777777" w:rsidTr="001A4761">
        <w:trPr>
          <w:cantSplit/>
          <w:trHeight w:val="227"/>
          <w:jc w:val="center"/>
        </w:trPr>
        <w:tc>
          <w:tcPr>
            <w:tcW w:w="4756" w:type="dxa"/>
            <w:tcBorders>
              <w:top w:val="nil"/>
              <w:left w:val="single" w:sz="4" w:space="0" w:color="auto"/>
              <w:bottom w:val="single" w:sz="4" w:space="0" w:color="auto"/>
              <w:right w:val="single" w:sz="4" w:space="0" w:color="auto"/>
            </w:tcBorders>
            <w:shd w:val="clear" w:color="000000" w:fill="F2F2F2"/>
            <w:vAlign w:val="center"/>
            <w:hideMark/>
          </w:tcPr>
          <w:p w14:paraId="2BF6F5B1" w14:textId="29E3AB91" w:rsidR="000247BA" w:rsidRPr="000A1B2F" w:rsidRDefault="000247BA" w:rsidP="00E56DC6">
            <w:pPr>
              <w:spacing w:after="0" w:line="240" w:lineRule="auto"/>
              <w:jc w:val="center"/>
              <w:rPr>
                <w:rFonts w:ascii="Garamond" w:hAnsi="Garamond"/>
                <w:b/>
                <w:sz w:val="24"/>
                <w:szCs w:val="24"/>
                <w:lang w:val="sq-AL"/>
              </w:rPr>
            </w:pPr>
            <w:r w:rsidRPr="000A1B2F">
              <w:rPr>
                <w:rFonts w:ascii="Garamond" w:hAnsi="Garamond"/>
                <w:b/>
                <w:sz w:val="24"/>
                <w:szCs w:val="24"/>
                <w:lang w:val="sq-AL"/>
              </w:rPr>
              <w:t xml:space="preserve">Tarifë </w:t>
            </w:r>
            <w:r w:rsidR="00E56DC6">
              <w:rPr>
                <w:rFonts w:ascii="Garamond" w:hAnsi="Garamond"/>
                <w:b/>
                <w:sz w:val="24"/>
                <w:szCs w:val="24"/>
                <w:lang w:val="sq-AL"/>
              </w:rPr>
              <w:t>v</w:t>
            </w:r>
            <w:r w:rsidRPr="000A1B2F">
              <w:rPr>
                <w:rFonts w:ascii="Garamond" w:hAnsi="Garamond"/>
                <w:b/>
                <w:sz w:val="24"/>
                <w:szCs w:val="24"/>
                <w:lang w:val="sq-AL"/>
              </w:rPr>
              <w:t>olumetrike për KUN*</w:t>
            </w:r>
          </w:p>
        </w:tc>
        <w:tc>
          <w:tcPr>
            <w:tcW w:w="2873" w:type="dxa"/>
            <w:tcBorders>
              <w:top w:val="nil"/>
              <w:left w:val="nil"/>
              <w:bottom w:val="single" w:sz="4" w:space="0" w:color="auto"/>
              <w:right w:val="single" w:sz="4" w:space="0" w:color="auto"/>
            </w:tcBorders>
            <w:shd w:val="clear" w:color="000000" w:fill="F2F2F2"/>
            <w:noWrap/>
            <w:vAlign w:val="center"/>
            <w:hideMark/>
          </w:tcPr>
          <w:p w14:paraId="3C3C487D" w14:textId="57138B53" w:rsidR="000247BA" w:rsidRPr="000A1B2F" w:rsidRDefault="001C49E5" w:rsidP="00480891">
            <w:pPr>
              <w:spacing w:after="0" w:line="240" w:lineRule="auto"/>
              <w:jc w:val="center"/>
              <w:rPr>
                <w:rFonts w:ascii="Garamond" w:hAnsi="Garamond"/>
                <w:b/>
                <w:sz w:val="24"/>
                <w:szCs w:val="24"/>
                <w:lang w:val="sq-AL"/>
              </w:rPr>
            </w:pPr>
            <w:r>
              <w:rPr>
                <w:rFonts w:ascii="Garamond" w:hAnsi="Garamond"/>
                <w:b/>
                <w:sz w:val="24"/>
                <w:szCs w:val="24"/>
                <w:lang w:val="sq-AL"/>
              </w:rPr>
              <w:t>l</w:t>
            </w:r>
            <w:r w:rsidR="000247BA" w:rsidRPr="000A1B2F">
              <w:rPr>
                <w:rFonts w:ascii="Garamond" w:hAnsi="Garamond"/>
                <w:b/>
                <w:sz w:val="24"/>
                <w:szCs w:val="24"/>
                <w:lang w:val="sq-AL"/>
              </w:rPr>
              <w:t>ek/m</w:t>
            </w:r>
            <w:r w:rsidR="000247BA" w:rsidRPr="00E56DC6">
              <w:rPr>
                <w:rFonts w:ascii="Garamond" w:hAnsi="Garamond"/>
                <w:b/>
                <w:sz w:val="24"/>
                <w:szCs w:val="24"/>
                <w:vertAlign w:val="superscript"/>
                <w:lang w:val="sq-AL"/>
              </w:rPr>
              <w:t>3</w:t>
            </w:r>
          </w:p>
        </w:tc>
      </w:tr>
      <w:tr w:rsidR="000247BA" w:rsidRPr="000A1B2F" w14:paraId="2A8050B1" w14:textId="77777777" w:rsidTr="001A4761">
        <w:trPr>
          <w:cantSplit/>
          <w:trHeight w:val="227"/>
          <w:jc w:val="center"/>
        </w:trPr>
        <w:tc>
          <w:tcPr>
            <w:tcW w:w="4756" w:type="dxa"/>
            <w:tcBorders>
              <w:top w:val="nil"/>
              <w:left w:val="single" w:sz="4" w:space="0" w:color="auto"/>
              <w:bottom w:val="single" w:sz="4" w:space="0" w:color="auto"/>
              <w:right w:val="nil"/>
            </w:tcBorders>
            <w:shd w:val="clear" w:color="auto" w:fill="auto"/>
            <w:noWrap/>
            <w:vAlign w:val="center"/>
            <w:hideMark/>
          </w:tcPr>
          <w:p w14:paraId="2A52501D" w14:textId="72633459"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 xml:space="preserve">Konsumatorë </w:t>
            </w:r>
            <w:r w:rsidR="00E56DC6" w:rsidRPr="000A1B2F">
              <w:rPr>
                <w:rFonts w:ascii="Garamond" w:hAnsi="Garamond"/>
                <w:sz w:val="24"/>
                <w:szCs w:val="24"/>
                <w:lang w:val="sq-AL"/>
              </w:rPr>
              <w:t>f</w:t>
            </w:r>
            <w:r w:rsidRPr="000A1B2F">
              <w:rPr>
                <w:rFonts w:ascii="Garamond" w:hAnsi="Garamond"/>
                <w:sz w:val="24"/>
                <w:szCs w:val="24"/>
                <w:lang w:val="sq-AL"/>
              </w:rPr>
              <w:t>amiljarë</w:t>
            </w:r>
          </w:p>
        </w:tc>
        <w:tc>
          <w:tcPr>
            <w:tcW w:w="2873" w:type="dxa"/>
            <w:tcBorders>
              <w:top w:val="nil"/>
              <w:left w:val="single" w:sz="4" w:space="0" w:color="auto"/>
              <w:bottom w:val="single" w:sz="4" w:space="0" w:color="auto"/>
              <w:right w:val="single" w:sz="4" w:space="0" w:color="auto"/>
            </w:tcBorders>
            <w:shd w:val="clear" w:color="auto" w:fill="auto"/>
            <w:noWrap/>
            <w:vAlign w:val="center"/>
          </w:tcPr>
          <w:p w14:paraId="32D82E98" w14:textId="77777777"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12</w:t>
            </w:r>
          </w:p>
        </w:tc>
      </w:tr>
      <w:tr w:rsidR="000247BA" w:rsidRPr="000A1B2F" w14:paraId="4BB905A8" w14:textId="77777777" w:rsidTr="001A4761">
        <w:trPr>
          <w:cantSplit/>
          <w:trHeight w:val="227"/>
          <w:jc w:val="center"/>
        </w:trPr>
        <w:tc>
          <w:tcPr>
            <w:tcW w:w="4756" w:type="dxa"/>
            <w:tcBorders>
              <w:top w:val="nil"/>
              <w:left w:val="single" w:sz="4" w:space="0" w:color="auto"/>
              <w:bottom w:val="single" w:sz="4" w:space="0" w:color="auto"/>
              <w:right w:val="nil"/>
            </w:tcBorders>
            <w:shd w:val="clear" w:color="auto" w:fill="auto"/>
            <w:noWrap/>
            <w:vAlign w:val="center"/>
            <w:hideMark/>
          </w:tcPr>
          <w:p w14:paraId="17A4571E" w14:textId="2E52878A"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 xml:space="preserve">Konsumatorë </w:t>
            </w:r>
            <w:r w:rsidR="00E56DC6" w:rsidRPr="000A1B2F">
              <w:rPr>
                <w:rFonts w:ascii="Garamond" w:hAnsi="Garamond"/>
                <w:sz w:val="24"/>
                <w:szCs w:val="24"/>
                <w:lang w:val="sq-AL"/>
              </w:rPr>
              <w:t>p</w:t>
            </w:r>
            <w:r w:rsidRPr="000A1B2F">
              <w:rPr>
                <w:rFonts w:ascii="Garamond" w:hAnsi="Garamond"/>
                <w:sz w:val="24"/>
                <w:szCs w:val="24"/>
                <w:lang w:val="sq-AL"/>
              </w:rPr>
              <w:t>ublik</w:t>
            </w:r>
          </w:p>
        </w:tc>
        <w:tc>
          <w:tcPr>
            <w:tcW w:w="2873" w:type="dxa"/>
            <w:tcBorders>
              <w:top w:val="nil"/>
              <w:left w:val="single" w:sz="4" w:space="0" w:color="auto"/>
              <w:bottom w:val="single" w:sz="4" w:space="0" w:color="auto"/>
              <w:right w:val="single" w:sz="4" w:space="0" w:color="auto"/>
            </w:tcBorders>
            <w:shd w:val="clear" w:color="auto" w:fill="auto"/>
            <w:noWrap/>
            <w:vAlign w:val="center"/>
          </w:tcPr>
          <w:p w14:paraId="16AED1F3" w14:textId="77777777"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16</w:t>
            </w:r>
          </w:p>
        </w:tc>
      </w:tr>
      <w:tr w:rsidR="000247BA" w:rsidRPr="000A1B2F" w14:paraId="69FEEB94" w14:textId="77777777" w:rsidTr="001A4761">
        <w:trPr>
          <w:cantSplit/>
          <w:trHeight w:val="227"/>
          <w:jc w:val="center"/>
        </w:trPr>
        <w:tc>
          <w:tcPr>
            <w:tcW w:w="4756" w:type="dxa"/>
            <w:tcBorders>
              <w:top w:val="nil"/>
              <w:left w:val="single" w:sz="4" w:space="0" w:color="auto"/>
              <w:bottom w:val="single" w:sz="4" w:space="0" w:color="auto"/>
              <w:right w:val="nil"/>
            </w:tcBorders>
            <w:shd w:val="clear" w:color="auto" w:fill="auto"/>
            <w:noWrap/>
            <w:vAlign w:val="center"/>
            <w:hideMark/>
          </w:tcPr>
          <w:p w14:paraId="141AE895" w14:textId="3539FE4D"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 xml:space="preserve">Konsumatorë </w:t>
            </w:r>
            <w:r w:rsidR="00E56DC6" w:rsidRPr="000A1B2F">
              <w:rPr>
                <w:rFonts w:ascii="Garamond" w:hAnsi="Garamond"/>
                <w:sz w:val="24"/>
                <w:szCs w:val="24"/>
                <w:lang w:val="sq-AL"/>
              </w:rPr>
              <w:t>pr</w:t>
            </w:r>
            <w:r w:rsidRPr="000A1B2F">
              <w:rPr>
                <w:rFonts w:ascii="Garamond" w:hAnsi="Garamond"/>
                <w:sz w:val="24"/>
                <w:szCs w:val="24"/>
                <w:lang w:val="sq-AL"/>
              </w:rPr>
              <w:t>ivat</w:t>
            </w:r>
          </w:p>
        </w:tc>
        <w:tc>
          <w:tcPr>
            <w:tcW w:w="2873" w:type="dxa"/>
            <w:tcBorders>
              <w:top w:val="nil"/>
              <w:left w:val="single" w:sz="4" w:space="0" w:color="auto"/>
              <w:bottom w:val="single" w:sz="4" w:space="0" w:color="auto"/>
              <w:right w:val="single" w:sz="4" w:space="0" w:color="auto"/>
            </w:tcBorders>
            <w:shd w:val="clear" w:color="auto" w:fill="auto"/>
            <w:noWrap/>
            <w:vAlign w:val="center"/>
          </w:tcPr>
          <w:p w14:paraId="67595AD8" w14:textId="77777777"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16</w:t>
            </w:r>
          </w:p>
        </w:tc>
      </w:tr>
      <w:tr w:rsidR="000247BA" w:rsidRPr="000A1B2F" w14:paraId="1A63DABE" w14:textId="77777777" w:rsidTr="001A4761">
        <w:trPr>
          <w:cantSplit/>
          <w:trHeight w:val="227"/>
          <w:jc w:val="center"/>
        </w:trPr>
        <w:tc>
          <w:tcPr>
            <w:tcW w:w="4756" w:type="dxa"/>
            <w:tcBorders>
              <w:top w:val="nil"/>
              <w:left w:val="single" w:sz="4" w:space="0" w:color="auto"/>
              <w:bottom w:val="single" w:sz="4" w:space="0" w:color="auto"/>
              <w:right w:val="single" w:sz="4" w:space="0" w:color="auto"/>
            </w:tcBorders>
            <w:shd w:val="clear" w:color="000000" w:fill="F2F2F2"/>
            <w:vAlign w:val="center"/>
            <w:hideMark/>
          </w:tcPr>
          <w:p w14:paraId="73A0882B" w14:textId="26E2298B" w:rsidR="000247BA" w:rsidRPr="000A1B2F" w:rsidRDefault="000247BA" w:rsidP="00E56DC6">
            <w:pPr>
              <w:spacing w:after="0" w:line="240" w:lineRule="auto"/>
              <w:jc w:val="center"/>
              <w:rPr>
                <w:rFonts w:ascii="Garamond" w:hAnsi="Garamond"/>
                <w:b/>
                <w:sz w:val="24"/>
                <w:szCs w:val="24"/>
                <w:lang w:val="sq-AL"/>
              </w:rPr>
            </w:pPr>
            <w:r w:rsidRPr="000A1B2F">
              <w:rPr>
                <w:rFonts w:ascii="Garamond" w:hAnsi="Garamond"/>
                <w:b/>
                <w:sz w:val="24"/>
                <w:szCs w:val="24"/>
                <w:lang w:val="sq-AL"/>
              </w:rPr>
              <w:t xml:space="preserve">Tarifë </w:t>
            </w:r>
            <w:r w:rsidR="00E56DC6">
              <w:rPr>
                <w:rFonts w:ascii="Garamond" w:hAnsi="Garamond"/>
                <w:b/>
                <w:sz w:val="24"/>
                <w:szCs w:val="24"/>
                <w:lang w:val="sq-AL"/>
              </w:rPr>
              <w:t>f</w:t>
            </w:r>
            <w:r w:rsidRPr="000A1B2F">
              <w:rPr>
                <w:rFonts w:ascii="Garamond" w:hAnsi="Garamond"/>
                <w:b/>
                <w:sz w:val="24"/>
                <w:szCs w:val="24"/>
                <w:lang w:val="sq-AL"/>
              </w:rPr>
              <w:t>ikse</w:t>
            </w:r>
          </w:p>
        </w:tc>
        <w:tc>
          <w:tcPr>
            <w:tcW w:w="2873" w:type="dxa"/>
            <w:tcBorders>
              <w:top w:val="nil"/>
              <w:left w:val="nil"/>
              <w:bottom w:val="single" w:sz="4" w:space="0" w:color="auto"/>
              <w:right w:val="single" w:sz="4" w:space="0" w:color="auto"/>
            </w:tcBorders>
            <w:shd w:val="clear" w:color="000000" w:fill="F2F2F2"/>
            <w:vAlign w:val="center"/>
            <w:hideMark/>
          </w:tcPr>
          <w:p w14:paraId="7094E00A" w14:textId="3942FB00" w:rsidR="000247BA" w:rsidRPr="000A1B2F" w:rsidRDefault="001C49E5" w:rsidP="00480891">
            <w:pPr>
              <w:spacing w:after="0" w:line="240" w:lineRule="auto"/>
              <w:jc w:val="center"/>
              <w:rPr>
                <w:rFonts w:ascii="Garamond" w:hAnsi="Garamond"/>
                <w:b/>
                <w:sz w:val="24"/>
                <w:szCs w:val="24"/>
                <w:lang w:val="sq-AL"/>
              </w:rPr>
            </w:pPr>
            <w:r>
              <w:rPr>
                <w:rFonts w:ascii="Garamond" w:hAnsi="Garamond"/>
                <w:b/>
                <w:sz w:val="24"/>
                <w:szCs w:val="24"/>
                <w:lang w:val="sq-AL"/>
              </w:rPr>
              <w:t>l</w:t>
            </w:r>
            <w:r w:rsidR="000247BA" w:rsidRPr="000A1B2F">
              <w:rPr>
                <w:rFonts w:ascii="Garamond" w:hAnsi="Garamond"/>
                <w:b/>
                <w:sz w:val="24"/>
                <w:szCs w:val="24"/>
                <w:lang w:val="sq-AL"/>
              </w:rPr>
              <w:t>ek/muaj/lidhje</w:t>
            </w:r>
          </w:p>
        </w:tc>
      </w:tr>
      <w:tr w:rsidR="000247BA" w:rsidRPr="000A1B2F" w14:paraId="7462E6E1" w14:textId="77777777" w:rsidTr="001A4761">
        <w:trPr>
          <w:cantSplit/>
          <w:trHeight w:val="227"/>
          <w:jc w:val="center"/>
        </w:trPr>
        <w:tc>
          <w:tcPr>
            <w:tcW w:w="4756" w:type="dxa"/>
            <w:tcBorders>
              <w:top w:val="nil"/>
              <w:left w:val="single" w:sz="4" w:space="0" w:color="auto"/>
              <w:bottom w:val="single" w:sz="4" w:space="0" w:color="auto"/>
              <w:right w:val="nil"/>
            </w:tcBorders>
            <w:shd w:val="clear" w:color="auto" w:fill="auto"/>
            <w:noWrap/>
            <w:vAlign w:val="center"/>
            <w:hideMark/>
          </w:tcPr>
          <w:p w14:paraId="03CB6F4A" w14:textId="7196354D"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 xml:space="preserve">Konsumatorë </w:t>
            </w:r>
            <w:r w:rsidR="00E56DC6" w:rsidRPr="000A1B2F">
              <w:rPr>
                <w:rFonts w:ascii="Garamond" w:hAnsi="Garamond"/>
                <w:sz w:val="24"/>
                <w:szCs w:val="24"/>
                <w:lang w:val="sq-AL"/>
              </w:rPr>
              <w:t>f</w:t>
            </w:r>
            <w:r w:rsidRPr="000A1B2F">
              <w:rPr>
                <w:rFonts w:ascii="Garamond" w:hAnsi="Garamond"/>
                <w:sz w:val="24"/>
                <w:szCs w:val="24"/>
                <w:lang w:val="sq-AL"/>
              </w:rPr>
              <w:t>amiljarë</w:t>
            </w:r>
          </w:p>
        </w:tc>
        <w:tc>
          <w:tcPr>
            <w:tcW w:w="2873" w:type="dxa"/>
            <w:tcBorders>
              <w:top w:val="nil"/>
              <w:left w:val="single" w:sz="4" w:space="0" w:color="auto"/>
              <w:bottom w:val="single" w:sz="4" w:space="0" w:color="auto"/>
              <w:right w:val="single" w:sz="4" w:space="0" w:color="auto"/>
            </w:tcBorders>
            <w:shd w:val="clear" w:color="000000" w:fill="FFFFFF"/>
            <w:noWrap/>
            <w:vAlign w:val="center"/>
          </w:tcPr>
          <w:p w14:paraId="2E790934" w14:textId="77777777"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100</w:t>
            </w:r>
          </w:p>
        </w:tc>
      </w:tr>
      <w:tr w:rsidR="000247BA" w:rsidRPr="000A1B2F" w14:paraId="4E82FC8C" w14:textId="77777777" w:rsidTr="001A4761">
        <w:trPr>
          <w:cantSplit/>
          <w:trHeight w:val="227"/>
          <w:jc w:val="center"/>
        </w:trPr>
        <w:tc>
          <w:tcPr>
            <w:tcW w:w="4756" w:type="dxa"/>
            <w:tcBorders>
              <w:top w:val="nil"/>
              <w:left w:val="single" w:sz="4" w:space="0" w:color="auto"/>
              <w:bottom w:val="single" w:sz="4" w:space="0" w:color="auto"/>
              <w:right w:val="nil"/>
            </w:tcBorders>
            <w:shd w:val="clear" w:color="auto" w:fill="auto"/>
            <w:noWrap/>
            <w:vAlign w:val="center"/>
            <w:hideMark/>
          </w:tcPr>
          <w:p w14:paraId="11404186" w14:textId="61C1038A"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 xml:space="preserve">Konsumatorë </w:t>
            </w:r>
            <w:r w:rsidR="00E56DC6" w:rsidRPr="000A1B2F">
              <w:rPr>
                <w:rFonts w:ascii="Garamond" w:hAnsi="Garamond"/>
                <w:sz w:val="24"/>
                <w:szCs w:val="24"/>
                <w:lang w:val="sq-AL"/>
              </w:rPr>
              <w:t>p</w:t>
            </w:r>
            <w:r w:rsidRPr="000A1B2F">
              <w:rPr>
                <w:rFonts w:ascii="Garamond" w:hAnsi="Garamond"/>
                <w:sz w:val="24"/>
                <w:szCs w:val="24"/>
                <w:lang w:val="sq-AL"/>
              </w:rPr>
              <w:t>ublik</w:t>
            </w:r>
          </w:p>
        </w:tc>
        <w:tc>
          <w:tcPr>
            <w:tcW w:w="2873" w:type="dxa"/>
            <w:tcBorders>
              <w:top w:val="nil"/>
              <w:left w:val="single" w:sz="4" w:space="0" w:color="auto"/>
              <w:bottom w:val="single" w:sz="4" w:space="0" w:color="auto"/>
              <w:right w:val="single" w:sz="4" w:space="0" w:color="auto"/>
            </w:tcBorders>
            <w:shd w:val="clear" w:color="000000" w:fill="FFFFFF"/>
            <w:noWrap/>
            <w:vAlign w:val="center"/>
          </w:tcPr>
          <w:p w14:paraId="691E67DA" w14:textId="77777777"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200</w:t>
            </w:r>
          </w:p>
        </w:tc>
      </w:tr>
      <w:tr w:rsidR="000247BA" w:rsidRPr="000A1B2F" w14:paraId="147645A4" w14:textId="77777777" w:rsidTr="001A4761">
        <w:trPr>
          <w:cantSplit/>
          <w:trHeight w:val="227"/>
          <w:jc w:val="center"/>
        </w:trPr>
        <w:tc>
          <w:tcPr>
            <w:tcW w:w="4756" w:type="dxa"/>
            <w:tcBorders>
              <w:top w:val="nil"/>
              <w:left w:val="single" w:sz="4" w:space="0" w:color="auto"/>
              <w:bottom w:val="single" w:sz="4" w:space="0" w:color="auto"/>
              <w:right w:val="nil"/>
            </w:tcBorders>
            <w:shd w:val="clear" w:color="auto" w:fill="auto"/>
            <w:noWrap/>
            <w:vAlign w:val="center"/>
            <w:hideMark/>
          </w:tcPr>
          <w:p w14:paraId="121F6559" w14:textId="08879F74"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 xml:space="preserve">Konsumatorë </w:t>
            </w:r>
            <w:r w:rsidR="00E56DC6" w:rsidRPr="000A1B2F">
              <w:rPr>
                <w:rFonts w:ascii="Garamond" w:hAnsi="Garamond"/>
                <w:sz w:val="24"/>
                <w:szCs w:val="24"/>
                <w:lang w:val="sq-AL"/>
              </w:rPr>
              <w:t>p</w:t>
            </w:r>
            <w:r w:rsidRPr="000A1B2F">
              <w:rPr>
                <w:rFonts w:ascii="Garamond" w:hAnsi="Garamond"/>
                <w:sz w:val="24"/>
                <w:szCs w:val="24"/>
                <w:lang w:val="sq-AL"/>
              </w:rPr>
              <w:t>rivat</w:t>
            </w:r>
          </w:p>
        </w:tc>
        <w:tc>
          <w:tcPr>
            <w:tcW w:w="2873" w:type="dxa"/>
            <w:tcBorders>
              <w:top w:val="nil"/>
              <w:left w:val="single" w:sz="4" w:space="0" w:color="auto"/>
              <w:bottom w:val="single" w:sz="4" w:space="0" w:color="auto"/>
              <w:right w:val="single" w:sz="4" w:space="0" w:color="auto"/>
            </w:tcBorders>
            <w:shd w:val="clear" w:color="000000" w:fill="FFFFFF"/>
            <w:noWrap/>
            <w:vAlign w:val="center"/>
          </w:tcPr>
          <w:p w14:paraId="597FBCAE" w14:textId="77777777" w:rsidR="000247BA" w:rsidRPr="000A1B2F" w:rsidRDefault="000247BA" w:rsidP="0018459E">
            <w:pPr>
              <w:spacing w:after="0" w:line="240" w:lineRule="auto"/>
              <w:jc w:val="both"/>
              <w:rPr>
                <w:rFonts w:ascii="Garamond" w:hAnsi="Garamond"/>
                <w:sz w:val="24"/>
                <w:szCs w:val="24"/>
                <w:lang w:val="sq-AL"/>
              </w:rPr>
            </w:pPr>
            <w:r w:rsidRPr="000A1B2F">
              <w:rPr>
                <w:rFonts w:ascii="Garamond" w:hAnsi="Garamond"/>
                <w:sz w:val="24"/>
                <w:szCs w:val="24"/>
                <w:lang w:val="sq-AL"/>
              </w:rPr>
              <w:t>200</w:t>
            </w:r>
          </w:p>
        </w:tc>
      </w:tr>
    </w:tbl>
    <w:p w14:paraId="53EFB3BB" w14:textId="77777777" w:rsidR="00936935" w:rsidRPr="000A1B2F" w:rsidRDefault="00936935" w:rsidP="0018459E">
      <w:pPr>
        <w:spacing w:after="0" w:line="240" w:lineRule="auto"/>
        <w:jc w:val="both"/>
        <w:rPr>
          <w:rFonts w:ascii="Garamond" w:hAnsi="Garamond"/>
          <w:sz w:val="24"/>
          <w:szCs w:val="24"/>
          <w:lang w:val="sq-AL"/>
        </w:rPr>
      </w:pPr>
      <w:bookmarkStart w:id="11" w:name="_Hlk1397188"/>
      <w:bookmarkEnd w:id="10"/>
    </w:p>
    <w:p w14:paraId="7FE04ED9" w14:textId="3246338E" w:rsidR="00FC71D6" w:rsidRPr="000A1B2F" w:rsidRDefault="002C38EE"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w:t>
      </w:r>
      <w:r w:rsidR="00C658EC" w:rsidRPr="000A1B2F">
        <w:rPr>
          <w:rFonts w:ascii="Garamond" w:hAnsi="Garamond"/>
          <w:sz w:val="24"/>
          <w:szCs w:val="24"/>
          <w:lang w:val="sq-AL"/>
        </w:rPr>
        <w:t>T</w:t>
      </w:r>
      <w:r w:rsidRPr="000A1B2F">
        <w:rPr>
          <w:rFonts w:ascii="Garamond" w:hAnsi="Garamond"/>
          <w:sz w:val="24"/>
          <w:szCs w:val="24"/>
          <w:lang w:val="sq-AL"/>
        </w:rPr>
        <w:t>arifa</w:t>
      </w:r>
      <w:r w:rsidR="00C658EC" w:rsidRPr="000A1B2F">
        <w:rPr>
          <w:rFonts w:ascii="Garamond" w:hAnsi="Garamond"/>
          <w:sz w:val="24"/>
          <w:szCs w:val="24"/>
          <w:lang w:val="sq-AL"/>
        </w:rPr>
        <w:t>t e KUN</w:t>
      </w:r>
      <w:r w:rsidR="00E56DC6">
        <w:rPr>
          <w:rFonts w:ascii="Garamond" w:hAnsi="Garamond"/>
          <w:sz w:val="24"/>
          <w:szCs w:val="24"/>
          <w:lang w:val="sq-AL"/>
        </w:rPr>
        <w:t>-së</w:t>
      </w:r>
      <w:r w:rsidRPr="000A1B2F">
        <w:rPr>
          <w:rFonts w:ascii="Garamond" w:hAnsi="Garamond"/>
          <w:sz w:val="24"/>
          <w:szCs w:val="24"/>
          <w:lang w:val="sq-AL"/>
        </w:rPr>
        <w:t xml:space="preserve"> do t</w:t>
      </w:r>
      <w:r w:rsidR="00DA7480" w:rsidRPr="000A1B2F">
        <w:rPr>
          <w:rFonts w:ascii="Garamond" w:hAnsi="Garamond"/>
          <w:sz w:val="24"/>
          <w:szCs w:val="24"/>
          <w:lang w:val="sq-AL"/>
        </w:rPr>
        <w:t xml:space="preserve">ë </w:t>
      </w:r>
      <w:r w:rsidRPr="000A1B2F">
        <w:rPr>
          <w:rFonts w:ascii="Garamond" w:hAnsi="Garamond"/>
          <w:sz w:val="24"/>
          <w:szCs w:val="24"/>
          <w:lang w:val="sq-AL"/>
        </w:rPr>
        <w:t>zbatohen vetëm</w:t>
      </w:r>
      <w:r w:rsidR="00C658EC" w:rsidRPr="000A1B2F">
        <w:rPr>
          <w:rFonts w:ascii="Garamond" w:hAnsi="Garamond"/>
          <w:sz w:val="24"/>
          <w:szCs w:val="24"/>
          <w:lang w:val="sq-AL"/>
        </w:rPr>
        <w:t xml:space="preserve"> n</w:t>
      </w:r>
      <w:r w:rsidR="00485E89" w:rsidRPr="000A1B2F">
        <w:rPr>
          <w:rFonts w:ascii="Garamond" w:hAnsi="Garamond"/>
          <w:sz w:val="24"/>
          <w:szCs w:val="24"/>
          <w:lang w:val="sq-AL"/>
        </w:rPr>
        <w:t>ë</w:t>
      </w:r>
      <w:r w:rsidR="00C658EC" w:rsidRPr="000A1B2F">
        <w:rPr>
          <w:rFonts w:ascii="Garamond" w:hAnsi="Garamond"/>
          <w:sz w:val="24"/>
          <w:szCs w:val="24"/>
          <w:lang w:val="sq-AL"/>
        </w:rPr>
        <w:t xml:space="preserve"> ato pjes</w:t>
      </w:r>
      <w:r w:rsidR="00485E89" w:rsidRPr="000A1B2F">
        <w:rPr>
          <w:rFonts w:ascii="Garamond" w:hAnsi="Garamond"/>
          <w:sz w:val="24"/>
          <w:szCs w:val="24"/>
          <w:lang w:val="sq-AL"/>
        </w:rPr>
        <w:t>ë</w:t>
      </w:r>
      <w:r w:rsidR="00C658EC" w:rsidRPr="000A1B2F">
        <w:rPr>
          <w:rFonts w:ascii="Garamond" w:hAnsi="Garamond"/>
          <w:sz w:val="24"/>
          <w:szCs w:val="24"/>
          <w:lang w:val="sq-AL"/>
        </w:rPr>
        <w:t xml:space="preserve"> t</w:t>
      </w:r>
      <w:r w:rsidR="00485E89" w:rsidRPr="000A1B2F">
        <w:rPr>
          <w:rFonts w:ascii="Garamond" w:hAnsi="Garamond"/>
          <w:sz w:val="24"/>
          <w:szCs w:val="24"/>
          <w:lang w:val="sq-AL"/>
        </w:rPr>
        <w:t>ë</w:t>
      </w:r>
      <w:r w:rsidR="00C658EC" w:rsidRPr="000A1B2F">
        <w:rPr>
          <w:rFonts w:ascii="Garamond" w:hAnsi="Garamond"/>
          <w:sz w:val="24"/>
          <w:szCs w:val="24"/>
          <w:lang w:val="sq-AL"/>
        </w:rPr>
        <w:t xml:space="preserve"> zonës s</w:t>
      </w:r>
      <w:r w:rsidR="00485E89" w:rsidRPr="000A1B2F">
        <w:rPr>
          <w:rFonts w:ascii="Garamond" w:hAnsi="Garamond"/>
          <w:sz w:val="24"/>
          <w:szCs w:val="24"/>
          <w:lang w:val="sq-AL"/>
        </w:rPr>
        <w:t>ë</w:t>
      </w:r>
      <w:r w:rsidR="00C658EC" w:rsidRPr="000A1B2F">
        <w:rPr>
          <w:rFonts w:ascii="Garamond" w:hAnsi="Garamond"/>
          <w:sz w:val="24"/>
          <w:szCs w:val="24"/>
          <w:lang w:val="sq-AL"/>
        </w:rPr>
        <w:t xml:space="preserve"> shërbimit ku</w:t>
      </w:r>
      <w:r w:rsidRPr="000A1B2F">
        <w:rPr>
          <w:rFonts w:ascii="Garamond" w:hAnsi="Garamond"/>
          <w:sz w:val="24"/>
          <w:szCs w:val="24"/>
          <w:lang w:val="sq-AL"/>
        </w:rPr>
        <w:t xml:space="preserve"> ofrohet ky shërbim</w:t>
      </w:r>
      <w:r w:rsidR="00C658EC" w:rsidRPr="000A1B2F">
        <w:rPr>
          <w:rFonts w:ascii="Garamond" w:hAnsi="Garamond"/>
          <w:sz w:val="24"/>
          <w:szCs w:val="24"/>
          <w:lang w:val="sq-AL"/>
        </w:rPr>
        <w:t>.</w:t>
      </w:r>
    </w:p>
    <w:p w14:paraId="08E5D410" w14:textId="77777777" w:rsidR="00480891" w:rsidRPr="00FF217D" w:rsidRDefault="00480891" w:rsidP="0018459E">
      <w:pPr>
        <w:spacing w:after="0" w:line="240" w:lineRule="auto"/>
        <w:ind w:firstLine="284"/>
        <w:jc w:val="both"/>
        <w:rPr>
          <w:rFonts w:ascii="Garamond" w:hAnsi="Garamond"/>
          <w:sz w:val="16"/>
          <w:szCs w:val="24"/>
          <w:lang w:val="sq-AL"/>
        </w:rPr>
      </w:pPr>
      <w:bookmarkStart w:id="12" w:name="_Hlk8044739"/>
    </w:p>
    <w:p w14:paraId="1672D640" w14:textId="7DCF08B6" w:rsidR="004E4767"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2. </w:t>
      </w:r>
      <w:r w:rsidR="005737AE" w:rsidRPr="000A1B2F">
        <w:rPr>
          <w:rFonts w:ascii="Garamond" w:hAnsi="Garamond"/>
          <w:sz w:val="24"/>
          <w:szCs w:val="24"/>
          <w:lang w:val="sq-AL"/>
        </w:rPr>
        <w:t xml:space="preserve">Objektivat e </w:t>
      </w:r>
      <w:r w:rsidR="00E56DC6" w:rsidRPr="000A1B2F">
        <w:rPr>
          <w:rFonts w:ascii="Garamond" w:hAnsi="Garamond"/>
          <w:sz w:val="24"/>
          <w:szCs w:val="24"/>
          <w:lang w:val="sq-AL"/>
        </w:rPr>
        <w:t xml:space="preserve">treguesve kryesorë të performancës </w:t>
      </w:r>
      <w:r w:rsidR="00C658EC" w:rsidRPr="000A1B2F">
        <w:rPr>
          <w:rFonts w:ascii="Garamond" w:hAnsi="Garamond"/>
          <w:sz w:val="24"/>
          <w:szCs w:val="24"/>
          <w:lang w:val="sq-AL"/>
        </w:rPr>
        <w:t>p</w:t>
      </w:r>
      <w:r w:rsidR="005737AE" w:rsidRPr="000A1B2F">
        <w:rPr>
          <w:rFonts w:ascii="Garamond" w:hAnsi="Garamond"/>
          <w:sz w:val="24"/>
          <w:szCs w:val="24"/>
          <w:lang w:val="sq-AL"/>
        </w:rPr>
        <w:t>ë</w:t>
      </w:r>
      <w:r w:rsidR="00C658EC" w:rsidRPr="000A1B2F">
        <w:rPr>
          <w:rFonts w:ascii="Garamond" w:hAnsi="Garamond"/>
          <w:sz w:val="24"/>
          <w:szCs w:val="24"/>
          <w:lang w:val="sq-AL"/>
        </w:rPr>
        <w:t>r</w:t>
      </w:r>
      <w:r w:rsidR="005737AE" w:rsidRPr="000A1B2F">
        <w:rPr>
          <w:rFonts w:ascii="Garamond" w:hAnsi="Garamond"/>
          <w:sz w:val="24"/>
          <w:szCs w:val="24"/>
          <w:lang w:val="sq-AL"/>
        </w:rPr>
        <w:t xml:space="preserve"> viti</w:t>
      </w:r>
      <w:r w:rsidR="00C658EC" w:rsidRPr="000A1B2F">
        <w:rPr>
          <w:rFonts w:ascii="Garamond" w:hAnsi="Garamond"/>
          <w:sz w:val="24"/>
          <w:szCs w:val="24"/>
          <w:lang w:val="sq-AL"/>
        </w:rPr>
        <w:t>n</w:t>
      </w:r>
      <w:r w:rsidR="005737AE" w:rsidRPr="000A1B2F">
        <w:rPr>
          <w:rFonts w:ascii="Garamond" w:hAnsi="Garamond"/>
          <w:sz w:val="24"/>
          <w:szCs w:val="24"/>
          <w:lang w:val="sq-AL"/>
        </w:rPr>
        <w:t xml:space="preserve"> 2</w:t>
      </w:r>
      <w:r w:rsidR="00357DEC" w:rsidRPr="000A1B2F">
        <w:rPr>
          <w:rFonts w:ascii="Garamond" w:hAnsi="Garamond"/>
          <w:sz w:val="24"/>
          <w:szCs w:val="24"/>
          <w:lang w:val="sq-AL"/>
        </w:rPr>
        <w:t>02</w:t>
      </w:r>
      <w:r w:rsidR="00495AB0" w:rsidRPr="000A1B2F">
        <w:rPr>
          <w:rFonts w:ascii="Garamond" w:hAnsi="Garamond"/>
          <w:sz w:val="24"/>
          <w:szCs w:val="24"/>
          <w:lang w:val="sq-AL"/>
        </w:rPr>
        <w:t>1</w:t>
      </w:r>
      <w:r w:rsidR="00E56DC6">
        <w:rPr>
          <w:rFonts w:ascii="Garamond" w:hAnsi="Garamond"/>
          <w:sz w:val="24"/>
          <w:szCs w:val="24"/>
          <w:lang w:val="sq-AL"/>
        </w:rPr>
        <w:t>,</w:t>
      </w:r>
      <w:r w:rsidR="005737AE" w:rsidRPr="000A1B2F">
        <w:rPr>
          <w:rFonts w:ascii="Garamond" w:hAnsi="Garamond"/>
          <w:sz w:val="24"/>
          <w:szCs w:val="24"/>
          <w:lang w:val="sq-AL"/>
        </w:rPr>
        <w:t xml:space="preserve"> për UK </w:t>
      </w:r>
      <w:r w:rsidR="00495AB0" w:rsidRPr="000A1B2F">
        <w:rPr>
          <w:rFonts w:ascii="Garamond" w:hAnsi="Garamond"/>
          <w:sz w:val="24"/>
          <w:szCs w:val="24"/>
          <w:lang w:val="sq-AL"/>
        </w:rPr>
        <w:t>P</w:t>
      </w:r>
      <w:r w:rsidR="001A4761" w:rsidRPr="000A1B2F">
        <w:rPr>
          <w:rFonts w:ascii="Garamond" w:hAnsi="Garamond"/>
          <w:sz w:val="24"/>
          <w:szCs w:val="24"/>
          <w:lang w:val="sq-AL"/>
        </w:rPr>
        <w:t>eqin</w:t>
      </w:r>
      <w:r w:rsidR="00E56DC6">
        <w:rPr>
          <w:rFonts w:ascii="Garamond" w:hAnsi="Garamond"/>
          <w:sz w:val="24"/>
          <w:szCs w:val="24"/>
          <w:lang w:val="sq-AL"/>
        </w:rPr>
        <w:t>,</w:t>
      </w:r>
      <w:r w:rsidR="00353E13" w:rsidRPr="000A1B2F">
        <w:rPr>
          <w:rFonts w:ascii="Garamond" w:hAnsi="Garamond"/>
          <w:sz w:val="24"/>
          <w:szCs w:val="24"/>
          <w:lang w:val="sq-AL"/>
        </w:rPr>
        <w:t xml:space="preserve"> </w:t>
      </w:r>
      <w:r w:rsidR="004955D0" w:rsidRPr="000A1B2F">
        <w:rPr>
          <w:rFonts w:ascii="Garamond" w:hAnsi="Garamond"/>
          <w:sz w:val="24"/>
          <w:szCs w:val="24"/>
          <w:lang w:val="sq-AL"/>
        </w:rPr>
        <w:t xml:space="preserve">do </w:t>
      </w:r>
      <w:r w:rsidR="005737AE" w:rsidRPr="000A1B2F">
        <w:rPr>
          <w:rFonts w:ascii="Garamond" w:hAnsi="Garamond"/>
          <w:sz w:val="24"/>
          <w:szCs w:val="24"/>
          <w:lang w:val="sq-AL"/>
        </w:rPr>
        <w:t>të jenë:</w:t>
      </w:r>
    </w:p>
    <w:bookmarkEnd w:id="12"/>
    <w:p w14:paraId="2D67D4B5" w14:textId="0AE4EEA9" w:rsidR="00C628FF" w:rsidRPr="000A1B2F" w:rsidRDefault="00C628FF" w:rsidP="0018459E">
      <w:pPr>
        <w:spacing w:after="0" w:line="240" w:lineRule="auto"/>
        <w:jc w:val="both"/>
        <w:rPr>
          <w:rFonts w:ascii="Garamond" w:hAnsi="Garamond"/>
          <w:sz w:val="24"/>
          <w:szCs w:val="24"/>
          <w:lang w:val="sq-AL"/>
        </w:rPr>
      </w:pPr>
    </w:p>
    <w:tbl>
      <w:tblPr>
        <w:tblW w:w="4200" w:type="pct"/>
        <w:jc w:val="center"/>
        <w:tblLook w:val="04A0" w:firstRow="1" w:lastRow="0" w:firstColumn="1" w:lastColumn="0" w:noHBand="0" w:noVBand="1"/>
      </w:tblPr>
      <w:tblGrid>
        <w:gridCol w:w="3405"/>
        <w:gridCol w:w="2027"/>
        <w:gridCol w:w="2763"/>
      </w:tblGrid>
      <w:tr w:rsidR="00495AB0" w:rsidRPr="000A1B2F" w14:paraId="28F8B9B0" w14:textId="77777777" w:rsidTr="00BB6B71">
        <w:trPr>
          <w:cantSplit/>
          <w:trHeight w:val="510"/>
          <w:jc w:val="center"/>
        </w:trPr>
        <w:tc>
          <w:tcPr>
            <w:tcW w:w="2077"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0C50CCD" w14:textId="0A773E45" w:rsidR="00495AB0" w:rsidRPr="000A1B2F" w:rsidRDefault="00495AB0" w:rsidP="00E56DC6">
            <w:pPr>
              <w:spacing w:after="0" w:line="240" w:lineRule="auto"/>
              <w:jc w:val="center"/>
              <w:rPr>
                <w:rFonts w:ascii="Garamond" w:hAnsi="Garamond"/>
                <w:b/>
                <w:sz w:val="24"/>
                <w:szCs w:val="24"/>
                <w:lang w:val="sq-AL"/>
              </w:rPr>
            </w:pPr>
            <w:r w:rsidRPr="000A1B2F">
              <w:rPr>
                <w:rFonts w:ascii="Garamond" w:hAnsi="Garamond"/>
                <w:b/>
                <w:sz w:val="24"/>
                <w:szCs w:val="24"/>
                <w:lang w:val="sq-AL"/>
              </w:rPr>
              <w:t xml:space="preserve">Treguesit e </w:t>
            </w:r>
            <w:r w:rsidR="00E56DC6">
              <w:rPr>
                <w:rFonts w:ascii="Garamond" w:hAnsi="Garamond"/>
                <w:b/>
                <w:sz w:val="24"/>
                <w:szCs w:val="24"/>
                <w:lang w:val="sq-AL"/>
              </w:rPr>
              <w:t>p</w:t>
            </w:r>
            <w:r w:rsidRPr="000A1B2F">
              <w:rPr>
                <w:rFonts w:ascii="Garamond" w:hAnsi="Garamond"/>
                <w:b/>
                <w:sz w:val="24"/>
                <w:szCs w:val="24"/>
                <w:lang w:val="sq-AL"/>
              </w:rPr>
              <w:t>erformancës</w:t>
            </w:r>
          </w:p>
        </w:tc>
        <w:tc>
          <w:tcPr>
            <w:tcW w:w="1237"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88EE4F" w14:textId="5E372F20" w:rsidR="00495AB0" w:rsidRPr="000A1B2F" w:rsidRDefault="00495AB0" w:rsidP="00E56DC6">
            <w:pPr>
              <w:spacing w:after="0" w:line="240" w:lineRule="auto"/>
              <w:jc w:val="center"/>
              <w:rPr>
                <w:rFonts w:ascii="Garamond" w:hAnsi="Garamond"/>
                <w:b/>
                <w:sz w:val="24"/>
                <w:szCs w:val="24"/>
                <w:lang w:val="sq-AL"/>
              </w:rPr>
            </w:pPr>
            <w:r w:rsidRPr="000A1B2F">
              <w:rPr>
                <w:rFonts w:ascii="Garamond" w:hAnsi="Garamond"/>
                <w:b/>
                <w:sz w:val="24"/>
                <w:szCs w:val="24"/>
                <w:lang w:val="sq-AL"/>
              </w:rPr>
              <w:t xml:space="preserve">Njësia e </w:t>
            </w:r>
            <w:r w:rsidR="00E56DC6">
              <w:rPr>
                <w:rFonts w:ascii="Garamond" w:hAnsi="Garamond"/>
                <w:b/>
                <w:sz w:val="24"/>
                <w:szCs w:val="24"/>
                <w:lang w:val="sq-AL"/>
              </w:rPr>
              <w:t>m</w:t>
            </w:r>
            <w:r w:rsidRPr="000A1B2F">
              <w:rPr>
                <w:rFonts w:ascii="Garamond" w:hAnsi="Garamond"/>
                <w:b/>
                <w:sz w:val="24"/>
                <w:szCs w:val="24"/>
                <w:lang w:val="sq-AL"/>
              </w:rPr>
              <w:t>atjes</w:t>
            </w:r>
          </w:p>
        </w:tc>
        <w:tc>
          <w:tcPr>
            <w:tcW w:w="1686"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2B44BC" w14:textId="5BD568BE" w:rsidR="00495AB0" w:rsidRPr="000A1B2F" w:rsidRDefault="00495AB0" w:rsidP="00480891">
            <w:pPr>
              <w:spacing w:after="0" w:line="240" w:lineRule="auto"/>
              <w:jc w:val="center"/>
              <w:rPr>
                <w:rFonts w:ascii="Garamond" w:hAnsi="Garamond"/>
                <w:b/>
                <w:sz w:val="24"/>
                <w:szCs w:val="24"/>
                <w:lang w:val="sq-AL"/>
              </w:rPr>
            </w:pPr>
            <w:r w:rsidRPr="000A1B2F">
              <w:rPr>
                <w:rFonts w:ascii="Garamond" w:hAnsi="Garamond"/>
                <w:b/>
                <w:sz w:val="24"/>
                <w:szCs w:val="24"/>
                <w:lang w:val="sq-AL"/>
              </w:rPr>
              <w:t xml:space="preserve">Niveli i </w:t>
            </w:r>
            <w:r w:rsidR="00E56DC6" w:rsidRPr="000A1B2F">
              <w:rPr>
                <w:rFonts w:ascii="Garamond" w:hAnsi="Garamond"/>
                <w:b/>
                <w:sz w:val="24"/>
                <w:szCs w:val="24"/>
                <w:lang w:val="sq-AL"/>
              </w:rPr>
              <w:t>objektivit për vitin 2021</w:t>
            </w:r>
            <w:r w:rsidR="00E56DC6">
              <w:rPr>
                <w:rFonts w:ascii="Garamond" w:hAnsi="Garamond"/>
                <w:b/>
                <w:sz w:val="24"/>
                <w:szCs w:val="24"/>
                <w:lang w:val="sq-AL"/>
              </w:rPr>
              <w:t>,</w:t>
            </w:r>
            <w:r w:rsidR="00E56DC6" w:rsidRPr="000A1B2F">
              <w:rPr>
                <w:rFonts w:ascii="Garamond" w:hAnsi="Garamond"/>
                <w:b/>
                <w:sz w:val="24"/>
                <w:szCs w:val="24"/>
                <w:lang w:val="sq-AL"/>
              </w:rPr>
              <w:t xml:space="preserve"> të përcaktuar </w:t>
            </w:r>
            <w:r w:rsidRPr="000A1B2F">
              <w:rPr>
                <w:rFonts w:ascii="Garamond" w:hAnsi="Garamond"/>
                <w:b/>
                <w:sz w:val="24"/>
                <w:szCs w:val="24"/>
                <w:lang w:val="sq-AL"/>
              </w:rPr>
              <w:t>nga ERRU</w:t>
            </w:r>
            <w:r w:rsidR="00E56DC6">
              <w:rPr>
                <w:rFonts w:ascii="Garamond" w:hAnsi="Garamond"/>
                <w:b/>
                <w:sz w:val="24"/>
                <w:szCs w:val="24"/>
                <w:lang w:val="sq-AL"/>
              </w:rPr>
              <w:t>-ja</w:t>
            </w:r>
          </w:p>
        </w:tc>
      </w:tr>
      <w:tr w:rsidR="00495AB0" w:rsidRPr="000A1B2F" w14:paraId="1C634E10" w14:textId="77777777" w:rsidTr="00211C86">
        <w:trPr>
          <w:cantSplit/>
          <w:trHeight w:val="510"/>
          <w:jc w:val="center"/>
        </w:trPr>
        <w:tc>
          <w:tcPr>
            <w:tcW w:w="2077"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F86329" w14:textId="77777777" w:rsidR="00495AB0" w:rsidRPr="000A1B2F" w:rsidRDefault="00495AB0" w:rsidP="0018459E">
            <w:pPr>
              <w:spacing w:after="0" w:line="240" w:lineRule="auto"/>
              <w:jc w:val="both"/>
              <w:rPr>
                <w:rFonts w:ascii="Garamond" w:hAnsi="Garamond"/>
                <w:sz w:val="24"/>
                <w:szCs w:val="24"/>
                <w:lang w:val="sq-AL"/>
              </w:rPr>
            </w:pPr>
          </w:p>
        </w:tc>
        <w:tc>
          <w:tcPr>
            <w:tcW w:w="1237"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010E03" w14:textId="77777777" w:rsidR="00495AB0" w:rsidRPr="000A1B2F" w:rsidRDefault="00495AB0" w:rsidP="0018459E">
            <w:pPr>
              <w:spacing w:after="0" w:line="240" w:lineRule="auto"/>
              <w:jc w:val="both"/>
              <w:rPr>
                <w:rFonts w:ascii="Garamond" w:hAnsi="Garamond"/>
                <w:sz w:val="24"/>
                <w:szCs w:val="24"/>
                <w:lang w:val="sq-AL"/>
              </w:rPr>
            </w:pPr>
          </w:p>
        </w:tc>
        <w:tc>
          <w:tcPr>
            <w:tcW w:w="1686"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835511" w14:textId="77777777" w:rsidR="00495AB0" w:rsidRPr="000A1B2F" w:rsidRDefault="00495AB0" w:rsidP="0018459E">
            <w:pPr>
              <w:spacing w:after="0" w:line="240" w:lineRule="auto"/>
              <w:jc w:val="both"/>
              <w:rPr>
                <w:rFonts w:ascii="Garamond" w:hAnsi="Garamond"/>
                <w:sz w:val="24"/>
                <w:szCs w:val="24"/>
                <w:lang w:val="sq-AL"/>
              </w:rPr>
            </w:pPr>
          </w:p>
        </w:tc>
      </w:tr>
      <w:tr w:rsidR="00495AB0" w:rsidRPr="000A1B2F" w14:paraId="73CF49ED" w14:textId="77777777" w:rsidTr="00796B83">
        <w:trPr>
          <w:cantSplit/>
          <w:trHeight w:val="302"/>
          <w:jc w:val="center"/>
        </w:trPr>
        <w:tc>
          <w:tcPr>
            <w:tcW w:w="2077" w:type="pct"/>
            <w:tcBorders>
              <w:top w:val="nil"/>
              <w:left w:val="single" w:sz="4" w:space="0" w:color="auto"/>
              <w:bottom w:val="single" w:sz="4" w:space="0" w:color="auto"/>
              <w:right w:val="single" w:sz="4" w:space="0" w:color="auto"/>
            </w:tcBorders>
            <w:shd w:val="clear" w:color="000000" w:fill="FFFFFF"/>
            <w:noWrap/>
            <w:vAlign w:val="center"/>
            <w:hideMark/>
          </w:tcPr>
          <w:p w14:paraId="28B66A0C" w14:textId="60118FA6" w:rsidR="00495AB0" w:rsidRPr="000A1B2F" w:rsidRDefault="00495AB0" w:rsidP="00E56DC6">
            <w:pPr>
              <w:spacing w:after="0" w:line="240" w:lineRule="auto"/>
              <w:jc w:val="both"/>
              <w:rPr>
                <w:rFonts w:ascii="Garamond" w:hAnsi="Garamond"/>
                <w:sz w:val="24"/>
                <w:szCs w:val="24"/>
                <w:lang w:val="sq-AL"/>
              </w:rPr>
            </w:pPr>
            <w:r w:rsidRPr="000A1B2F">
              <w:rPr>
                <w:rFonts w:ascii="Garamond" w:hAnsi="Garamond"/>
                <w:sz w:val="24"/>
                <w:szCs w:val="24"/>
                <w:lang w:val="sq-AL"/>
              </w:rPr>
              <w:t xml:space="preserve">Mbulimi i </w:t>
            </w:r>
            <w:r w:rsidR="00E56DC6">
              <w:rPr>
                <w:rFonts w:ascii="Garamond" w:hAnsi="Garamond"/>
                <w:sz w:val="24"/>
                <w:szCs w:val="24"/>
                <w:lang w:val="sq-AL"/>
              </w:rPr>
              <w:t>k</w:t>
            </w:r>
            <w:r w:rsidRPr="000A1B2F">
              <w:rPr>
                <w:rFonts w:ascii="Garamond" w:hAnsi="Garamond"/>
                <w:sz w:val="24"/>
                <w:szCs w:val="24"/>
                <w:lang w:val="sq-AL"/>
              </w:rPr>
              <w:t>ostove O&amp;M</w:t>
            </w:r>
          </w:p>
        </w:tc>
        <w:tc>
          <w:tcPr>
            <w:tcW w:w="1237" w:type="pct"/>
            <w:tcBorders>
              <w:top w:val="nil"/>
              <w:left w:val="nil"/>
              <w:bottom w:val="single" w:sz="4" w:space="0" w:color="auto"/>
              <w:right w:val="single" w:sz="4" w:space="0" w:color="auto"/>
            </w:tcBorders>
            <w:shd w:val="clear" w:color="000000" w:fill="FFFFFF"/>
            <w:noWrap/>
            <w:vAlign w:val="center"/>
            <w:hideMark/>
          </w:tcPr>
          <w:p w14:paraId="790F049B" w14:textId="77777777" w:rsidR="00495AB0" w:rsidRPr="000A1B2F" w:rsidRDefault="00495AB0" w:rsidP="0018459E">
            <w:pPr>
              <w:spacing w:after="0" w:line="240" w:lineRule="auto"/>
              <w:jc w:val="both"/>
              <w:rPr>
                <w:rFonts w:ascii="Garamond" w:hAnsi="Garamond"/>
                <w:sz w:val="24"/>
                <w:szCs w:val="24"/>
                <w:lang w:val="sq-AL"/>
              </w:rPr>
            </w:pPr>
            <w:r w:rsidRPr="000A1B2F">
              <w:rPr>
                <w:rFonts w:ascii="Garamond" w:hAnsi="Garamond"/>
                <w:sz w:val="24"/>
                <w:szCs w:val="24"/>
                <w:lang w:val="sq-AL"/>
              </w:rPr>
              <w:t>%</w:t>
            </w:r>
          </w:p>
        </w:tc>
        <w:tc>
          <w:tcPr>
            <w:tcW w:w="1686" w:type="pct"/>
            <w:tcBorders>
              <w:top w:val="nil"/>
              <w:left w:val="nil"/>
              <w:bottom w:val="single" w:sz="4" w:space="0" w:color="auto"/>
              <w:right w:val="single" w:sz="4" w:space="0" w:color="auto"/>
            </w:tcBorders>
            <w:shd w:val="clear" w:color="000000" w:fill="FFFFFF"/>
            <w:vAlign w:val="center"/>
          </w:tcPr>
          <w:p w14:paraId="50309BA1" w14:textId="43C0D439" w:rsidR="00495AB0" w:rsidRPr="000A1B2F" w:rsidRDefault="001A4761" w:rsidP="0018459E">
            <w:pPr>
              <w:spacing w:after="0" w:line="240" w:lineRule="auto"/>
              <w:jc w:val="both"/>
              <w:rPr>
                <w:rFonts w:ascii="Garamond" w:hAnsi="Garamond"/>
                <w:sz w:val="24"/>
                <w:szCs w:val="24"/>
                <w:lang w:val="sq-AL"/>
              </w:rPr>
            </w:pPr>
            <w:r w:rsidRPr="000A1B2F">
              <w:rPr>
                <w:rFonts w:ascii="Garamond" w:hAnsi="Garamond"/>
                <w:sz w:val="24"/>
                <w:szCs w:val="24"/>
                <w:lang w:val="sq-AL"/>
              </w:rPr>
              <w:t>78</w:t>
            </w:r>
          </w:p>
        </w:tc>
      </w:tr>
      <w:tr w:rsidR="00495AB0" w:rsidRPr="000A1B2F" w14:paraId="54F1B3D9" w14:textId="77777777" w:rsidTr="00796B83">
        <w:trPr>
          <w:cantSplit/>
          <w:trHeight w:val="302"/>
          <w:jc w:val="center"/>
        </w:trPr>
        <w:tc>
          <w:tcPr>
            <w:tcW w:w="2077" w:type="pct"/>
            <w:tcBorders>
              <w:top w:val="nil"/>
              <w:left w:val="single" w:sz="4" w:space="0" w:color="auto"/>
              <w:bottom w:val="single" w:sz="4" w:space="0" w:color="auto"/>
              <w:right w:val="single" w:sz="4" w:space="0" w:color="auto"/>
            </w:tcBorders>
            <w:shd w:val="clear" w:color="000000" w:fill="FFFFFF"/>
            <w:noWrap/>
            <w:vAlign w:val="center"/>
            <w:hideMark/>
          </w:tcPr>
          <w:p w14:paraId="3145A952" w14:textId="614D6F77" w:rsidR="00495AB0" w:rsidRPr="000A1B2F" w:rsidRDefault="00495AB0" w:rsidP="0018459E">
            <w:pPr>
              <w:spacing w:after="0" w:line="240" w:lineRule="auto"/>
              <w:jc w:val="both"/>
              <w:rPr>
                <w:rFonts w:ascii="Garamond" w:hAnsi="Garamond"/>
                <w:sz w:val="24"/>
                <w:szCs w:val="24"/>
                <w:lang w:val="sq-AL"/>
              </w:rPr>
            </w:pPr>
            <w:r w:rsidRPr="000A1B2F">
              <w:rPr>
                <w:rFonts w:ascii="Garamond" w:hAnsi="Garamond"/>
                <w:sz w:val="24"/>
                <w:szCs w:val="24"/>
                <w:lang w:val="sq-AL"/>
              </w:rPr>
              <w:t xml:space="preserve">Uji </w:t>
            </w:r>
            <w:r w:rsidR="00E56DC6" w:rsidRPr="000A1B2F">
              <w:rPr>
                <w:rFonts w:ascii="Garamond" w:hAnsi="Garamond"/>
                <w:sz w:val="24"/>
                <w:szCs w:val="24"/>
                <w:lang w:val="sq-AL"/>
              </w:rPr>
              <w:t>pa të ardhura</w:t>
            </w:r>
          </w:p>
        </w:tc>
        <w:tc>
          <w:tcPr>
            <w:tcW w:w="1237" w:type="pct"/>
            <w:tcBorders>
              <w:top w:val="nil"/>
              <w:left w:val="nil"/>
              <w:bottom w:val="single" w:sz="4" w:space="0" w:color="auto"/>
              <w:right w:val="single" w:sz="4" w:space="0" w:color="auto"/>
            </w:tcBorders>
            <w:shd w:val="clear" w:color="000000" w:fill="FFFFFF"/>
            <w:noWrap/>
            <w:vAlign w:val="center"/>
            <w:hideMark/>
          </w:tcPr>
          <w:p w14:paraId="587D71A0" w14:textId="77777777" w:rsidR="00495AB0" w:rsidRPr="000A1B2F" w:rsidRDefault="00495AB0" w:rsidP="0018459E">
            <w:pPr>
              <w:spacing w:after="0" w:line="240" w:lineRule="auto"/>
              <w:jc w:val="both"/>
              <w:rPr>
                <w:rFonts w:ascii="Garamond" w:hAnsi="Garamond"/>
                <w:sz w:val="24"/>
                <w:szCs w:val="24"/>
                <w:lang w:val="sq-AL"/>
              </w:rPr>
            </w:pPr>
            <w:r w:rsidRPr="000A1B2F">
              <w:rPr>
                <w:rFonts w:ascii="Garamond" w:hAnsi="Garamond"/>
                <w:sz w:val="24"/>
                <w:szCs w:val="24"/>
                <w:lang w:val="sq-AL"/>
              </w:rPr>
              <w:t>%</w:t>
            </w:r>
          </w:p>
        </w:tc>
        <w:tc>
          <w:tcPr>
            <w:tcW w:w="1686" w:type="pct"/>
            <w:tcBorders>
              <w:top w:val="nil"/>
              <w:left w:val="nil"/>
              <w:bottom w:val="single" w:sz="4" w:space="0" w:color="auto"/>
              <w:right w:val="single" w:sz="4" w:space="0" w:color="auto"/>
            </w:tcBorders>
            <w:shd w:val="clear" w:color="000000" w:fill="FFFFFF"/>
            <w:vAlign w:val="center"/>
          </w:tcPr>
          <w:p w14:paraId="5F7CE1DD" w14:textId="5748A619" w:rsidR="00495AB0" w:rsidRPr="000A1B2F" w:rsidRDefault="001A4761" w:rsidP="0018459E">
            <w:pPr>
              <w:spacing w:after="0" w:line="240" w:lineRule="auto"/>
              <w:jc w:val="both"/>
              <w:rPr>
                <w:rFonts w:ascii="Garamond" w:hAnsi="Garamond"/>
                <w:sz w:val="24"/>
                <w:szCs w:val="24"/>
                <w:lang w:val="sq-AL"/>
              </w:rPr>
            </w:pPr>
            <w:r w:rsidRPr="000A1B2F">
              <w:rPr>
                <w:rFonts w:ascii="Garamond" w:hAnsi="Garamond"/>
                <w:sz w:val="24"/>
                <w:szCs w:val="24"/>
                <w:lang w:val="sq-AL"/>
              </w:rPr>
              <w:t>60</w:t>
            </w:r>
          </w:p>
        </w:tc>
      </w:tr>
      <w:tr w:rsidR="00495AB0" w:rsidRPr="000A1B2F" w14:paraId="7CDAC08C" w14:textId="77777777" w:rsidTr="00796B83">
        <w:trPr>
          <w:cantSplit/>
          <w:trHeight w:val="302"/>
          <w:jc w:val="center"/>
        </w:trPr>
        <w:tc>
          <w:tcPr>
            <w:tcW w:w="2077" w:type="pct"/>
            <w:tcBorders>
              <w:top w:val="nil"/>
              <w:left w:val="single" w:sz="4" w:space="0" w:color="auto"/>
              <w:bottom w:val="single" w:sz="4" w:space="0" w:color="auto"/>
              <w:right w:val="single" w:sz="4" w:space="0" w:color="auto"/>
            </w:tcBorders>
            <w:shd w:val="clear" w:color="000000" w:fill="FFFFFF"/>
            <w:noWrap/>
            <w:vAlign w:val="center"/>
          </w:tcPr>
          <w:p w14:paraId="578D807F" w14:textId="64CBBFC3" w:rsidR="00495AB0" w:rsidRPr="000A1B2F" w:rsidRDefault="00495AB0" w:rsidP="00E56DC6">
            <w:pPr>
              <w:spacing w:after="0" w:line="240" w:lineRule="auto"/>
              <w:jc w:val="both"/>
              <w:rPr>
                <w:rFonts w:ascii="Garamond" w:hAnsi="Garamond"/>
                <w:sz w:val="24"/>
                <w:szCs w:val="24"/>
                <w:lang w:val="sq-AL"/>
              </w:rPr>
            </w:pPr>
            <w:r w:rsidRPr="000A1B2F">
              <w:rPr>
                <w:rFonts w:ascii="Garamond" w:hAnsi="Garamond"/>
                <w:sz w:val="24"/>
                <w:szCs w:val="24"/>
                <w:lang w:val="sq-AL"/>
              </w:rPr>
              <w:t xml:space="preserve">Niveli i </w:t>
            </w:r>
            <w:r w:rsidR="00E56DC6">
              <w:rPr>
                <w:rFonts w:ascii="Garamond" w:hAnsi="Garamond"/>
                <w:sz w:val="24"/>
                <w:szCs w:val="24"/>
                <w:lang w:val="sq-AL"/>
              </w:rPr>
              <w:t>m</w:t>
            </w:r>
            <w:r w:rsidRPr="000A1B2F">
              <w:rPr>
                <w:rFonts w:ascii="Garamond" w:hAnsi="Garamond"/>
                <w:sz w:val="24"/>
                <w:szCs w:val="24"/>
                <w:lang w:val="sq-AL"/>
              </w:rPr>
              <w:t>atjes</w:t>
            </w:r>
          </w:p>
        </w:tc>
        <w:tc>
          <w:tcPr>
            <w:tcW w:w="1237" w:type="pct"/>
            <w:tcBorders>
              <w:top w:val="nil"/>
              <w:left w:val="nil"/>
              <w:bottom w:val="single" w:sz="4" w:space="0" w:color="auto"/>
              <w:right w:val="single" w:sz="4" w:space="0" w:color="auto"/>
            </w:tcBorders>
            <w:shd w:val="clear" w:color="000000" w:fill="FFFFFF"/>
            <w:noWrap/>
            <w:vAlign w:val="center"/>
          </w:tcPr>
          <w:p w14:paraId="6A875ADB" w14:textId="77777777" w:rsidR="00495AB0" w:rsidRPr="000A1B2F" w:rsidRDefault="00495AB0" w:rsidP="0018459E">
            <w:pPr>
              <w:spacing w:after="0" w:line="240" w:lineRule="auto"/>
              <w:jc w:val="both"/>
              <w:rPr>
                <w:rFonts w:ascii="Garamond" w:hAnsi="Garamond"/>
                <w:sz w:val="24"/>
                <w:szCs w:val="24"/>
                <w:lang w:val="sq-AL"/>
              </w:rPr>
            </w:pPr>
            <w:r w:rsidRPr="000A1B2F">
              <w:rPr>
                <w:rFonts w:ascii="Garamond" w:hAnsi="Garamond"/>
                <w:sz w:val="24"/>
                <w:szCs w:val="24"/>
                <w:lang w:val="sq-AL"/>
              </w:rPr>
              <w:t>%</w:t>
            </w:r>
          </w:p>
        </w:tc>
        <w:tc>
          <w:tcPr>
            <w:tcW w:w="1686" w:type="pct"/>
            <w:tcBorders>
              <w:top w:val="nil"/>
              <w:left w:val="nil"/>
              <w:bottom w:val="single" w:sz="4" w:space="0" w:color="auto"/>
              <w:right w:val="single" w:sz="4" w:space="0" w:color="auto"/>
            </w:tcBorders>
            <w:shd w:val="clear" w:color="000000" w:fill="FFFFFF"/>
            <w:vAlign w:val="center"/>
          </w:tcPr>
          <w:p w14:paraId="65B571C7" w14:textId="1A92B0C9" w:rsidR="00495AB0" w:rsidRPr="000A1B2F" w:rsidRDefault="001A4761" w:rsidP="0018459E">
            <w:pPr>
              <w:spacing w:after="0" w:line="240" w:lineRule="auto"/>
              <w:jc w:val="both"/>
              <w:rPr>
                <w:rFonts w:ascii="Garamond" w:hAnsi="Garamond"/>
                <w:sz w:val="24"/>
                <w:szCs w:val="24"/>
                <w:lang w:val="sq-AL"/>
              </w:rPr>
            </w:pPr>
            <w:r w:rsidRPr="000A1B2F">
              <w:rPr>
                <w:rFonts w:ascii="Garamond" w:hAnsi="Garamond"/>
                <w:sz w:val="24"/>
                <w:szCs w:val="24"/>
                <w:lang w:val="sq-AL"/>
              </w:rPr>
              <w:t>100</w:t>
            </w:r>
          </w:p>
        </w:tc>
      </w:tr>
      <w:tr w:rsidR="00495AB0" w:rsidRPr="000A1B2F" w14:paraId="731EB4BF" w14:textId="77777777" w:rsidTr="00796B83">
        <w:trPr>
          <w:cantSplit/>
          <w:trHeight w:val="302"/>
          <w:jc w:val="center"/>
        </w:trPr>
        <w:tc>
          <w:tcPr>
            <w:tcW w:w="2077" w:type="pct"/>
            <w:tcBorders>
              <w:top w:val="nil"/>
              <w:left w:val="single" w:sz="4" w:space="0" w:color="auto"/>
              <w:bottom w:val="single" w:sz="4" w:space="0" w:color="auto"/>
              <w:right w:val="single" w:sz="4" w:space="0" w:color="auto"/>
            </w:tcBorders>
            <w:shd w:val="clear" w:color="000000" w:fill="FFFFFF"/>
            <w:noWrap/>
            <w:vAlign w:val="center"/>
          </w:tcPr>
          <w:p w14:paraId="6F19B238" w14:textId="4AB55342" w:rsidR="00495AB0" w:rsidRPr="000A1B2F" w:rsidRDefault="00495AB0" w:rsidP="0018459E">
            <w:pPr>
              <w:spacing w:after="0" w:line="240" w:lineRule="auto"/>
              <w:jc w:val="both"/>
              <w:rPr>
                <w:rFonts w:ascii="Garamond" w:hAnsi="Garamond"/>
                <w:sz w:val="24"/>
                <w:szCs w:val="24"/>
                <w:lang w:val="sq-AL"/>
              </w:rPr>
            </w:pPr>
            <w:r w:rsidRPr="000A1B2F">
              <w:rPr>
                <w:rFonts w:ascii="Garamond" w:hAnsi="Garamond"/>
                <w:sz w:val="24"/>
                <w:szCs w:val="24"/>
                <w:lang w:val="sq-AL"/>
              </w:rPr>
              <w:t xml:space="preserve">Vazhdimësia e </w:t>
            </w:r>
            <w:r w:rsidR="00E56DC6" w:rsidRPr="000A1B2F">
              <w:rPr>
                <w:rFonts w:ascii="Garamond" w:hAnsi="Garamond"/>
                <w:sz w:val="24"/>
                <w:szCs w:val="24"/>
                <w:lang w:val="sq-AL"/>
              </w:rPr>
              <w:t xml:space="preserve">furnizimit me ujë </w:t>
            </w:r>
          </w:p>
        </w:tc>
        <w:tc>
          <w:tcPr>
            <w:tcW w:w="1237" w:type="pct"/>
            <w:tcBorders>
              <w:top w:val="nil"/>
              <w:left w:val="nil"/>
              <w:bottom w:val="single" w:sz="4" w:space="0" w:color="auto"/>
              <w:right w:val="single" w:sz="4" w:space="0" w:color="auto"/>
            </w:tcBorders>
            <w:shd w:val="clear" w:color="000000" w:fill="FFFFFF"/>
            <w:noWrap/>
            <w:vAlign w:val="center"/>
          </w:tcPr>
          <w:p w14:paraId="47D6F5D2" w14:textId="77777777" w:rsidR="00495AB0" w:rsidRPr="000A1B2F" w:rsidRDefault="00495AB0" w:rsidP="0018459E">
            <w:pPr>
              <w:spacing w:after="0" w:line="240" w:lineRule="auto"/>
              <w:jc w:val="both"/>
              <w:rPr>
                <w:rFonts w:ascii="Garamond" w:hAnsi="Garamond"/>
                <w:sz w:val="24"/>
                <w:szCs w:val="24"/>
                <w:lang w:val="sq-AL"/>
              </w:rPr>
            </w:pPr>
            <w:r w:rsidRPr="000A1B2F">
              <w:rPr>
                <w:rFonts w:ascii="Garamond" w:hAnsi="Garamond"/>
                <w:sz w:val="24"/>
                <w:szCs w:val="24"/>
                <w:lang w:val="sq-AL"/>
              </w:rPr>
              <w:t>orë/ditë</w:t>
            </w:r>
          </w:p>
        </w:tc>
        <w:tc>
          <w:tcPr>
            <w:tcW w:w="1686" w:type="pct"/>
            <w:tcBorders>
              <w:top w:val="nil"/>
              <w:left w:val="nil"/>
              <w:bottom w:val="single" w:sz="4" w:space="0" w:color="auto"/>
              <w:right w:val="single" w:sz="4" w:space="0" w:color="auto"/>
            </w:tcBorders>
            <w:shd w:val="clear" w:color="000000" w:fill="FFFFFF"/>
            <w:vAlign w:val="center"/>
          </w:tcPr>
          <w:p w14:paraId="1CA14D49" w14:textId="15EC890B" w:rsidR="00495AB0" w:rsidRPr="000A1B2F" w:rsidRDefault="001A4761" w:rsidP="0018459E">
            <w:pPr>
              <w:spacing w:after="0" w:line="240" w:lineRule="auto"/>
              <w:jc w:val="both"/>
              <w:rPr>
                <w:rFonts w:ascii="Garamond" w:hAnsi="Garamond"/>
                <w:sz w:val="24"/>
                <w:szCs w:val="24"/>
                <w:lang w:val="sq-AL"/>
              </w:rPr>
            </w:pPr>
            <w:r w:rsidRPr="000A1B2F">
              <w:rPr>
                <w:rFonts w:ascii="Garamond" w:hAnsi="Garamond"/>
                <w:sz w:val="24"/>
                <w:szCs w:val="24"/>
                <w:lang w:val="sq-AL"/>
              </w:rPr>
              <w:t>24</w:t>
            </w:r>
          </w:p>
        </w:tc>
      </w:tr>
      <w:tr w:rsidR="00495AB0" w:rsidRPr="000A1B2F" w14:paraId="18510DB1" w14:textId="77777777" w:rsidTr="00796B83">
        <w:trPr>
          <w:cantSplit/>
          <w:trHeight w:val="302"/>
          <w:jc w:val="center"/>
        </w:trPr>
        <w:tc>
          <w:tcPr>
            <w:tcW w:w="2077" w:type="pct"/>
            <w:tcBorders>
              <w:top w:val="nil"/>
              <w:left w:val="single" w:sz="4" w:space="0" w:color="auto"/>
              <w:bottom w:val="single" w:sz="4" w:space="0" w:color="auto"/>
              <w:right w:val="single" w:sz="4" w:space="0" w:color="auto"/>
            </w:tcBorders>
            <w:shd w:val="clear" w:color="000000" w:fill="FFFFFF"/>
            <w:noWrap/>
            <w:vAlign w:val="center"/>
          </w:tcPr>
          <w:p w14:paraId="7C08EB4F" w14:textId="4C17AB38" w:rsidR="00495AB0" w:rsidRPr="000A1B2F" w:rsidRDefault="00495AB0" w:rsidP="00E56DC6">
            <w:pPr>
              <w:spacing w:after="0" w:line="240" w:lineRule="auto"/>
              <w:jc w:val="both"/>
              <w:rPr>
                <w:rFonts w:ascii="Garamond" w:hAnsi="Garamond"/>
                <w:sz w:val="24"/>
                <w:szCs w:val="24"/>
                <w:lang w:val="sq-AL"/>
              </w:rPr>
            </w:pPr>
            <w:r w:rsidRPr="000A1B2F">
              <w:rPr>
                <w:rFonts w:ascii="Garamond" w:hAnsi="Garamond"/>
                <w:sz w:val="24"/>
                <w:szCs w:val="24"/>
                <w:lang w:val="sq-AL"/>
              </w:rPr>
              <w:t>Efi</w:t>
            </w:r>
            <w:r w:rsidR="00E56DC6">
              <w:rPr>
                <w:rFonts w:ascii="Garamond" w:hAnsi="Garamond"/>
                <w:sz w:val="24"/>
                <w:szCs w:val="24"/>
                <w:lang w:val="sq-AL"/>
              </w:rPr>
              <w:t>ci</w:t>
            </w:r>
            <w:r w:rsidRPr="000A1B2F">
              <w:rPr>
                <w:rFonts w:ascii="Garamond" w:hAnsi="Garamond"/>
                <w:sz w:val="24"/>
                <w:szCs w:val="24"/>
                <w:lang w:val="sq-AL"/>
              </w:rPr>
              <w:t xml:space="preserve">enca e </w:t>
            </w:r>
            <w:r w:rsidR="00E56DC6">
              <w:rPr>
                <w:rFonts w:ascii="Garamond" w:hAnsi="Garamond"/>
                <w:sz w:val="24"/>
                <w:szCs w:val="24"/>
                <w:lang w:val="sq-AL"/>
              </w:rPr>
              <w:t>s</w:t>
            </w:r>
            <w:r w:rsidRPr="000A1B2F">
              <w:rPr>
                <w:rFonts w:ascii="Garamond" w:hAnsi="Garamond"/>
                <w:sz w:val="24"/>
                <w:szCs w:val="24"/>
                <w:lang w:val="sq-AL"/>
              </w:rPr>
              <w:t>tafit</w:t>
            </w:r>
          </w:p>
        </w:tc>
        <w:tc>
          <w:tcPr>
            <w:tcW w:w="1237" w:type="pct"/>
            <w:tcBorders>
              <w:top w:val="nil"/>
              <w:left w:val="nil"/>
              <w:bottom w:val="single" w:sz="4" w:space="0" w:color="auto"/>
              <w:right w:val="single" w:sz="4" w:space="0" w:color="auto"/>
            </w:tcBorders>
            <w:shd w:val="clear" w:color="000000" w:fill="FFFFFF"/>
            <w:noWrap/>
            <w:vAlign w:val="center"/>
          </w:tcPr>
          <w:p w14:paraId="7D383380" w14:textId="77777777" w:rsidR="00495AB0" w:rsidRPr="000A1B2F" w:rsidRDefault="00495AB0" w:rsidP="0018459E">
            <w:pPr>
              <w:spacing w:after="0" w:line="240" w:lineRule="auto"/>
              <w:jc w:val="both"/>
              <w:rPr>
                <w:rFonts w:ascii="Garamond" w:hAnsi="Garamond"/>
                <w:sz w:val="24"/>
                <w:szCs w:val="24"/>
                <w:lang w:val="sq-AL"/>
              </w:rPr>
            </w:pPr>
            <w:r w:rsidRPr="000A1B2F">
              <w:rPr>
                <w:rFonts w:ascii="Garamond" w:hAnsi="Garamond"/>
                <w:sz w:val="24"/>
                <w:szCs w:val="24"/>
                <w:lang w:val="sq-AL"/>
              </w:rPr>
              <w:t>staf/1000 lidhje</w:t>
            </w:r>
          </w:p>
        </w:tc>
        <w:tc>
          <w:tcPr>
            <w:tcW w:w="1686" w:type="pct"/>
            <w:tcBorders>
              <w:top w:val="nil"/>
              <w:left w:val="nil"/>
              <w:bottom w:val="single" w:sz="4" w:space="0" w:color="auto"/>
              <w:right w:val="single" w:sz="4" w:space="0" w:color="auto"/>
            </w:tcBorders>
            <w:shd w:val="clear" w:color="000000" w:fill="FFFFFF"/>
            <w:vAlign w:val="center"/>
          </w:tcPr>
          <w:p w14:paraId="701CB4CD" w14:textId="7B5FC25B" w:rsidR="00495AB0" w:rsidRPr="000A1B2F" w:rsidRDefault="001A4761" w:rsidP="0018459E">
            <w:pPr>
              <w:spacing w:after="0" w:line="240" w:lineRule="auto"/>
              <w:jc w:val="both"/>
              <w:rPr>
                <w:rFonts w:ascii="Garamond" w:hAnsi="Garamond"/>
                <w:sz w:val="24"/>
                <w:szCs w:val="24"/>
                <w:lang w:val="sq-AL"/>
              </w:rPr>
            </w:pPr>
            <w:r w:rsidRPr="000A1B2F">
              <w:rPr>
                <w:rFonts w:ascii="Garamond" w:hAnsi="Garamond"/>
                <w:sz w:val="24"/>
                <w:szCs w:val="24"/>
                <w:lang w:val="sq-AL"/>
              </w:rPr>
              <w:t>15.4</w:t>
            </w:r>
          </w:p>
        </w:tc>
      </w:tr>
      <w:tr w:rsidR="00495AB0" w:rsidRPr="000A1B2F" w14:paraId="16E02129" w14:textId="77777777" w:rsidTr="00796B83">
        <w:trPr>
          <w:cantSplit/>
          <w:trHeight w:val="302"/>
          <w:jc w:val="center"/>
        </w:trPr>
        <w:tc>
          <w:tcPr>
            <w:tcW w:w="2077" w:type="pct"/>
            <w:tcBorders>
              <w:top w:val="nil"/>
              <w:left w:val="single" w:sz="4" w:space="0" w:color="auto"/>
              <w:bottom w:val="single" w:sz="4" w:space="0" w:color="auto"/>
              <w:right w:val="single" w:sz="4" w:space="0" w:color="auto"/>
            </w:tcBorders>
            <w:shd w:val="clear" w:color="000000" w:fill="FFFFFF"/>
            <w:noWrap/>
            <w:vAlign w:val="center"/>
            <w:hideMark/>
          </w:tcPr>
          <w:p w14:paraId="78870475" w14:textId="64105A0C" w:rsidR="00495AB0" w:rsidRPr="000A1B2F" w:rsidRDefault="00495AB0" w:rsidP="00E56DC6">
            <w:pPr>
              <w:spacing w:after="0" w:line="240" w:lineRule="auto"/>
              <w:jc w:val="both"/>
              <w:rPr>
                <w:rFonts w:ascii="Garamond" w:hAnsi="Garamond"/>
                <w:sz w:val="24"/>
                <w:szCs w:val="24"/>
                <w:lang w:val="sq-AL"/>
              </w:rPr>
            </w:pPr>
            <w:r w:rsidRPr="000A1B2F">
              <w:rPr>
                <w:rFonts w:ascii="Garamond" w:hAnsi="Garamond"/>
                <w:sz w:val="24"/>
                <w:szCs w:val="24"/>
                <w:lang w:val="sq-AL"/>
              </w:rPr>
              <w:t xml:space="preserve">Mbulimi me </w:t>
            </w:r>
            <w:r w:rsidR="00E56DC6">
              <w:rPr>
                <w:rFonts w:ascii="Garamond" w:hAnsi="Garamond"/>
                <w:sz w:val="24"/>
                <w:szCs w:val="24"/>
                <w:lang w:val="sq-AL"/>
              </w:rPr>
              <w:t>u</w:t>
            </w:r>
            <w:r w:rsidRPr="000A1B2F">
              <w:rPr>
                <w:rFonts w:ascii="Garamond" w:hAnsi="Garamond"/>
                <w:sz w:val="24"/>
                <w:szCs w:val="24"/>
                <w:lang w:val="sq-AL"/>
              </w:rPr>
              <w:t>jë</w:t>
            </w:r>
          </w:p>
        </w:tc>
        <w:tc>
          <w:tcPr>
            <w:tcW w:w="1237" w:type="pct"/>
            <w:tcBorders>
              <w:top w:val="nil"/>
              <w:left w:val="nil"/>
              <w:bottom w:val="single" w:sz="4" w:space="0" w:color="auto"/>
              <w:right w:val="single" w:sz="4" w:space="0" w:color="auto"/>
            </w:tcBorders>
            <w:shd w:val="clear" w:color="000000" w:fill="FFFFFF"/>
            <w:noWrap/>
            <w:vAlign w:val="center"/>
            <w:hideMark/>
          </w:tcPr>
          <w:p w14:paraId="6EC2EF71" w14:textId="77777777" w:rsidR="00495AB0" w:rsidRPr="000A1B2F" w:rsidRDefault="00495AB0" w:rsidP="0018459E">
            <w:pPr>
              <w:spacing w:after="0" w:line="240" w:lineRule="auto"/>
              <w:jc w:val="both"/>
              <w:rPr>
                <w:rFonts w:ascii="Garamond" w:hAnsi="Garamond"/>
                <w:sz w:val="24"/>
                <w:szCs w:val="24"/>
                <w:lang w:val="sq-AL"/>
              </w:rPr>
            </w:pPr>
            <w:r w:rsidRPr="000A1B2F">
              <w:rPr>
                <w:rFonts w:ascii="Garamond" w:hAnsi="Garamond"/>
                <w:sz w:val="24"/>
                <w:szCs w:val="24"/>
                <w:lang w:val="sq-AL"/>
              </w:rPr>
              <w:t>%</w:t>
            </w:r>
          </w:p>
        </w:tc>
        <w:tc>
          <w:tcPr>
            <w:tcW w:w="1686" w:type="pct"/>
            <w:tcBorders>
              <w:top w:val="nil"/>
              <w:left w:val="nil"/>
              <w:bottom w:val="single" w:sz="4" w:space="0" w:color="auto"/>
              <w:right w:val="single" w:sz="4" w:space="0" w:color="auto"/>
            </w:tcBorders>
            <w:shd w:val="clear" w:color="000000" w:fill="FFFFFF"/>
            <w:vAlign w:val="center"/>
          </w:tcPr>
          <w:p w14:paraId="4768B477" w14:textId="56E313B9" w:rsidR="00495AB0" w:rsidRPr="000A1B2F" w:rsidRDefault="001A4761" w:rsidP="0018459E">
            <w:pPr>
              <w:spacing w:after="0" w:line="240" w:lineRule="auto"/>
              <w:jc w:val="both"/>
              <w:rPr>
                <w:rFonts w:ascii="Garamond" w:hAnsi="Garamond"/>
                <w:sz w:val="24"/>
                <w:szCs w:val="24"/>
                <w:lang w:val="sq-AL"/>
              </w:rPr>
            </w:pPr>
            <w:r w:rsidRPr="000A1B2F">
              <w:rPr>
                <w:rFonts w:ascii="Garamond" w:hAnsi="Garamond"/>
                <w:sz w:val="24"/>
                <w:szCs w:val="24"/>
                <w:lang w:val="sq-AL"/>
              </w:rPr>
              <w:t>51.1</w:t>
            </w:r>
          </w:p>
        </w:tc>
      </w:tr>
      <w:tr w:rsidR="00495AB0" w:rsidRPr="000A1B2F" w14:paraId="6E4E47C3" w14:textId="77777777" w:rsidTr="00796B83">
        <w:trPr>
          <w:cantSplit/>
          <w:trHeight w:val="302"/>
          <w:jc w:val="center"/>
        </w:trPr>
        <w:tc>
          <w:tcPr>
            <w:tcW w:w="2077" w:type="pct"/>
            <w:tcBorders>
              <w:top w:val="nil"/>
              <w:left w:val="single" w:sz="4" w:space="0" w:color="auto"/>
              <w:bottom w:val="single" w:sz="4" w:space="0" w:color="auto"/>
              <w:right w:val="single" w:sz="4" w:space="0" w:color="auto"/>
            </w:tcBorders>
            <w:shd w:val="clear" w:color="000000" w:fill="FFFFFF"/>
            <w:noWrap/>
            <w:vAlign w:val="center"/>
            <w:hideMark/>
          </w:tcPr>
          <w:p w14:paraId="2F64D2E6" w14:textId="77777777" w:rsidR="00495AB0" w:rsidRPr="000A1B2F" w:rsidRDefault="00495AB0" w:rsidP="0018459E">
            <w:pPr>
              <w:spacing w:after="0" w:line="240" w:lineRule="auto"/>
              <w:jc w:val="both"/>
              <w:rPr>
                <w:rFonts w:ascii="Garamond" w:hAnsi="Garamond"/>
                <w:sz w:val="24"/>
                <w:szCs w:val="24"/>
                <w:lang w:val="sq-AL"/>
              </w:rPr>
            </w:pPr>
            <w:r w:rsidRPr="000A1B2F">
              <w:rPr>
                <w:rFonts w:ascii="Garamond" w:hAnsi="Garamond"/>
                <w:sz w:val="24"/>
                <w:szCs w:val="24"/>
                <w:lang w:val="sq-AL"/>
              </w:rPr>
              <w:t>Mbulimi me KUN</w:t>
            </w:r>
          </w:p>
        </w:tc>
        <w:tc>
          <w:tcPr>
            <w:tcW w:w="1237" w:type="pct"/>
            <w:tcBorders>
              <w:top w:val="nil"/>
              <w:left w:val="nil"/>
              <w:bottom w:val="single" w:sz="4" w:space="0" w:color="auto"/>
              <w:right w:val="single" w:sz="4" w:space="0" w:color="auto"/>
            </w:tcBorders>
            <w:shd w:val="clear" w:color="000000" w:fill="FFFFFF"/>
            <w:noWrap/>
            <w:vAlign w:val="center"/>
            <w:hideMark/>
          </w:tcPr>
          <w:p w14:paraId="49FB9373" w14:textId="77777777" w:rsidR="00495AB0" w:rsidRPr="000A1B2F" w:rsidRDefault="00495AB0" w:rsidP="0018459E">
            <w:pPr>
              <w:spacing w:after="0" w:line="240" w:lineRule="auto"/>
              <w:jc w:val="both"/>
              <w:rPr>
                <w:rFonts w:ascii="Garamond" w:hAnsi="Garamond"/>
                <w:sz w:val="24"/>
                <w:szCs w:val="24"/>
                <w:lang w:val="sq-AL"/>
              </w:rPr>
            </w:pPr>
            <w:r w:rsidRPr="000A1B2F">
              <w:rPr>
                <w:rFonts w:ascii="Garamond" w:hAnsi="Garamond"/>
                <w:sz w:val="24"/>
                <w:szCs w:val="24"/>
                <w:lang w:val="sq-AL"/>
              </w:rPr>
              <w:t>%</w:t>
            </w:r>
          </w:p>
        </w:tc>
        <w:tc>
          <w:tcPr>
            <w:tcW w:w="1686" w:type="pct"/>
            <w:tcBorders>
              <w:top w:val="nil"/>
              <w:left w:val="nil"/>
              <w:bottom w:val="single" w:sz="4" w:space="0" w:color="auto"/>
              <w:right w:val="single" w:sz="4" w:space="0" w:color="auto"/>
            </w:tcBorders>
            <w:shd w:val="clear" w:color="000000" w:fill="FFFFFF"/>
            <w:vAlign w:val="center"/>
          </w:tcPr>
          <w:p w14:paraId="53549112" w14:textId="3BE4B951" w:rsidR="00495AB0" w:rsidRPr="000A1B2F" w:rsidRDefault="001A4761" w:rsidP="0018459E">
            <w:pPr>
              <w:spacing w:after="0" w:line="240" w:lineRule="auto"/>
              <w:jc w:val="both"/>
              <w:rPr>
                <w:rFonts w:ascii="Garamond" w:hAnsi="Garamond"/>
                <w:sz w:val="24"/>
                <w:szCs w:val="24"/>
                <w:lang w:val="sq-AL"/>
              </w:rPr>
            </w:pPr>
            <w:r w:rsidRPr="000A1B2F">
              <w:rPr>
                <w:rFonts w:ascii="Garamond" w:hAnsi="Garamond"/>
                <w:sz w:val="24"/>
                <w:szCs w:val="24"/>
                <w:lang w:val="sq-AL"/>
              </w:rPr>
              <w:t>18.8</w:t>
            </w:r>
          </w:p>
        </w:tc>
      </w:tr>
      <w:tr w:rsidR="00495AB0" w:rsidRPr="000A1B2F" w14:paraId="71158884" w14:textId="77777777" w:rsidTr="00796B83">
        <w:trPr>
          <w:cantSplit/>
          <w:trHeight w:val="302"/>
          <w:jc w:val="center"/>
        </w:trPr>
        <w:tc>
          <w:tcPr>
            <w:tcW w:w="2077" w:type="pct"/>
            <w:tcBorders>
              <w:top w:val="nil"/>
              <w:left w:val="single" w:sz="4" w:space="0" w:color="auto"/>
              <w:bottom w:val="single" w:sz="4" w:space="0" w:color="auto"/>
              <w:right w:val="single" w:sz="4" w:space="0" w:color="auto"/>
            </w:tcBorders>
            <w:shd w:val="clear" w:color="000000" w:fill="FFFFFF"/>
            <w:noWrap/>
            <w:vAlign w:val="center"/>
            <w:hideMark/>
          </w:tcPr>
          <w:p w14:paraId="4C23F714" w14:textId="7CEC4655" w:rsidR="00495AB0" w:rsidRPr="000A1B2F" w:rsidRDefault="00495AB0" w:rsidP="0018459E">
            <w:pPr>
              <w:spacing w:after="0" w:line="240" w:lineRule="auto"/>
              <w:jc w:val="both"/>
              <w:rPr>
                <w:rFonts w:ascii="Garamond" w:hAnsi="Garamond"/>
                <w:sz w:val="24"/>
                <w:szCs w:val="24"/>
                <w:lang w:val="sq-AL"/>
              </w:rPr>
            </w:pPr>
            <w:r w:rsidRPr="000A1B2F">
              <w:rPr>
                <w:rFonts w:ascii="Garamond" w:hAnsi="Garamond"/>
                <w:sz w:val="24"/>
                <w:szCs w:val="24"/>
                <w:lang w:val="sq-AL"/>
              </w:rPr>
              <w:t xml:space="preserve">Norma e </w:t>
            </w:r>
            <w:r w:rsidR="00E56DC6" w:rsidRPr="000A1B2F">
              <w:rPr>
                <w:rFonts w:ascii="Garamond" w:hAnsi="Garamond"/>
                <w:sz w:val="24"/>
                <w:szCs w:val="24"/>
                <w:lang w:val="sq-AL"/>
              </w:rPr>
              <w:t>arkëtimit korrente</w:t>
            </w:r>
          </w:p>
        </w:tc>
        <w:tc>
          <w:tcPr>
            <w:tcW w:w="1237" w:type="pct"/>
            <w:tcBorders>
              <w:top w:val="nil"/>
              <w:left w:val="nil"/>
              <w:bottom w:val="single" w:sz="4" w:space="0" w:color="auto"/>
              <w:right w:val="single" w:sz="4" w:space="0" w:color="auto"/>
            </w:tcBorders>
            <w:shd w:val="clear" w:color="000000" w:fill="FFFFFF"/>
            <w:noWrap/>
            <w:vAlign w:val="center"/>
            <w:hideMark/>
          </w:tcPr>
          <w:p w14:paraId="1ACAA232" w14:textId="77777777" w:rsidR="00495AB0" w:rsidRPr="000A1B2F" w:rsidRDefault="00495AB0" w:rsidP="0018459E">
            <w:pPr>
              <w:spacing w:after="0" w:line="240" w:lineRule="auto"/>
              <w:jc w:val="both"/>
              <w:rPr>
                <w:rFonts w:ascii="Garamond" w:hAnsi="Garamond"/>
                <w:sz w:val="24"/>
                <w:szCs w:val="24"/>
                <w:lang w:val="sq-AL"/>
              </w:rPr>
            </w:pPr>
            <w:r w:rsidRPr="000A1B2F">
              <w:rPr>
                <w:rFonts w:ascii="Garamond" w:hAnsi="Garamond"/>
                <w:sz w:val="24"/>
                <w:szCs w:val="24"/>
                <w:lang w:val="sq-AL"/>
              </w:rPr>
              <w:t>%</w:t>
            </w:r>
          </w:p>
        </w:tc>
        <w:tc>
          <w:tcPr>
            <w:tcW w:w="1686" w:type="pct"/>
            <w:tcBorders>
              <w:top w:val="nil"/>
              <w:left w:val="nil"/>
              <w:bottom w:val="single" w:sz="4" w:space="0" w:color="auto"/>
              <w:right w:val="single" w:sz="4" w:space="0" w:color="auto"/>
            </w:tcBorders>
            <w:shd w:val="clear" w:color="000000" w:fill="FFFFFF"/>
            <w:vAlign w:val="center"/>
          </w:tcPr>
          <w:p w14:paraId="6ABD092A" w14:textId="29CD1B06" w:rsidR="00495AB0" w:rsidRPr="000A1B2F" w:rsidRDefault="001A4761" w:rsidP="0018459E">
            <w:pPr>
              <w:spacing w:after="0" w:line="240" w:lineRule="auto"/>
              <w:jc w:val="both"/>
              <w:rPr>
                <w:rFonts w:ascii="Garamond" w:hAnsi="Garamond"/>
                <w:sz w:val="24"/>
                <w:szCs w:val="24"/>
                <w:lang w:val="sq-AL"/>
              </w:rPr>
            </w:pPr>
            <w:r w:rsidRPr="000A1B2F">
              <w:rPr>
                <w:rFonts w:ascii="Garamond" w:hAnsi="Garamond"/>
                <w:sz w:val="24"/>
                <w:szCs w:val="24"/>
                <w:lang w:val="sq-AL"/>
              </w:rPr>
              <w:t>90</w:t>
            </w:r>
          </w:p>
        </w:tc>
      </w:tr>
    </w:tbl>
    <w:p w14:paraId="2999491F" w14:textId="54515127" w:rsidR="00137A97" w:rsidRPr="000A1B2F" w:rsidRDefault="00137A97" w:rsidP="0018459E">
      <w:pPr>
        <w:spacing w:after="0" w:line="240" w:lineRule="auto"/>
        <w:jc w:val="both"/>
        <w:rPr>
          <w:rFonts w:ascii="Garamond" w:hAnsi="Garamond"/>
          <w:sz w:val="24"/>
          <w:szCs w:val="24"/>
          <w:lang w:val="sq-AL"/>
        </w:rPr>
      </w:pPr>
    </w:p>
    <w:p w14:paraId="4EA31B8F" w14:textId="44568D0A" w:rsidR="00FC71D6" w:rsidRPr="000A1B2F" w:rsidRDefault="00FC71D6" w:rsidP="0018459E">
      <w:pPr>
        <w:spacing w:after="0" w:line="240" w:lineRule="auto"/>
        <w:jc w:val="both"/>
        <w:rPr>
          <w:rFonts w:ascii="Garamond" w:hAnsi="Garamond"/>
          <w:sz w:val="24"/>
          <w:szCs w:val="24"/>
          <w:lang w:val="sq-AL"/>
        </w:rPr>
      </w:pPr>
    </w:p>
    <w:p w14:paraId="4A5EDEF8" w14:textId="74C80ACC" w:rsidR="00FC71D6" w:rsidRPr="000A1B2F" w:rsidRDefault="0018459E"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3. </w:t>
      </w:r>
      <w:r w:rsidR="00FC71D6" w:rsidRPr="000A1B2F">
        <w:rPr>
          <w:rFonts w:ascii="Garamond" w:hAnsi="Garamond"/>
          <w:sz w:val="24"/>
          <w:szCs w:val="24"/>
          <w:lang w:val="sq-AL"/>
        </w:rPr>
        <w:t>ERRU</w:t>
      </w:r>
      <w:r w:rsidR="00E56DC6">
        <w:rPr>
          <w:rFonts w:ascii="Garamond" w:hAnsi="Garamond"/>
          <w:sz w:val="24"/>
          <w:szCs w:val="24"/>
          <w:lang w:val="sq-AL"/>
        </w:rPr>
        <w:t>-ja</w:t>
      </w:r>
      <w:r w:rsidR="00FC71D6" w:rsidRPr="000A1B2F">
        <w:rPr>
          <w:rFonts w:ascii="Garamond" w:hAnsi="Garamond"/>
          <w:sz w:val="24"/>
          <w:szCs w:val="24"/>
          <w:lang w:val="sq-AL"/>
        </w:rPr>
        <w:t>, në bazë të analizës, verifikimeve dhe komunikimit me stafin drejtues të shoqërisë</w:t>
      </w:r>
      <w:r w:rsidR="00E56DC6">
        <w:rPr>
          <w:rFonts w:ascii="Garamond" w:hAnsi="Garamond"/>
          <w:sz w:val="24"/>
          <w:szCs w:val="24"/>
          <w:lang w:val="sq-AL"/>
        </w:rPr>
        <w:t>,</w:t>
      </w:r>
      <w:r w:rsidR="00FC71D6" w:rsidRPr="000A1B2F">
        <w:rPr>
          <w:rFonts w:ascii="Garamond" w:hAnsi="Garamond"/>
          <w:sz w:val="24"/>
          <w:szCs w:val="24"/>
          <w:lang w:val="sq-AL"/>
        </w:rPr>
        <w:t xml:space="preserve"> i konsideron të arritshëm objektivat mbi </w:t>
      </w:r>
      <w:r w:rsidR="00E56DC6" w:rsidRPr="000A1B2F">
        <w:rPr>
          <w:rFonts w:ascii="Garamond" w:hAnsi="Garamond"/>
          <w:sz w:val="24"/>
          <w:szCs w:val="24"/>
          <w:lang w:val="sq-AL"/>
        </w:rPr>
        <w:t xml:space="preserve">treguesit kryesorë të performancës </w:t>
      </w:r>
      <w:r w:rsidR="00FC71D6" w:rsidRPr="000A1B2F">
        <w:rPr>
          <w:rFonts w:ascii="Garamond" w:hAnsi="Garamond"/>
          <w:sz w:val="24"/>
          <w:szCs w:val="24"/>
          <w:lang w:val="sq-AL"/>
        </w:rPr>
        <w:t xml:space="preserve">dhe </w:t>
      </w:r>
    </w:p>
    <w:p w14:paraId="349C9DF2" w14:textId="727C9E77" w:rsidR="00FC71D6" w:rsidRPr="000A1B2F" w:rsidRDefault="00FC71D6" w:rsidP="0018459E">
      <w:pPr>
        <w:spacing w:after="0" w:line="240" w:lineRule="auto"/>
        <w:ind w:firstLine="284"/>
        <w:jc w:val="both"/>
        <w:rPr>
          <w:rFonts w:ascii="Garamond" w:hAnsi="Garamond"/>
          <w:sz w:val="24"/>
          <w:szCs w:val="24"/>
          <w:lang w:val="sq-AL"/>
        </w:rPr>
      </w:pPr>
    </w:p>
    <w:p w14:paraId="77641C2F" w14:textId="77777777" w:rsidR="00FC71D6" w:rsidRPr="000A1B2F" w:rsidRDefault="00FC71D6" w:rsidP="00480891">
      <w:pPr>
        <w:spacing w:after="0" w:line="240" w:lineRule="auto"/>
        <w:ind w:firstLine="284"/>
        <w:jc w:val="center"/>
        <w:rPr>
          <w:rFonts w:ascii="Garamond" w:hAnsi="Garamond"/>
          <w:sz w:val="24"/>
          <w:szCs w:val="24"/>
          <w:lang w:val="sq-AL"/>
        </w:rPr>
      </w:pPr>
      <w:r w:rsidRPr="000A1B2F">
        <w:rPr>
          <w:rFonts w:ascii="Garamond" w:hAnsi="Garamond"/>
          <w:sz w:val="24"/>
          <w:szCs w:val="24"/>
          <w:lang w:val="sq-AL"/>
        </w:rPr>
        <w:t>REKOMANDON:</w:t>
      </w:r>
    </w:p>
    <w:p w14:paraId="569A3E05" w14:textId="4F58C3E7" w:rsidR="00FC71D6" w:rsidRPr="000A1B2F" w:rsidRDefault="00FC71D6" w:rsidP="0018459E">
      <w:pPr>
        <w:spacing w:after="0" w:line="240" w:lineRule="auto"/>
        <w:ind w:firstLine="284"/>
        <w:jc w:val="both"/>
        <w:rPr>
          <w:rFonts w:ascii="Garamond" w:hAnsi="Garamond"/>
          <w:sz w:val="24"/>
          <w:szCs w:val="24"/>
          <w:lang w:val="sq-AL"/>
        </w:rPr>
      </w:pPr>
    </w:p>
    <w:p w14:paraId="66EE1145" w14:textId="41297464" w:rsidR="00211C86" w:rsidRPr="000A1B2F" w:rsidRDefault="00480891" w:rsidP="0018459E">
      <w:pPr>
        <w:spacing w:after="0" w:line="240" w:lineRule="auto"/>
        <w:ind w:firstLine="284"/>
        <w:jc w:val="both"/>
        <w:rPr>
          <w:rFonts w:ascii="Garamond" w:hAnsi="Garamond"/>
          <w:sz w:val="24"/>
          <w:szCs w:val="24"/>
          <w:lang w:val="sq-AL"/>
        </w:rPr>
      </w:pPr>
      <w:bookmarkStart w:id="13" w:name="_Hlk50455432"/>
      <w:bookmarkEnd w:id="11"/>
      <w:r w:rsidRPr="000A1B2F">
        <w:rPr>
          <w:rFonts w:ascii="Garamond" w:hAnsi="Garamond"/>
          <w:sz w:val="24"/>
          <w:szCs w:val="24"/>
          <w:lang w:val="sq-AL"/>
        </w:rPr>
        <w:t xml:space="preserve">a) </w:t>
      </w:r>
      <w:r w:rsidR="00211C86" w:rsidRPr="000A1B2F">
        <w:rPr>
          <w:rFonts w:ascii="Garamond" w:hAnsi="Garamond"/>
          <w:sz w:val="24"/>
          <w:szCs w:val="24"/>
          <w:lang w:val="sq-AL"/>
        </w:rPr>
        <w:t xml:space="preserve">Shoqëria duhet të përditësojë </w:t>
      </w:r>
      <w:r w:rsidR="00E56DC6" w:rsidRPr="000A1B2F">
        <w:rPr>
          <w:rFonts w:ascii="Garamond" w:hAnsi="Garamond"/>
          <w:sz w:val="24"/>
          <w:szCs w:val="24"/>
          <w:lang w:val="sq-AL"/>
        </w:rPr>
        <w:t xml:space="preserve">planin e biznesit </w:t>
      </w:r>
      <w:r w:rsidR="00E56DC6">
        <w:rPr>
          <w:rFonts w:ascii="Garamond" w:hAnsi="Garamond"/>
          <w:sz w:val="24"/>
          <w:szCs w:val="24"/>
          <w:lang w:val="sq-AL"/>
        </w:rPr>
        <w:t>(pesë</w:t>
      </w:r>
      <w:r w:rsidR="00211C86" w:rsidRPr="000A1B2F">
        <w:rPr>
          <w:rFonts w:ascii="Garamond" w:hAnsi="Garamond"/>
          <w:sz w:val="24"/>
          <w:szCs w:val="24"/>
          <w:lang w:val="sq-AL"/>
        </w:rPr>
        <w:t>vjeçar) duke marrë në konsideratë situatën aktuale të zonës s</w:t>
      </w:r>
      <w:r w:rsidR="00485E89" w:rsidRPr="000A1B2F">
        <w:rPr>
          <w:rFonts w:ascii="Garamond" w:hAnsi="Garamond"/>
          <w:sz w:val="24"/>
          <w:szCs w:val="24"/>
          <w:lang w:val="sq-AL"/>
        </w:rPr>
        <w:t>ë</w:t>
      </w:r>
      <w:r w:rsidR="00211C86" w:rsidRPr="000A1B2F">
        <w:rPr>
          <w:rFonts w:ascii="Garamond" w:hAnsi="Garamond"/>
          <w:sz w:val="24"/>
          <w:szCs w:val="24"/>
          <w:lang w:val="sq-AL"/>
        </w:rPr>
        <w:t xml:space="preserve"> shërbimit pas riorganizimit, me objektiva dhe </w:t>
      </w:r>
      <w:r w:rsidR="00E56DC6" w:rsidRPr="000A1B2F">
        <w:rPr>
          <w:rFonts w:ascii="Garamond" w:hAnsi="Garamond"/>
          <w:sz w:val="24"/>
          <w:szCs w:val="24"/>
          <w:lang w:val="sq-AL"/>
        </w:rPr>
        <w:t xml:space="preserve">plane veprimi </w:t>
      </w:r>
      <w:r w:rsidR="00211C86" w:rsidRPr="000A1B2F">
        <w:rPr>
          <w:rFonts w:ascii="Garamond" w:hAnsi="Garamond"/>
          <w:sz w:val="24"/>
          <w:szCs w:val="24"/>
          <w:lang w:val="sq-AL"/>
        </w:rPr>
        <w:t>për realizimin e tyre.</w:t>
      </w:r>
    </w:p>
    <w:bookmarkEnd w:id="13"/>
    <w:p w14:paraId="2887642F" w14:textId="0274D64C" w:rsidR="00211C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b) </w:t>
      </w:r>
      <w:r w:rsidR="00211C86" w:rsidRPr="000A1B2F">
        <w:rPr>
          <w:rFonts w:ascii="Garamond" w:hAnsi="Garamond"/>
          <w:sz w:val="24"/>
          <w:szCs w:val="24"/>
          <w:lang w:val="sq-AL"/>
        </w:rPr>
        <w:t>Shoqëria UK Peqin</w:t>
      </w:r>
      <w:r w:rsidR="00E56DC6">
        <w:rPr>
          <w:rFonts w:ascii="Garamond" w:hAnsi="Garamond"/>
          <w:sz w:val="24"/>
          <w:szCs w:val="24"/>
          <w:lang w:val="sq-AL"/>
        </w:rPr>
        <w:t>,</w:t>
      </w:r>
      <w:r w:rsidR="00211C86" w:rsidRPr="000A1B2F">
        <w:rPr>
          <w:rFonts w:ascii="Garamond" w:hAnsi="Garamond"/>
          <w:sz w:val="24"/>
          <w:szCs w:val="24"/>
          <w:lang w:val="sq-AL"/>
        </w:rPr>
        <w:t xml:space="preserve"> për të përballuar kostot e operimit dhe </w:t>
      </w:r>
      <w:r w:rsidR="00E56DC6">
        <w:rPr>
          <w:rFonts w:ascii="Garamond" w:hAnsi="Garamond"/>
          <w:sz w:val="24"/>
          <w:szCs w:val="24"/>
          <w:lang w:val="sq-AL"/>
        </w:rPr>
        <w:t xml:space="preserve">të </w:t>
      </w:r>
      <w:r w:rsidR="00211C86" w:rsidRPr="000A1B2F">
        <w:rPr>
          <w:rFonts w:ascii="Garamond" w:hAnsi="Garamond"/>
          <w:sz w:val="24"/>
          <w:szCs w:val="24"/>
          <w:lang w:val="sq-AL"/>
        </w:rPr>
        <w:t>mirëmbajtjes duhet të aplikojë për ndryshim të nivelit tarifor</w:t>
      </w:r>
      <w:r w:rsidR="00E56DC6">
        <w:rPr>
          <w:rFonts w:ascii="Garamond" w:hAnsi="Garamond"/>
          <w:sz w:val="24"/>
          <w:szCs w:val="24"/>
          <w:lang w:val="sq-AL"/>
        </w:rPr>
        <w:t>,</w:t>
      </w:r>
      <w:r w:rsidR="00211C86" w:rsidRPr="000A1B2F">
        <w:rPr>
          <w:rFonts w:ascii="Garamond" w:hAnsi="Garamond"/>
          <w:sz w:val="24"/>
          <w:szCs w:val="24"/>
          <w:lang w:val="sq-AL"/>
        </w:rPr>
        <w:t xml:space="preserve"> </w:t>
      </w:r>
      <w:r w:rsidR="008F67D7" w:rsidRPr="000A1B2F">
        <w:rPr>
          <w:rFonts w:ascii="Garamond" w:hAnsi="Garamond"/>
          <w:sz w:val="24"/>
          <w:szCs w:val="24"/>
          <w:lang w:val="sq-AL"/>
        </w:rPr>
        <w:t>që të aplikohen jo më vonë se</w:t>
      </w:r>
      <w:r w:rsidR="00211C86" w:rsidRPr="000A1B2F">
        <w:rPr>
          <w:rFonts w:ascii="Garamond" w:hAnsi="Garamond"/>
          <w:sz w:val="24"/>
          <w:szCs w:val="24"/>
          <w:lang w:val="sq-AL"/>
        </w:rPr>
        <w:t xml:space="preserve"> në vitin 2023, </w:t>
      </w:r>
      <w:r w:rsidR="008F67D7" w:rsidRPr="000A1B2F">
        <w:rPr>
          <w:rFonts w:ascii="Garamond" w:hAnsi="Garamond"/>
          <w:sz w:val="24"/>
          <w:szCs w:val="24"/>
          <w:lang w:val="sq-AL"/>
        </w:rPr>
        <w:t>që edhe si rezultat i</w:t>
      </w:r>
      <w:r w:rsidR="00211C86" w:rsidRPr="000A1B2F">
        <w:rPr>
          <w:rFonts w:ascii="Garamond" w:hAnsi="Garamond"/>
          <w:sz w:val="24"/>
          <w:szCs w:val="24"/>
          <w:lang w:val="sq-AL"/>
        </w:rPr>
        <w:t xml:space="preserve"> përmirësimit të treguesve të performancës të arrijë të mbulojë në nivelin 100% kostot O&amp;M.</w:t>
      </w:r>
    </w:p>
    <w:p w14:paraId="46F62B1B" w14:textId="5EACCD68" w:rsidR="00211C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c) </w:t>
      </w:r>
      <w:r w:rsidR="00211C86" w:rsidRPr="000A1B2F">
        <w:rPr>
          <w:rFonts w:ascii="Garamond" w:hAnsi="Garamond"/>
          <w:sz w:val="24"/>
          <w:szCs w:val="24"/>
          <w:lang w:val="sq-AL"/>
        </w:rPr>
        <w:t>Shoqër</w:t>
      </w:r>
      <w:r w:rsidR="00E56DC6">
        <w:rPr>
          <w:rFonts w:ascii="Garamond" w:hAnsi="Garamond"/>
          <w:sz w:val="24"/>
          <w:szCs w:val="24"/>
          <w:lang w:val="sq-AL"/>
        </w:rPr>
        <w:t>ia duhet të kontabilizojë kosto</w:t>
      </w:r>
      <w:r w:rsidR="00211C86" w:rsidRPr="000A1B2F">
        <w:rPr>
          <w:rFonts w:ascii="Garamond" w:hAnsi="Garamond"/>
          <w:sz w:val="24"/>
          <w:szCs w:val="24"/>
          <w:lang w:val="sq-AL"/>
        </w:rPr>
        <w:t xml:space="preserve"> të ndara për secilin shërbim që ofron.</w:t>
      </w:r>
    </w:p>
    <w:p w14:paraId="7A313E49" w14:textId="7AD4C549" w:rsidR="00211C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d) </w:t>
      </w:r>
      <w:r w:rsidR="00211C86" w:rsidRPr="000A1B2F">
        <w:rPr>
          <w:rFonts w:ascii="Garamond" w:hAnsi="Garamond"/>
          <w:sz w:val="24"/>
          <w:szCs w:val="24"/>
          <w:lang w:val="sq-AL"/>
        </w:rPr>
        <w:t>Bashkia Peqin dhe Këshilli Administrativ i shoqërisë duhet të angazhohet maksimalisht për sigurimin e fondeve nga qeveria qendrore</w:t>
      </w:r>
      <w:r w:rsidR="00E56DC6">
        <w:rPr>
          <w:rFonts w:ascii="Garamond" w:hAnsi="Garamond"/>
          <w:sz w:val="24"/>
          <w:szCs w:val="24"/>
          <w:lang w:val="sq-AL"/>
        </w:rPr>
        <w:t>,</w:t>
      </w:r>
      <w:r w:rsidR="00211C86" w:rsidRPr="000A1B2F">
        <w:rPr>
          <w:rFonts w:ascii="Garamond" w:hAnsi="Garamond"/>
          <w:sz w:val="24"/>
          <w:szCs w:val="24"/>
          <w:lang w:val="sq-AL"/>
        </w:rPr>
        <w:t xml:space="preserve"> nëpërmjet AKUM</w:t>
      </w:r>
      <w:r w:rsidR="00E56DC6">
        <w:rPr>
          <w:rFonts w:ascii="Garamond" w:hAnsi="Garamond"/>
          <w:sz w:val="24"/>
          <w:szCs w:val="24"/>
          <w:lang w:val="sq-AL"/>
        </w:rPr>
        <w:t>-it,</w:t>
      </w:r>
      <w:r w:rsidR="00211C86" w:rsidRPr="000A1B2F">
        <w:rPr>
          <w:rFonts w:ascii="Garamond" w:hAnsi="Garamond"/>
          <w:sz w:val="24"/>
          <w:szCs w:val="24"/>
          <w:lang w:val="sq-AL"/>
        </w:rPr>
        <w:t xml:space="preserve"> për investime</w:t>
      </w:r>
      <w:r w:rsidR="00E56DC6">
        <w:rPr>
          <w:rFonts w:ascii="Garamond" w:hAnsi="Garamond"/>
          <w:sz w:val="24"/>
          <w:szCs w:val="24"/>
          <w:lang w:val="sq-AL"/>
        </w:rPr>
        <w:t>,</w:t>
      </w:r>
      <w:r w:rsidR="00211C86" w:rsidRPr="000A1B2F">
        <w:rPr>
          <w:rFonts w:ascii="Garamond" w:hAnsi="Garamond"/>
          <w:sz w:val="24"/>
          <w:szCs w:val="24"/>
          <w:lang w:val="sq-AL"/>
        </w:rPr>
        <w:t xml:space="preserve"> në mënyrë që të mund të përmirësohet cilësia e shërbimeve për zonën rurale, si dhe ofr</w:t>
      </w:r>
      <w:r w:rsidR="008F67D7" w:rsidRPr="000A1B2F">
        <w:rPr>
          <w:rFonts w:ascii="Garamond" w:hAnsi="Garamond"/>
          <w:sz w:val="24"/>
          <w:szCs w:val="24"/>
          <w:lang w:val="sq-AL"/>
        </w:rPr>
        <w:t>imin e tyre</w:t>
      </w:r>
      <w:r w:rsidR="00211C86" w:rsidRPr="000A1B2F">
        <w:rPr>
          <w:rFonts w:ascii="Garamond" w:hAnsi="Garamond"/>
          <w:sz w:val="24"/>
          <w:szCs w:val="24"/>
          <w:lang w:val="sq-AL"/>
        </w:rPr>
        <w:t xml:space="preserve"> për pjesën e popullsisë akoma </w:t>
      </w:r>
      <w:r w:rsidR="00D43BD2" w:rsidRPr="000A1B2F">
        <w:rPr>
          <w:rFonts w:ascii="Garamond" w:hAnsi="Garamond"/>
          <w:sz w:val="24"/>
          <w:szCs w:val="24"/>
          <w:lang w:val="sq-AL"/>
        </w:rPr>
        <w:t>t</w:t>
      </w:r>
      <w:r w:rsidR="00211C86" w:rsidRPr="000A1B2F">
        <w:rPr>
          <w:rFonts w:ascii="Garamond" w:hAnsi="Garamond"/>
          <w:sz w:val="24"/>
          <w:szCs w:val="24"/>
          <w:lang w:val="sq-AL"/>
        </w:rPr>
        <w:t>ë pambuluar në zonën e shërbimit.</w:t>
      </w:r>
    </w:p>
    <w:p w14:paraId="0EFE5C8B" w14:textId="406A5638" w:rsidR="00211C86" w:rsidRPr="000A1B2F" w:rsidRDefault="00480891" w:rsidP="0018459E">
      <w:pPr>
        <w:spacing w:after="0" w:line="240" w:lineRule="auto"/>
        <w:ind w:firstLine="284"/>
        <w:jc w:val="both"/>
        <w:rPr>
          <w:rFonts w:ascii="Garamond" w:eastAsia="Calibri" w:hAnsi="Garamond"/>
          <w:sz w:val="24"/>
          <w:szCs w:val="24"/>
          <w:lang w:val="sq-AL"/>
        </w:rPr>
      </w:pPr>
      <w:r w:rsidRPr="000A1B2F">
        <w:rPr>
          <w:rFonts w:ascii="Garamond" w:hAnsi="Garamond"/>
          <w:sz w:val="24"/>
          <w:szCs w:val="24"/>
          <w:lang w:val="sq-AL"/>
        </w:rPr>
        <w:t xml:space="preserve">e) </w:t>
      </w:r>
      <w:r w:rsidR="00211C86" w:rsidRPr="000A1B2F">
        <w:rPr>
          <w:rFonts w:ascii="Garamond" w:hAnsi="Garamond"/>
          <w:sz w:val="24"/>
          <w:szCs w:val="24"/>
          <w:lang w:val="sq-AL"/>
        </w:rPr>
        <w:t>Të hartojë planet e veprimit dhe të ndërmarrë aksionin për gjetjen dhe eliminimin e të gjitha lidhjeve të paligjshme kryesisht në rrjetin e shpërndarjes, sidomos në zonën e shtuar rurale. Gjithashtu, shoqëria duhet të monitoroj</w:t>
      </w:r>
      <w:r w:rsidR="00D43BD2" w:rsidRPr="000A1B2F">
        <w:rPr>
          <w:rFonts w:ascii="Garamond" w:hAnsi="Garamond"/>
          <w:sz w:val="24"/>
          <w:szCs w:val="24"/>
          <w:lang w:val="sq-AL"/>
        </w:rPr>
        <w:t>ë</w:t>
      </w:r>
      <w:r w:rsidR="00211C86" w:rsidRPr="000A1B2F">
        <w:rPr>
          <w:rFonts w:ascii="Garamond" w:hAnsi="Garamond"/>
          <w:sz w:val="24"/>
          <w:szCs w:val="24"/>
          <w:lang w:val="sq-AL"/>
        </w:rPr>
        <w:t xml:space="preserve"> saktësisht për të rivlerësuar volumin e ujit të </w:t>
      </w:r>
      <w:r w:rsidR="00E56DC6" w:rsidRPr="000A1B2F">
        <w:rPr>
          <w:rFonts w:ascii="Garamond" w:hAnsi="Garamond"/>
          <w:sz w:val="24"/>
          <w:szCs w:val="24"/>
          <w:lang w:val="sq-AL"/>
        </w:rPr>
        <w:t xml:space="preserve">autorizuar të pafaturuar </w:t>
      </w:r>
      <w:r w:rsidR="00211C86" w:rsidRPr="000A1B2F">
        <w:rPr>
          <w:rFonts w:ascii="Garamond" w:hAnsi="Garamond"/>
          <w:sz w:val="24"/>
          <w:szCs w:val="24"/>
          <w:lang w:val="sq-AL"/>
        </w:rPr>
        <w:t>(i cili ju falet sistemit të zjarrfikëseve dhe harxhohet për pastrimin e depove dhe rrugëve)</w:t>
      </w:r>
      <w:r w:rsidR="009F1ECC">
        <w:rPr>
          <w:rFonts w:ascii="Garamond" w:hAnsi="Garamond"/>
          <w:sz w:val="24"/>
          <w:szCs w:val="24"/>
          <w:lang w:val="sq-AL"/>
        </w:rPr>
        <w:t>,</w:t>
      </w:r>
      <w:r w:rsidR="00211C86" w:rsidRPr="000A1B2F">
        <w:rPr>
          <w:rFonts w:ascii="Garamond" w:hAnsi="Garamond"/>
          <w:sz w:val="24"/>
          <w:szCs w:val="24"/>
          <w:lang w:val="sq-AL"/>
        </w:rPr>
        <w:t xml:space="preserve"> i cili është në nivelin 12.5%. </w:t>
      </w:r>
    </w:p>
    <w:p w14:paraId="233A9292" w14:textId="657AE12D" w:rsidR="00211C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f) </w:t>
      </w:r>
      <w:r w:rsidR="00211C86" w:rsidRPr="000A1B2F">
        <w:rPr>
          <w:rFonts w:ascii="Garamond" w:hAnsi="Garamond"/>
          <w:sz w:val="24"/>
          <w:szCs w:val="24"/>
          <w:lang w:val="sq-AL"/>
        </w:rPr>
        <w:t xml:space="preserve">Shoqëria duhet të hartojë një </w:t>
      </w:r>
      <w:r w:rsidR="009F1ECC" w:rsidRPr="000A1B2F">
        <w:rPr>
          <w:rFonts w:ascii="Garamond" w:hAnsi="Garamond"/>
          <w:sz w:val="24"/>
          <w:szCs w:val="24"/>
          <w:lang w:val="sq-AL"/>
        </w:rPr>
        <w:t>bilanc u</w:t>
      </w:r>
      <w:r w:rsidR="00211C86" w:rsidRPr="000A1B2F">
        <w:rPr>
          <w:rFonts w:ascii="Garamond" w:hAnsi="Garamond"/>
          <w:sz w:val="24"/>
          <w:szCs w:val="24"/>
          <w:lang w:val="sq-AL"/>
        </w:rPr>
        <w:t>ji sa më real</w:t>
      </w:r>
      <w:r w:rsidR="009F1ECC">
        <w:rPr>
          <w:rFonts w:ascii="Garamond" w:hAnsi="Garamond"/>
          <w:sz w:val="24"/>
          <w:szCs w:val="24"/>
          <w:lang w:val="sq-AL"/>
        </w:rPr>
        <w:t>,</w:t>
      </w:r>
      <w:r w:rsidR="00211C86" w:rsidRPr="000A1B2F">
        <w:rPr>
          <w:rFonts w:ascii="Garamond" w:hAnsi="Garamond"/>
          <w:sz w:val="24"/>
          <w:szCs w:val="24"/>
          <w:lang w:val="sq-AL"/>
        </w:rPr>
        <w:t xml:space="preserve"> që do të jetë rezultat i një analize të thelluar në terren</w:t>
      </w:r>
      <w:r w:rsidR="009F1ECC">
        <w:rPr>
          <w:rFonts w:ascii="Garamond" w:hAnsi="Garamond"/>
          <w:sz w:val="24"/>
          <w:szCs w:val="24"/>
          <w:lang w:val="sq-AL"/>
        </w:rPr>
        <w:t>,</w:t>
      </w:r>
      <w:r w:rsidR="00211C86" w:rsidRPr="000A1B2F">
        <w:rPr>
          <w:rFonts w:ascii="Garamond" w:hAnsi="Garamond"/>
          <w:sz w:val="24"/>
          <w:szCs w:val="24"/>
          <w:lang w:val="sq-AL"/>
        </w:rPr>
        <w:t xml:space="preserve"> për të gjetur shkaqet e vërteta të rrjedhjeve, si faktor i rëndësishëm për uljen e humbjeve teknike dhe administrative që shkaktohen nga linjat e tubacioneve të shpërndarjes </w:t>
      </w:r>
      <w:r w:rsidR="009F1ECC">
        <w:rPr>
          <w:rFonts w:ascii="Garamond" w:hAnsi="Garamond"/>
          <w:sz w:val="24"/>
          <w:szCs w:val="24"/>
          <w:lang w:val="sq-AL"/>
        </w:rPr>
        <w:t>s</w:t>
      </w:r>
      <w:r w:rsidR="00211C86" w:rsidRPr="000A1B2F">
        <w:rPr>
          <w:rFonts w:ascii="Garamond" w:hAnsi="Garamond"/>
          <w:sz w:val="24"/>
          <w:szCs w:val="24"/>
          <w:lang w:val="sq-AL"/>
        </w:rPr>
        <w:t>ë sistemeve</w:t>
      </w:r>
      <w:r w:rsidR="009F1ECC">
        <w:rPr>
          <w:rFonts w:ascii="Garamond" w:hAnsi="Garamond"/>
          <w:sz w:val="24"/>
          <w:szCs w:val="24"/>
          <w:lang w:val="sq-AL"/>
        </w:rPr>
        <w:t>,</w:t>
      </w:r>
      <w:r w:rsidR="00211C86" w:rsidRPr="000A1B2F">
        <w:rPr>
          <w:rFonts w:ascii="Garamond" w:hAnsi="Garamond"/>
          <w:sz w:val="24"/>
          <w:szCs w:val="24"/>
          <w:lang w:val="sq-AL"/>
        </w:rPr>
        <w:t xml:space="preserve"> sidomos për zonat rurale të shtuara.</w:t>
      </w:r>
    </w:p>
    <w:p w14:paraId="7234A8A9" w14:textId="224774D5" w:rsidR="00211C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g) </w:t>
      </w:r>
      <w:r w:rsidR="00211C86" w:rsidRPr="000A1B2F">
        <w:rPr>
          <w:rFonts w:ascii="Garamond" w:hAnsi="Garamond"/>
          <w:sz w:val="24"/>
          <w:szCs w:val="24"/>
          <w:lang w:val="sq-AL"/>
        </w:rPr>
        <w:t>Të bëjë përpjekje për të realizuar instalimin e matësve të mëdhenj në pikat e prodhimit të ujit dhe në pikat kyçe të rrjeteve shpërndarëse.</w:t>
      </w:r>
    </w:p>
    <w:p w14:paraId="07ED9A82" w14:textId="2AD8D6AA" w:rsidR="00211C86" w:rsidRPr="000A1B2F" w:rsidRDefault="00480891" w:rsidP="0018459E">
      <w:pPr>
        <w:spacing w:after="0" w:line="240" w:lineRule="auto"/>
        <w:ind w:firstLine="284"/>
        <w:jc w:val="both"/>
        <w:rPr>
          <w:rFonts w:ascii="Garamond" w:eastAsia="Calibri" w:hAnsi="Garamond"/>
          <w:sz w:val="24"/>
          <w:szCs w:val="24"/>
          <w:lang w:val="sq-AL"/>
        </w:rPr>
      </w:pPr>
      <w:r w:rsidRPr="000A1B2F">
        <w:rPr>
          <w:rFonts w:ascii="Garamond" w:eastAsia="Calibri" w:hAnsi="Garamond"/>
          <w:sz w:val="24"/>
          <w:szCs w:val="24"/>
          <w:lang w:val="sq-AL"/>
        </w:rPr>
        <w:t xml:space="preserve">h) </w:t>
      </w:r>
      <w:r w:rsidR="00211C86" w:rsidRPr="000A1B2F">
        <w:rPr>
          <w:rFonts w:ascii="Garamond" w:eastAsia="Calibri" w:hAnsi="Garamond"/>
          <w:sz w:val="24"/>
          <w:szCs w:val="24"/>
          <w:lang w:val="sq-AL"/>
        </w:rPr>
        <w:t xml:space="preserve">Shoqëria duhet të përfundojë inventarizimin e plotë </w:t>
      </w:r>
      <w:r w:rsidR="00221414" w:rsidRPr="000A1B2F">
        <w:rPr>
          <w:rFonts w:ascii="Garamond" w:eastAsia="Calibri" w:hAnsi="Garamond"/>
          <w:sz w:val="24"/>
          <w:szCs w:val="24"/>
          <w:lang w:val="sq-AL"/>
        </w:rPr>
        <w:t xml:space="preserve">të aseteve </w:t>
      </w:r>
      <w:r w:rsidR="00211C86" w:rsidRPr="000A1B2F">
        <w:rPr>
          <w:rFonts w:ascii="Garamond" w:eastAsia="Calibri" w:hAnsi="Garamond"/>
          <w:sz w:val="24"/>
          <w:szCs w:val="24"/>
          <w:lang w:val="sq-AL"/>
        </w:rPr>
        <w:t>dhe sipas standar</w:t>
      </w:r>
      <w:r w:rsidR="009F1ECC">
        <w:rPr>
          <w:rFonts w:ascii="Garamond" w:eastAsia="Calibri" w:hAnsi="Garamond"/>
          <w:sz w:val="24"/>
          <w:szCs w:val="24"/>
          <w:lang w:val="sq-AL"/>
        </w:rPr>
        <w:t>d</w:t>
      </w:r>
      <w:r w:rsidR="00211C86" w:rsidRPr="000A1B2F">
        <w:rPr>
          <w:rFonts w:ascii="Garamond" w:eastAsia="Calibri" w:hAnsi="Garamond"/>
          <w:sz w:val="24"/>
          <w:szCs w:val="24"/>
          <w:lang w:val="sq-AL"/>
        </w:rPr>
        <w:t xml:space="preserve">eve, rivlerësimin e tyre, </w:t>
      </w:r>
      <w:r w:rsidR="00221414" w:rsidRPr="000A1B2F">
        <w:rPr>
          <w:rFonts w:ascii="Garamond" w:eastAsia="Calibri" w:hAnsi="Garamond"/>
          <w:sz w:val="24"/>
          <w:szCs w:val="24"/>
          <w:lang w:val="sq-AL"/>
        </w:rPr>
        <w:t>q</w:t>
      </w:r>
      <w:r w:rsidR="00221414" w:rsidRPr="000A1B2F">
        <w:rPr>
          <w:rFonts w:ascii="Garamond" w:hAnsi="Garamond"/>
          <w:sz w:val="24"/>
          <w:szCs w:val="24"/>
          <w:lang w:val="sq-AL"/>
        </w:rPr>
        <w:t>ë</w:t>
      </w:r>
      <w:r w:rsidR="00221414" w:rsidRPr="000A1B2F">
        <w:rPr>
          <w:rFonts w:ascii="Garamond" w:eastAsia="Calibri" w:hAnsi="Garamond"/>
          <w:sz w:val="24"/>
          <w:szCs w:val="24"/>
          <w:lang w:val="sq-AL"/>
        </w:rPr>
        <w:t xml:space="preserve"> t</w:t>
      </w:r>
      <w:r w:rsidR="00221414" w:rsidRPr="000A1B2F">
        <w:rPr>
          <w:rFonts w:ascii="Garamond" w:hAnsi="Garamond"/>
          <w:sz w:val="24"/>
          <w:szCs w:val="24"/>
          <w:lang w:val="sq-AL"/>
        </w:rPr>
        <w:t>ë</w:t>
      </w:r>
      <w:r w:rsidR="00221414" w:rsidRPr="000A1B2F">
        <w:rPr>
          <w:rFonts w:ascii="Garamond" w:eastAsia="Calibri" w:hAnsi="Garamond"/>
          <w:sz w:val="24"/>
          <w:szCs w:val="24"/>
          <w:lang w:val="sq-AL"/>
        </w:rPr>
        <w:t xml:space="preserve"> merret parasysh n</w:t>
      </w:r>
      <w:r w:rsidR="00211C86" w:rsidRPr="000A1B2F">
        <w:rPr>
          <w:rFonts w:ascii="Garamond" w:eastAsia="Calibri" w:hAnsi="Garamond"/>
          <w:sz w:val="24"/>
          <w:szCs w:val="24"/>
          <w:lang w:val="sq-AL"/>
        </w:rPr>
        <w:t xml:space="preserve">ë </w:t>
      </w:r>
      <w:r w:rsidR="009F1ECC">
        <w:rPr>
          <w:rFonts w:ascii="Garamond" w:eastAsia="Calibri" w:hAnsi="Garamond"/>
          <w:sz w:val="24"/>
          <w:szCs w:val="24"/>
          <w:lang w:val="sq-AL"/>
        </w:rPr>
        <w:t>p</w:t>
      </w:r>
      <w:r w:rsidR="00211C86" w:rsidRPr="000A1B2F">
        <w:rPr>
          <w:rFonts w:ascii="Garamond" w:eastAsia="Calibri" w:hAnsi="Garamond"/>
          <w:sz w:val="24"/>
          <w:szCs w:val="24"/>
          <w:lang w:val="sq-AL"/>
        </w:rPr>
        <w:t>lani</w:t>
      </w:r>
      <w:r w:rsidR="00D43BD2" w:rsidRPr="000A1B2F">
        <w:rPr>
          <w:rFonts w:ascii="Garamond" w:eastAsia="Calibri" w:hAnsi="Garamond"/>
          <w:sz w:val="24"/>
          <w:szCs w:val="24"/>
          <w:lang w:val="sq-AL"/>
        </w:rPr>
        <w:t>n</w:t>
      </w:r>
      <w:r w:rsidR="00211C86" w:rsidRPr="000A1B2F">
        <w:rPr>
          <w:rFonts w:ascii="Garamond" w:eastAsia="Calibri" w:hAnsi="Garamond"/>
          <w:sz w:val="24"/>
          <w:szCs w:val="24"/>
          <w:lang w:val="sq-AL"/>
        </w:rPr>
        <w:t xml:space="preserve"> </w:t>
      </w:r>
      <w:r w:rsidR="009F1ECC">
        <w:rPr>
          <w:rFonts w:ascii="Garamond" w:eastAsia="Calibri" w:hAnsi="Garamond"/>
          <w:sz w:val="24"/>
          <w:szCs w:val="24"/>
          <w:lang w:val="sq-AL"/>
        </w:rPr>
        <w:t>5-v</w:t>
      </w:r>
      <w:r w:rsidR="00221414" w:rsidRPr="000A1B2F">
        <w:rPr>
          <w:rFonts w:ascii="Garamond" w:eastAsia="Calibri" w:hAnsi="Garamond"/>
          <w:sz w:val="24"/>
          <w:szCs w:val="24"/>
          <w:lang w:val="sq-AL"/>
        </w:rPr>
        <w:t xml:space="preserve">jeçar </w:t>
      </w:r>
      <w:r w:rsidR="00211C86" w:rsidRPr="000A1B2F">
        <w:rPr>
          <w:rFonts w:ascii="Garamond" w:eastAsia="Calibri" w:hAnsi="Garamond"/>
          <w:sz w:val="24"/>
          <w:szCs w:val="24"/>
          <w:lang w:val="sq-AL"/>
        </w:rPr>
        <w:t xml:space="preserve">të </w:t>
      </w:r>
      <w:r w:rsidR="009F1ECC">
        <w:rPr>
          <w:rFonts w:ascii="Garamond" w:eastAsia="Calibri" w:hAnsi="Garamond"/>
          <w:sz w:val="24"/>
          <w:szCs w:val="24"/>
          <w:lang w:val="sq-AL"/>
        </w:rPr>
        <w:t>b</w:t>
      </w:r>
      <w:r w:rsidR="00211C86" w:rsidRPr="000A1B2F">
        <w:rPr>
          <w:rFonts w:ascii="Garamond" w:eastAsia="Calibri" w:hAnsi="Garamond"/>
          <w:sz w:val="24"/>
          <w:szCs w:val="24"/>
          <w:lang w:val="sq-AL"/>
        </w:rPr>
        <w:t>iznesit</w:t>
      </w:r>
      <w:r w:rsidR="009F1ECC">
        <w:rPr>
          <w:rFonts w:ascii="Garamond" w:eastAsia="Calibri" w:hAnsi="Garamond"/>
          <w:sz w:val="24"/>
          <w:szCs w:val="24"/>
          <w:lang w:val="sq-AL"/>
        </w:rPr>
        <w:t>,</w:t>
      </w:r>
      <w:r w:rsidR="00211C86" w:rsidRPr="000A1B2F">
        <w:rPr>
          <w:rFonts w:ascii="Garamond" w:eastAsia="Calibri" w:hAnsi="Garamond"/>
          <w:sz w:val="24"/>
          <w:szCs w:val="24"/>
          <w:lang w:val="sq-AL"/>
        </w:rPr>
        <w:t xml:space="preserve"> </w:t>
      </w:r>
      <w:r w:rsidR="00221414" w:rsidRPr="000A1B2F">
        <w:rPr>
          <w:rFonts w:ascii="Garamond" w:eastAsia="Calibri" w:hAnsi="Garamond"/>
          <w:sz w:val="24"/>
          <w:szCs w:val="24"/>
          <w:lang w:val="sq-AL"/>
        </w:rPr>
        <w:t>p</w:t>
      </w:r>
      <w:r w:rsidR="00221414" w:rsidRPr="000A1B2F">
        <w:rPr>
          <w:rFonts w:ascii="Garamond" w:hAnsi="Garamond"/>
          <w:sz w:val="24"/>
          <w:szCs w:val="24"/>
          <w:lang w:val="sq-AL"/>
        </w:rPr>
        <w:t>ë</w:t>
      </w:r>
      <w:r w:rsidR="00221414" w:rsidRPr="000A1B2F">
        <w:rPr>
          <w:rFonts w:ascii="Garamond" w:eastAsia="Calibri" w:hAnsi="Garamond"/>
          <w:sz w:val="24"/>
          <w:szCs w:val="24"/>
          <w:lang w:val="sq-AL"/>
        </w:rPr>
        <w:t xml:space="preserve">r </w:t>
      </w:r>
      <w:r w:rsidR="00211C86" w:rsidRPr="000A1B2F">
        <w:rPr>
          <w:rFonts w:ascii="Garamond" w:eastAsia="Calibri" w:hAnsi="Garamond"/>
          <w:sz w:val="24"/>
          <w:szCs w:val="24"/>
          <w:lang w:val="sq-AL"/>
        </w:rPr>
        <w:t>vlerësimin e saktë të amortizimit të aseteve, planifikimit dhe sigurimit të fondeve rezervë të kapitalit për zëvendësimin.</w:t>
      </w:r>
      <w:r w:rsidR="00221414" w:rsidRPr="000A1B2F">
        <w:rPr>
          <w:rFonts w:ascii="Garamond" w:eastAsia="Calibri" w:hAnsi="Garamond"/>
          <w:sz w:val="24"/>
          <w:szCs w:val="24"/>
          <w:lang w:val="sq-AL"/>
        </w:rPr>
        <w:t xml:space="preserve"> Gjendja paraqitet u</w:t>
      </w:r>
      <w:r w:rsidR="00211C86" w:rsidRPr="000A1B2F">
        <w:rPr>
          <w:rFonts w:ascii="Garamond" w:eastAsia="Calibri" w:hAnsi="Garamond"/>
          <w:sz w:val="24"/>
          <w:szCs w:val="24"/>
          <w:lang w:val="sq-AL"/>
        </w:rPr>
        <w:t>rgjent</w:t>
      </w:r>
      <w:r w:rsidR="00221414" w:rsidRPr="000A1B2F">
        <w:rPr>
          <w:rFonts w:ascii="Garamond" w:eastAsia="Calibri" w:hAnsi="Garamond"/>
          <w:sz w:val="24"/>
          <w:szCs w:val="24"/>
          <w:lang w:val="sq-AL"/>
        </w:rPr>
        <w:t>e</w:t>
      </w:r>
      <w:r w:rsidR="00211C86" w:rsidRPr="000A1B2F">
        <w:rPr>
          <w:rFonts w:ascii="Garamond" w:eastAsia="Calibri" w:hAnsi="Garamond"/>
          <w:sz w:val="24"/>
          <w:szCs w:val="24"/>
          <w:lang w:val="sq-AL"/>
        </w:rPr>
        <w:t xml:space="preserve"> për asetet e zonës rurale.</w:t>
      </w:r>
    </w:p>
    <w:p w14:paraId="46D28C3A" w14:textId="0910B541" w:rsidR="00211C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i) </w:t>
      </w:r>
      <w:r w:rsidR="00211C86" w:rsidRPr="000A1B2F">
        <w:rPr>
          <w:rFonts w:ascii="Garamond" w:hAnsi="Garamond"/>
          <w:sz w:val="24"/>
          <w:szCs w:val="24"/>
          <w:lang w:val="sq-AL"/>
        </w:rPr>
        <w:t xml:space="preserve">Duke qenë se zona e shërbimit paraqitet e </w:t>
      </w:r>
      <w:r w:rsidR="00DC4C5E" w:rsidRPr="000A1B2F">
        <w:rPr>
          <w:rFonts w:ascii="Garamond" w:hAnsi="Garamond"/>
          <w:sz w:val="24"/>
          <w:szCs w:val="24"/>
          <w:lang w:val="sq-AL"/>
        </w:rPr>
        <w:t>zhbalancuar</w:t>
      </w:r>
      <w:r w:rsidR="00211C86" w:rsidRPr="000A1B2F">
        <w:rPr>
          <w:rFonts w:ascii="Garamond" w:hAnsi="Garamond"/>
          <w:sz w:val="24"/>
          <w:szCs w:val="24"/>
          <w:lang w:val="sq-AL"/>
        </w:rPr>
        <w:t xml:space="preserve"> në drejtim të sasisë së ujit të prodhuar, ku për </w:t>
      </w:r>
      <w:r w:rsidR="009F1ECC" w:rsidRPr="000A1B2F">
        <w:rPr>
          <w:rFonts w:ascii="Garamond" w:hAnsi="Garamond"/>
          <w:sz w:val="24"/>
          <w:szCs w:val="24"/>
          <w:lang w:val="sq-AL"/>
        </w:rPr>
        <w:t>Q</w:t>
      </w:r>
      <w:r w:rsidR="00211C86" w:rsidRPr="000A1B2F">
        <w:rPr>
          <w:rFonts w:ascii="Garamond" w:hAnsi="Garamond"/>
          <w:sz w:val="24"/>
          <w:szCs w:val="24"/>
          <w:lang w:val="sq-AL"/>
        </w:rPr>
        <w:t>ytetin e Peqinit prodhohet një sasi mjaft e madhe uji për furnizimin e popullsisë, ndërsa për zonën rurale kjo është në limitet e plotësimit të normave të kërkesës për ujë për banor, të bëhet një vlerësim më i thelluar i gjendjes së kërkesës për ujë dhe humbjeve për çdo sistem të veçantë furnizimi me ujë në zonën e shërbimit edhe në funksion të cilësisë së shërbimit (orëve të furnizimit me ujë) që operon secili sistem.</w:t>
      </w:r>
    </w:p>
    <w:p w14:paraId="24E8AD4B" w14:textId="610633A9" w:rsidR="00211C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j) </w:t>
      </w:r>
      <w:r w:rsidR="00211C86" w:rsidRPr="000A1B2F">
        <w:rPr>
          <w:rFonts w:ascii="Garamond" w:hAnsi="Garamond"/>
          <w:sz w:val="24"/>
          <w:szCs w:val="24"/>
          <w:lang w:val="sq-AL"/>
        </w:rPr>
        <w:t>Të respektohet kushti teknik për disponibilitetin e pompave rezervë në stacionet e pompimit, sidomos në Karinë, Përparim dhe Trash, si dhe në stacionet e pompimit me pompa zhytëse</w:t>
      </w:r>
      <w:r w:rsidR="009F1ECC">
        <w:rPr>
          <w:rFonts w:ascii="Garamond" w:hAnsi="Garamond"/>
          <w:sz w:val="24"/>
          <w:szCs w:val="24"/>
          <w:lang w:val="sq-AL"/>
        </w:rPr>
        <w:t>,</w:t>
      </w:r>
      <w:r w:rsidR="00211C86" w:rsidRPr="000A1B2F">
        <w:rPr>
          <w:rFonts w:ascii="Garamond" w:hAnsi="Garamond"/>
          <w:sz w:val="24"/>
          <w:szCs w:val="24"/>
          <w:lang w:val="sq-AL"/>
        </w:rPr>
        <w:t xml:space="preserve"> për të cilat shoqëria duhet të disponojë në magazinë nga një të tillë për çdo tip të pompës.</w:t>
      </w:r>
    </w:p>
    <w:p w14:paraId="5887117C" w14:textId="0FE99535" w:rsidR="00211C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k) </w:t>
      </w:r>
      <w:r w:rsidR="00211C86" w:rsidRPr="000A1B2F">
        <w:rPr>
          <w:rFonts w:ascii="Garamond" w:hAnsi="Garamond"/>
          <w:sz w:val="24"/>
          <w:szCs w:val="24"/>
          <w:lang w:val="sq-AL"/>
        </w:rPr>
        <w:t>Të zgjidhet ligjërisht me institucionet përkatëse</w:t>
      </w:r>
      <w:r w:rsidR="009F1ECC">
        <w:rPr>
          <w:rFonts w:ascii="Garamond" w:hAnsi="Garamond"/>
          <w:sz w:val="24"/>
          <w:szCs w:val="24"/>
          <w:lang w:val="sq-AL"/>
        </w:rPr>
        <w:t>,</w:t>
      </w:r>
      <w:r w:rsidR="00211C86" w:rsidRPr="000A1B2F">
        <w:rPr>
          <w:rFonts w:ascii="Garamond" w:hAnsi="Garamond"/>
          <w:sz w:val="24"/>
          <w:szCs w:val="24"/>
          <w:lang w:val="sq-AL"/>
        </w:rPr>
        <w:t xml:space="preserve"> nga shoqëria e Drejta e Servitutit</w:t>
      </w:r>
      <w:r w:rsidR="009F1ECC">
        <w:rPr>
          <w:rFonts w:ascii="Garamond" w:hAnsi="Garamond"/>
          <w:sz w:val="24"/>
          <w:szCs w:val="24"/>
          <w:lang w:val="sq-AL"/>
        </w:rPr>
        <w:t>,</w:t>
      </w:r>
      <w:r w:rsidR="00211C86" w:rsidRPr="000A1B2F">
        <w:rPr>
          <w:rFonts w:ascii="Garamond" w:hAnsi="Garamond"/>
          <w:sz w:val="24"/>
          <w:szCs w:val="24"/>
          <w:lang w:val="sq-AL"/>
        </w:rPr>
        <w:t xml:space="preserve"> për të pa</w:t>
      </w:r>
      <w:r w:rsidR="009F1ECC">
        <w:rPr>
          <w:rFonts w:ascii="Garamond" w:hAnsi="Garamond"/>
          <w:sz w:val="24"/>
          <w:szCs w:val="24"/>
          <w:lang w:val="sq-AL"/>
        </w:rPr>
        <w:t>s</w:t>
      </w:r>
      <w:r w:rsidR="00211C86" w:rsidRPr="000A1B2F">
        <w:rPr>
          <w:rFonts w:ascii="Garamond" w:hAnsi="Garamond"/>
          <w:sz w:val="24"/>
          <w:szCs w:val="24"/>
          <w:lang w:val="sq-AL"/>
        </w:rPr>
        <w:t>ur akses në të gjithë asetet e saj që kalojnë në prona private në mënyrë që të ketë nën kontroll situatën për gjendjen e tyre, si edhe që të mund të realizojë një analizë të thelluar të gjendje</w:t>
      </w:r>
      <w:r w:rsidR="00221414" w:rsidRPr="000A1B2F">
        <w:rPr>
          <w:rFonts w:ascii="Garamond" w:hAnsi="Garamond"/>
          <w:sz w:val="24"/>
          <w:szCs w:val="24"/>
          <w:lang w:val="sq-AL"/>
        </w:rPr>
        <w:t>s</w:t>
      </w:r>
      <w:r w:rsidR="00211C86" w:rsidRPr="000A1B2F">
        <w:rPr>
          <w:rFonts w:ascii="Garamond" w:hAnsi="Garamond"/>
          <w:sz w:val="24"/>
          <w:szCs w:val="24"/>
          <w:lang w:val="sq-AL"/>
        </w:rPr>
        <w:t xml:space="preserve"> në terren</w:t>
      </w:r>
      <w:r w:rsidR="009F1ECC">
        <w:rPr>
          <w:rFonts w:ascii="Garamond" w:hAnsi="Garamond"/>
          <w:sz w:val="24"/>
          <w:szCs w:val="24"/>
          <w:lang w:val="sq-AL"/>
        </w:rPr>
        <w:t>,</w:t>
      </w:r>
      <w:r w:rsidR="00211C86" w:rsidRPr="000A1B2F">
        <w:rPr>
          <w:rFonts w:ascii="Garamond" w:hAnsi="Garamond"/>
          <w:sz w:val="24"/>
          <w:szCs w:val="24"/>
          <w:lang w:val="sq-AL"/>
        </w:rPr>
        <w:t xml:space="preserve"> për të gjetur shkaqet e vërteta të rrjedhjeve</w:t>
      </w:r>
      <w:r w:rsidR="00221414" w:rsidRPr="000A1B2F">
        <w:rPr>
          <w:rFonts w:ascii="Garamond" w:hAnsi="Garamond"/>
          <w:sz w:val="24"/>
          <w:szCs w:val="24"/>
          <w:lang w:val="sq-AL"/>
        </w:rPr>
        <w:t xml:space="preserve"> dhe lidhjeve t</w:t>
      </w:r>
      <w:r w:rsidR="00D43BD2" w:rsidRPr="000A1B2F">
        <w:rPr>
          <w:rFonts w:ascii="Garamond" w:hAnsi="Garamond"/>
          <w:sz w:val="24"/>
          <w:szCs w:val="24"/>
          <w:lang w:val="sq-AL"/>
        </w:rPr>
        <w:t>ë</w:t>
      </w:r>
      <w:r w:rsidR="00221414" w:rsidRPr="000A1B2F">
        <w:rPr>
          <w:rFonts w:ascii="Garamond" w:hAnsi="Garamond"/>
          <w:sz w:val="24"/>
          <w:szCs w:val="24"/>
          <w:lang w:val="sq-AL"/>
        </w:rPr>
        <w:t xml:space="preserve"> paligjshme në tubacionet që kalojnë n</w:t>
      </w:r>
      <w:r w:rsidR="00D43BD2" w:rsidRPr="000A1B2F">
        <w:rPr>
          <w:rFonts w:ascii="Garamond" w:hAnsi="Garamond"/>
          <w:sz w:val="24"/>
          <w:szCs w:val="24"/>
          <w:lang w:val="sq-AL"/>
        </w:rPr>
        <w:t>ë</w:t>
      </w:r>
      <w:r w:rsidR="00221414" w:rsidRPr="000A1B2F">
        <w:rPr>
          <w:rFonts w:ascii="Garamond" w:hAnsi="Garamond"/>
          <w:sz w:val="24"/>
          <w:szCs w:val="24"/>
          <w:lang w:val="sq-AL"/>
        </w:rPr>
        <w:t xml:space="preserve"> këto prona</w:t>
      </w:r>
      <w:r w:rsidR="00211C86" w:rsidRPr="000A1B2F">
        <w:rPr>
          <w:rFonts w:ascii="Garamond" w:hAnsi="Garamond"/>
          <w:sz w:val="24"/>
          <w:szCs w:val="24"/>
          <w:lang w:val="sq-AL"/>
        </w:rPr>
        <w:t xml:space="preserve">. </w:t>
      </w:r>
    </w:p>
    <w:p w14:paraId="0CCE53DE" w14:textId="4C8D7ACC" w:rsidR="00211C86"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l) </w:t>
      </w:r>
      <w:r w:rsidR="00211C86" w:rsidRPr="000A1B2F">
        <w:rPr>
          <w:rFonts w:ascii="Garamond" w:hAnsi="Garamond"/>
          <w:sz w:val="24"/>
          <w:szCs w:val="24"/>
          <w:lang w:val="sq-AL"/>
        </w:rPr>
        <w:t>Bazuar në studimin e efi</w:t>
      </w:r>
      <w:r w:rsidR="009F1ECC">
        <w:rPr>
          <w:rFonts w:ascii="Garamond" w:hAnsi="Garamond"/>
          <w:sz w:val="24"/>
          <w:szCs w:val="24"/>
          <w:lang w:val="sq-AL"/>
        </w:rPr>
        <w:t>ci</w:t>
      </w:r>
      <w:r w:rsidR="00211C86" w:rsidRPr="000A1B2F">
        <w:rPr>
          <w:rFonts w:ascii="Garamond" w:hAnsi="Garamond"/>
          <w:sz w:val="24"/>
          <w:szCs w:val="24"/>
          <w:lang w:val="sq-AL"/>
        </w:rPr>
        <w:t>encës së energjisë që disponon shoqëria, hartuar me ndihmën e projektit të financuar nga GIZ, të rriten përpjekjet për zbatimin e rekomandimeve (aty ku është e mundshme) për uljen e kostove të energjisë elektrike në të ardhmen</w:t>
      </w:r>
      <w:r w:rsidR="009F1ECC">
        <w:rPr>
          <w:rFonts w:ascii="Garamond" w:hAnsi="Garamond"/>
          <w:sz w:val="24"/>
          <w:szCs w:val="24"/>
          <w:lang w:val="sq-AL"/>
        </w:rPr>
        <w:t>,</w:t>
      </w:r>
      <w:r w:rsidR="00211C86" w:rsidRPr="000A1B2F">
        <w:rPr>
          <w:rFonts w:ascii="Garamond" w:hAnsi="Garamond"/>
          <w:sz w:val="24"/>
          <w:szCs w:val="24"/>
          <w:lang w:val="sq-AL"/>
        </w:rPr>
        <w:t xml:space="preserve"> për sistemet e furnizimit me ujë të zonës së shtuar rurale. </w:t>
      </w:r>
    </w:p>
    <w:p w14:paraId="1C33FC4A" w14:textId="29BC4A0F" w:rsidR="00211C86" w:rsidRPr="000A1B2F" w:rsidRDefault="00480891" w:rsidP="0018459E">
      <w:pPr>
        <w:spacing w:after="0" w:line="240" w:lineRule="auto"/>
        <w:ind w:firstLine="284"/>
        <w:jc w:val="both"/>
        <w:rPr>
          <w:rFonts w:ascii="Garamond" w:eastAsia="Calibri" w:hAnsi="Garamond"/>
          <w:sz w:val="24"/>
          <w:szCs w:val="24"/>
          <w:lang w:val="sq-AL"/>
        </w:rPr>
      </w:pPr>
      <w:r w:rsidRPr="000A1B2F">
        <w:rPr>
          <w:rFonts w:ascii="Garamond" w:eastAsia="Calibri" w:hAnsi="Garamond"/>
          <w:sz w:val="24"/>
          <w:szCs w:val="24"/>
          <w:lang w:val="sq-AL"/>
        </w:rPr>
        <w:t xml:space="preserve">m) </w:t>
      </w:r>
      <w:r w:rsidR="00211C86" w:rsidRPr="000A1B2F">
        <w:rPr>
          <w:rFonts w:ascii="Garamond" w:eastAsia="Calibri" w:hAnsi="Garamond"/>
          <w:sz w:val="24"/>
          <w:szCs w:val="24"/>
          <w:lang w:val="sq-AL"/>
        </w:rPr>
        <w:t xml:space="preserve">Shoqëria duhet </w:t>
      </w:r>
      <w:r w:rsidR="00D43BD2" w:rsidRPr="000A1B2F">
        <w:rPr>
          <w:rFonts w:ascii="Garamond" w:eastAsia="Calibri" w:hAnsi="Garamond"/>
          <w:sz w:val="24"/>
          <w:szCs w:val="24"/>
          <w:lang w:val="sq-AL"/>
        </w:rPr>
        <w:t xml:space="preserve">të </w:t>
      </w:r>
      <w:r w:rsidR="00221414" w:rsidRPr="000A1B2F">
        <w:rPr>
          <w:rFonts w:ascii="Garamond" w:eastAsia="Calibri" w:hAnsi="Garamond"/>
          <w:sz w:val="24"/>
          <w:szCs w:val="24"/>
          <w:lang w:val="sq-AL"/>
        </w:rPr>
        <w:t>gjej</w:t>
      </w:r>
      <w:r w:rsidR="00221414" w:rsidRPr="000A1B2F">
        <w:rPr>
          <w:rFonts w:ascii="Garamond" w:hAnsi="Garamond"/>
          <w:sz w:val="24"/>
          <w:szCs w:val="24"/>
          <w:lang w:val="sq-AL"/>
        </w:rPr>
        <w:t>ë</w:t>
      </w:r>
      <w:r w:rsidR="00221414" w:rsidRPr="000A1B2F">
        <w:rPr>
          <w:rFonts w:ascii="Garamond" w:eastAsia="Calibri" w:hAnsi="Garamond"/>
          <w:sz w:val="24"/>
          <w:szCs w:val="24"/>
          <w:lang w:val="sq-AL"/>
        </w:rPr>
        <w:t xml:space="preserve"> mund</w:t>
      </w:r>
      <w:r w:rsidR="00D43BD2" w:rsidRPr="000A1B2F">
        <w:rPr>
          <w:rFonts w:ascii="Garamond" w:eastAsia="Calibri" w:hAnsi="Garamond"/>
          <w:sz w:val="24"/>
          <w:szCs w:val="24"/>
          <w:lang w:val="sq-AL"/>
        </w:rPr>
        <w:t>ë</w:t>
      </w:r>
      <w:r w:rsidR="00221414" w:rsidRPr="000A1B2F">
        <w:rPr>
          <w:rFonts w:ascii="Garamond" w:eastAsia="Calibri" w:hAnsi="Garamond"/>
          <w:sz w:val="24"/>
          <w:szCs w:val="24"/>
          <w:lang w:val="sq-AL"/>
        </w:rPr>
        <w:t>sin</w:t>
      </w:r>
      <w:r w:rsidR="00221414" w:rsidRPr="000A1B2F">
        <w:rPr>
          <w:rFonts w:ascii="Garamond" w:hAnsi="Garamond"/>
          <w:sz w:val="24"/>
          <w:szCs w:val="24"/>
          <w:lang w:val="sq-AL"/>
        </w:rPr>
        <w:t>ë</w:t>
      </w:r>
      <w:r w:rsidR="00221414" w:rsidRPr="000A1B2F">
        <w:rPr>
          <w:rFonts w:ascii="Garamond" w:eastAsia="Calibri" w:hAnsi="Garamond"/>
          <w:sz w:val="24"/>
          <w:szCs w:val="24"/>
          <w:lang w:val="sq-AL"/>
        </w:rPr>
        <w:t xml:space="preserve"> </w:t>
      </w:r>
      <w:r w:rsidR="009F1ECC">
        <w:rPr>
          <w:rFonts w:ascii="Garamond" w:eastAsia="Calibri" w:hAnsi="Garamond"/>
          <w:sz w:val="24"/>
          <w:szCs w:val="24"/>
          <w:lang w:val="sq-AL"/>
        </w:rPr>
        <w:t>të hartojë projekt</w:t>
      </w:r>
      <w:r w:rsidR="00211C86" w:rsidRPr="000A1B2F">
        <w:rPr>
          <w:rFonts w:ascii="Garamond" w:eastAsia="Calibri" w:hAnsi="Garamond"/>
          <w:sz w:val="24"/>
          <w:szCs w:val="24"/>
          <w:lang w:val="sq-AL"/>
        </w:rPr>
        <w:t>zbatimet për zgjerimin e rrjeteve, apo të ndërtimit të sistemeve të reja të furnizimit me ujë dhe KUN</w:t>
      </w:r>
      <w:r w:rsidR="009F1ECC">
        <w:rPr>
          <w:rFonts w:ascii="Garamond" w:eastAsia="Calibri" w:hAnsi="Garamond"/>
          <w:sz w:val="24"/>
          <w:szCs w:val="24"/>
          <w:lang w:val="sq-AL"/>
        </w:rPr>
        <w:t>,</w:t>
      </w:r>
      <w:r w:rsidR="00211C86" w:rsidRPr="000A1B2F">
        <w:rPr>
          <w:rFonts w:ascii="Garamond" w:eastAsia="Calibri" w:hAnsi="Garamond"/>
          <w:sz w:val="24"/>
          <w:szCs w:val="24"/>
          <w:lang w:val="sq-AL"/>
        </w:rPr>
        <w:t xml:space="preserve"> për të bërë të mundur aplikimin pranë AKUM</w:t>
      </w:r>
      <w:r w:rsidR="009F1ECC">
        <w:rPr>
          <w:rFonts w:ascii="Garamond" w:eastAsia="Calibri" w:hAnsi="Garamond"/>
          <w:sz w:val="24"/>
          <w:szCs w:val="24"/>
          <w:lang w:val="sq-AL"/>
        </w:rPr>
        <w:t>-it,</w:t>
      </w:r>
      <w:r w:rsidR="00211C86" w:rsidRPr="000A1B2F">
        <w:rPr>
          <w:rFonts w:ascii="Garamond" w:eastAsia="Calibri" w:hAnsi="Garamond"/>
          <w:sz w:val="24"/>
          <w:szCs w:val="24"/>
          <w:lang w:val="sq-AL"/>
        </w:rPr>
        <w:t xml:space="preserve"> për të siguruar financimin e këtyre projekteve</w:t>
      </w:r>
      <w:r w:rsidR="009F1ECC">
        <w:rPr>
          <w:rFonts w:ascii="Garamond" w:eastAsia="Calibri" w:hAnsi="Garamond"/>
          <w:sz w:val="24"/>
          <w:szCs w:val="24"/>
          <w:lang w:val="sq-AL"/>
        </w:rPr>
        <w:t>,</w:t>
      </w:r>
      <w:r w:rsidR="00211C86" w:rsidRPr="000A1B2F">
        <w:rPr>
          <w:rFonts w:ascii="Garamond" w:eastAsia="Calibri" w:hAnsi="Garamond"/>
          <w:sz w:val="24"/>
          <w:szCs w:val="24"/>
          <w:lang w:val="sq-AL"/>
        </w:rPr>
        <w:t xml:space="preserve"> </w:t>
      </w:r>
      <w:r w:rsidR="00221414" w:rsidRPr="000A1B2F">
        <w:rPr>
          <w:rFonts w:ascii="Garamond" w:eastAsia="Calibri" w:hAnsi="Garamond"/>
          <w:sz w:val="24"/>
          <w:szCs w:val="24"/>
          <w:lang w:val="sq-AL"/>
        </w:rPr>
        <w:t>p</w:t>
      </w:r>
      <w:r w:rsidR="00221414" w:rsidRPr="000A1B2F">
        <w:rPr>
          <w:rFonts w:ascii="Garamond" w:hAnsi="Garamond"/>
          <w:sz w:val="24"/>
          <w:szCs w:val="24"/>
          <w:lang w:val="sq-AL"/>
        </w:rPr>
        <w:t>ë</w:t>
      </w:r>
      <w:r w:rsidR="00221414" w:rsidRPr="000A1B2F">
        <w:rPr>
          <w:rFonts w:ascii="Garamond" w:eastAsia="Calibri" w:hAnsi="Garamond"/>
          <w:sz w:val="24"/>
          <w:szCs w:val="24"/>
          <w:lang w:val="sq-AL"/>
        </w:rPr>
        <w:t>r t</w:t>
      </w:r>
      <w:r w:rsidR="00221414" w:rsidRPr="000A1B2F">
        <w:rPr>
          <w:rFonts w:ascii="Garamond" w:hAnsi="Garamond"/>
          <w:sz w:val="24"/>
          <w:szCs w:val="24"/>
          <w:lang w:val="sq-AL"/>
        </w:rPr>
        <w:t>ë</w:t>
      </w:r>
      <w:r w:rsidR="00211C86" w:rsidRPr="000A1B2F">
        <w:rPr>
          <w:rFonts w:ascii="Garamond" w:eastAsia="Calibri" w:hAnsi="Garamond"/>
          <w:sz w:val="24"/>
          <w:szCs w:val="24"/>
          <w:lang w:val="sq-AL"/>
        </w:rPr>
        <w:t xml:space="preserve"> rritur numrin e konsumatorëve familjarë dhe biznese</w:t>
      </w:r>
      <w:r w:rsidR="009F1ECC">
        <w:rPr>
          <w:rFonts w:ascii="Garamond" w:eastAsia="Calibri" w:hAnsi="Garamond"/>
          <w:sz w:val="24"/>
          <w:szCs w:val="24"/>
          <w:lang w:val="sq-AL"/>
        </w:rPr>
        <w:t>ve</w:t>
      </w:r>
      <w:r w:rsidR="00211C86" w:rsidRPr="000A1B2F">
        <w:rPr>
          <w:rFonts w:ascii="Garamond" w:eastAsia="Calibri" w:hAnsi="Garamond"/>
          <w:sz w:val="24"/>
          <w:szCs w:val="24"/>
          <w:lang w:val="sq-AL"/>
        </w:rPr>
        <w:t xml:space="preserve"> që përfitojnë </w:t>
      </w:r>
      <w:r w:rsidR="00221414" w:rsidRPr="000A1B2F">
        <w:rPr>
          <w:rFonts w:ascii="Garamond" w:eastAsia="Calibri" w:hAnsi="Garamond"/>
          <w:sz w:val="24"/>
          <w:szCs w:val="24"/>
          <w:lang w:val="sq-AL"/>
        </w:rPr>
        <w:t>nga k</w:t>
      </w:r>
      <w:r w:rsidR="00221414" w:rsidRPr="000A1B2F">
        <w:rPr>
          <w:rFonts w:ascii="Garamond" w:hAnsi="Garamond"/>
          <w:sz w:val="24"/>
          <w:szCs w:val="24"/>
          <w:lang w:val="sq-AL"/>
        </w:rPr>
        <w:t>ë</w:t>
      </w:r>
      <w:r w:rsidR="00221414" w:rsidRPr="000A1B2F">
        <w:rPr>
          <w:rFonts w:ascii="Garamond" w:eastAsia="Calibri" w:hAnsi="Garamond"/>
          <w:sz w:val="24"/>
          <w:szCs w:val="24"/>
          <w:lang w:val="sq-AL"/>
        </w:rPr>
        <w:t xml:space="preserve">to </w:t>
      </w:r>
      <w:r w:rsidR="00211C86" w:rsidRPr="000A1B2F">
        <w:rPr>
          <w:rFonts w:ascii="Garamond" w:eastAsia="Calibri" w:hAnsi="Garamond"/>
          <w:sz w:val="24"/>
          <w:szCs w:val="24"/>
          <w:lang w:val="sq-AL"/>
        </w:rPr>
        <w:t>shërbime</w:t>
      </w:r>
      <w:r w:rsidR="00221414" w:rsidRPr="000A1B2F">
        <w:rPr>
          <w:rFonts w:ascii="Garamond" w:eastAsia="Calibri" w:hAnsi="Garamond"/>
          <w:sz w:val="24"/>
          <w:szCs w:val="24"/>
          <w:lang w:val="sq-AL"/>
        </w:rPr>
        <w:t>.</w:t>
      </w:r>
      <w:r w:rsidR="00211C86" w:rsidRPr="000A1B2F">
        <w:rPr>
          <w:rFonts w:ascii="Garamond" w:eastAsia="Calibri" w:hAnsi="Garamond"/>
          <w:sz w:val="24"/>
          <w:szCs w:val="24"/>
          <w:lang w:val="sq-AL"/>
        </w:rPr>
        <w:t xml:space="preserve"> </w:t>
      </w:r>
    </w:p>
    <w:p w14:paraId="11626F9D" w14:textId="4FAE2793" w:rsidR="00211C86" w:rsidRPr="000A1B2F" w:rsidRDefault="00480891" w:rsidP="0018459E">
      <w:pPr>
        <w:spacing w:after="0" w:line="240" w:lineRule="auto"/>
        <w:ind w:firstLine="284"/>
        <w:jc w:val="both"/>
        <w:rPr>
          <w:rFonts w:ascii="Garamond" w:eastAsia="Calibri" w:hAnsi="Garamond"/>
          <w:sz w:val="24"/>
          <w:szCs w:val="24"/>
          <w:lang w:val="sq-AL"/>
        </w:rPr>
      </w:pPr>
      <w:r w:rsidRPr="000A1B2F">
        <w:rPr>
          <w:rFonts w:ascii="Garamond" w:eastAsia="Calibri" w:hAnsi="Garamond"/>
          <w:sz w:val="24"/>
          <w:szCs w:val="24"/>
          <w:lang w:val="sq-AL"/>
        </w:rPr>
        <w:t xml:space="preserve">n) </w:t>
      </w:r>
      <w:r w:rsidR="00211C86" w:rsidRPr="000A1B2F">
        <w:rPr>
          <w:rFonts w:ascii="Garamond" w:eastAsia="Calibri" w:hAnsi="Garamond"/>
          <w:sz w:val="24"/>
          <w:szCs w:val="24"/>
          <w:lang w:val="sq-AL"/>
        </w:rPr>
        <w:t>Shoqëria</w:t>
      </w:r>
      <w:r w:rsidR="009F1ECC">
        <w:rPr>
          <w:rFonts w:ascii="Garamond" w:eastAsia="Calibri" w:hAnsi="Garamond"/>
          <w:sz w:val="24"/>
          <w:szCs w:val="24"/>
          <w:lang w:val="sq-AL"/>
        </w:rPr>
        <w:t>,</w:t>
      </w:r>
      <w:r w:rsidR="00211C86" w:rsidRPr="000A1B2F">
        <w:rPr>
          <w:rFonts w:ascii="Garamond" w:eastAsia="Calibri" w:hAnsi="Garamond"/>
          <w:sz w:val="24"/>
          <w:szCs w:val="24"/>
          <w:lang w:val="sq-AL"/>
        </w:rPr>
        <w:t xml:space="preserve"> në bashkëpunim me Bashkinë Peqin</w:t>
      </w:r>
      <w:r w:rsidR="009F1ECC">
        <w:rPr>
          <w:rFonts w:ascii="Garamond" w:eastAsia="Calibri" w:hAnsi="Garamond"/>
          <w:sz w:val="24"/>
          <w:szCs w:val="24"/>
          <w:lang w:val="sq-AL"/>
        </w:rPr>
        <w:t>,</w:t>
      </w:r>
      <w:r w:rsidR="00211C86" w:rsidRPr="000A1B2F">
        <w:rPr>
          <w:rFonts w:ascii="Garamond" w:eastAsia="Calibri" w:hAnsi="Garamond"/>
          <w:sz w:val="24"/>
          <w:szCs w:val="24"/>
          <w:lang w:val="sq-AL"/>
        </w:rPr>
        <w:t xml:space="preserve"> duhet të rrisë interesimin për të marrë pjesë në një zgjidhje rajonale të trajtimit të ujërave të ndotura në impiante trajtimi të tyre. Shoqëria gjithashtu duhet të rrisë kontrollin dhe monitorimin për gropat septike në zonat rurale</w:t>
      </w:r>
      <w:r w:rsidR="009F1ECC">
        <w:rPr>
          <w:rFonts w:ascii="Garamond" w:eastAsia="Calibri" w:hAnsi="Garamond"/>
          <w:sz w:val="24"/>
          <w:szCs w:val="24"/>
          <w:lang w:val="sq-AL"/>
        </w:rPr>
        <w:t>,</w:t>
      </w:r>
      <w:r w:rsidR="00211C86" w:rsidRPr="000A1B2F">
        <w:rPr>
          <w:rFonts w:ascii="Garamond" w:eastAsia="Calibri" w:hAnsi="Garamond"/>
          <w:sz w:val="24"/>
          <w:szCs w:val="24"/>
          <w:lang w:val="sq-AL"/>
        </w:rPr>
        <w:t xml:space="preserve"> që duhet të jenë në përputhje me standar</w:t>
      </w:r>
      <w:r w:rsidR="009F1ECC">
        <w:rPr>
          <w:rFonts w:ascii="Garamond" w:eastAsia="Calibri" w:hAnsi="Garamond"/>
          <w:sz w:val="24"/>
          <w:szCs w:val="24"/>
          <w:lang w:val="sq-AL"/>
        </w:rPr>
        <w:t>d</w:t>
      </w:r>
      <w:r w:rsidR="00211C86" w:rsidRPr="000A1B2F">
        <w:rPr>
          <w:rFonts w:ascii="Garamond" w:eastAsia="Calibri" w:hAnsi="Garamond"/>
          <w:sz w:val="24"/>
          <w:szCs w:val="24"/>
          <w:lang w:val="sq-AL"/>
        </w:rPr>
        <w:t>et teknike për ndërtimin dhe operimin e tyre.</w:t>
      </w:r>
    </w:p>
    <w:p w14:paraId="795F53CB" w14:textId="08A17CFF" w:rsidR="00074B38"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4. </w:t>
      </w:r>
      <w:r w:rsidR="001E7D4C" w:rsidRPr="000A1B2F">
        <w:rPr>
          <w:rFonts w:ascii="Garamond" w:hAnsi="Garamond"/>
          <w:sz w:val="24"/>
          <w:szCs w:val="24"/>
          <w:lang w:val="sq-AL"/>
        </w:rPr>
        <w:t xml:space="preserve">Referuar </w:t>
      </w:r>
      <w:r w:rsidR="009F1ECC" w:rsidRPr="000A1B2F">
        <w:rPr>
          <w:rFonts w:ascii="Garamond" w:hAnsi="Garamond"/>
          <w:sz w:val="24"/>
          <w:szCs w:val="24"/>
          <w:lang w:val="sq-AL"/>
        </w:rPr>
        <w:t>metodologjisë së vendosjes së tarifave</w:t>
      </w:r>
      <w:r w:rsidR="001E7D4C" w:rsidRPr="000A1B2F">
        <w:rPr>
          <w:rFonts w:ascii="Garamond" w:hAnsi="Garamond"/>
          <w:sz w:val="24"/>
          <w:szCs w:val="24"/>
          <w:lang w:val="sq-AL"/>
        </w:rPr>
        <w:t>, pika 2</w:t>
      </w:r>
      <w:r w:rsidR="009F1ECC">
        <w:rPr>
          <w:rFonts w:ascii="Garamond" w:hAnsi="Garamond"/>
          <w:sz w:val="24"/>
          <w:szCs w:val="24"/>
          <w:lang w:val="sq-AL"/>
        </w:rPr>
        <w:t>,</w:t>
      </w:r>
      <w:r w:rsidR="001E7D4C" w:rsidRPr="000A1B2F">
        <w:rPr>
          <w:rFonts w:ascii="Garamond" w:hAnsi="Garamond"/>
          <w:sz w:val="24"/>
          <w:szCs w:val="24"/>
          <w:lang w:val="sq-AL"/>
        </w:rPr>
        <w:t xml:space="preserve"> neni 3, shoqëria UK Peqin bën pjesë tek operatorët që mbulojnë deri në 50% të kostos totale. Pagesa rregullatore vjetore për shoqërinë </w:t>
      </w:r>
      <w:r w:rsidR="0029227F">
        <w:rPr>
          <w:rFonts w:ascii="Garamond" w:hAnsi="Garamond"/>
          <w:sz w:val="24"/>
          <w:szCs w:val="24"/>
          <w:lang w:val="sq-AL"/>
        </w:rPr>
        <w:t>Ujësjellës-</w:t>
      </w:r>
      <w:r w:rsidR="009F1ECC">
        <w:rPr>
          <w:rFonts w:ascii="Garamond" w:hAnsi="Garamond"/>
          <w:sz w:val="24"/>
          <w:szCs w:val="24"/>
          <w:lang w:val="sq-AL"/>
        </w:rPr>
        <w:t>Kanalizime Peqin sh.</w:t>
      </w:r>
      <w:r w:rsidR="001E7D4C" w:rsidRPr="000A1B2F">
        <w:rPr>
          <w:rFonts w:ascii="Garamond" w:hAnsi="Garamond"/>
          <w:sz w:val="24"/>
          <w:szCs w:val="24"/>
          <w:lang w:val="sq-AL"/>
        </w:rPr>
        <w:t>a. do të jetë 0.5% e të ardhurave vjetore të parashikuara nga aktiviteti, përkatësisht 272 000 lekë/vit.</w:t>
      </w:r>
    </w:p>
    <w:p w14:paraId="646B152F" w14:textId="191BDC32" w:rsidR="001502BC"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5. </w:t>
      </w:r>
      <w:r w:rsidR="009D5F90" w:rsidRPr="000A1B2F">
        <w:rPr>
          <w:rFonts w:ascii="Garamond" w:hAnsi="Garamond"/>
          <w:sz w:val="24"/>
          <w:szCs w:val="24"/>
          <w:lang w:val="sq-AL"/>
        </w:rPr>
        <w:t>Lidhjen e kontratës me UK</w:t>
      </w:r>
      <w:r w:rsidR="00353E13" w:rsidRPr="000A1B2F">
        <w:rPr>
          <w:rFonts w:ascii="Garamond" w:hAnsi="Garamond"/>
          <w:sz w:val="24"/>
          <w:szCs w:val="24"/>
          <w:lang w:val="sq-AL"/>
        </w:rPr>
        <w:t xml:space="preserve"> </w:t>
      </w:r>
      <w:r w:rsidR="00495AB0" w:rsidRPr="000A1B2F">
        <w:rPr>
          <w:rFonts w:ascii="Garamond" w:hAnsi="Garamond"/>
          <w:sz w:val="24"/>
          <w:szCs w:val="24"/>
          <w:lang w:val="sq-AL"/>
        </w:rPr>
        <w:t>P</w:t>
      </w:r>
      <w:r w:rsidR="00A65514" w:rsidRPr="000A1B2F">
        <w:rPr>
          <w:rFonts w:ascii="Garamond" w:hAnsi="Garamond"/>
          <w:sz w:val="24"/>
          <w:szCs w:val="24"/>
          <w:lang w:val="sq-AL"/>
        </w:rPr>
        <w:t>eqin</w:t>
      </w:r>
      <w:r w:rsidR="009D5F90" w:rsidRPr="000A1B2F">
        <w:rPr>
          <w:rFonts w:ascii="Garamond" w:hAnsi="Garamond"/>
          <w:sz w:val="24"/>
          <w:szCs w:val="24"/>
          <w:lang w:val="sq-AL"/>
        </w:rPr>
        <w:t xml:space="preserve"> brenda 30 ditëve nga data e njoftimit</w:t>
      </w:r>
      <w:r w:rsidR="009F1ECC">
        <w:rPr>
          <w:rFonts w:ascii="Garamond" w:hAnsi="Garamond"/>
          <w:sz w:val="24"/>
          <w:szCs w:val="24"/>
          <w:lang w:val="sq-AL"/>
        </w:rPr>
        <w:t>,</w:t>
      </w:r>
      <w:r w:rsidR="009D5F90" w:rsidRPr="000A1B2F">
        <w:rPr>
          <w:rFonts w:ascii="Garamond" w:hAnsi="Garamond"/>
          <w:sz w:val="24"/>
          <w:szCs w:val="24"/>
          <w:lang w:val="sq-AL"/>
        </w:rPr>
        <w:t xml:space="preserve"> sipas pikës 4</w:t>
      </w:r>
      <w:r w:rsidR="009F1ECC">
        <w:rPr>
          <w:rFonts w:ascii="Garamond" w:hAnsi="Garamond"/>
          <w:sz w:val="24"/>
          <w:szCs w:val="24"/>
          <w:lang w:val="sq-AL"/>
        </w:rPr>
        <w:t>,</w:t>
      </w:r>
      <w:r w:rsidR="009D5F90" w:rsidRPr="000A1B2F">
        <w:rPr>
          <w:rFonts w:ascii="Garamond" w:hAnsi="Garamond"/>
          <w:sz w:val="24"/>
          <w:szCs w:val="24"/>
          <w:lang w:val="sq-AL"/>
        </w:rPr>
        <w:t xml:space="preserve"> të nenit 22</w:t>
      </w:r>
      <w:r w:rsidR="009F1ECC">
        <w:rPr>
          <w:rFonts w:ascii="Garamond" w:hAnsi="Garamond"/>
          <w:sz w:val="24"/>
          <w:szCs w:val="24"/>
          <w:lang w:val="sq-AL"/>
        </w:rPr>
        <w:t>,</w:t>
      </w:r>
      <w:r w:rsidR="009D5F90" w:rsidRPr="000A1B2F">
        <w:rPr>
          <w:rFonts w:ascii="Garamond" w:hAnsi="Garamond"/>
          <w:sz w:val="24"/>
          <w:szCs w:val="24"/>
          <w:lang w:val="sq-AL"/>
        </w:rPr>
        <w:t xml:space="preserve"> të ligjit nr. 8102.</w:t>
      </w:r>
    </w:p>
    <w:p w14:paraId="7F3CDAB9" w14:textId="3A4C8789" w:rsidR="00074B38" w:rsidRPr="000A1B2F" w:rsidRDefault="00480891"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 xml:space="preserve">6. </w:t>
      </w:r>
      <w:r w:rsidR="004E4767" w:rsidRPr="000A1B2F">
        <w:rPr>
          <w:rFonts w:ascii="Garamond" w:hAnsi="Garamond"/>
          <w:sz w:val="24"/>
          <w:szCs w:val="24"/>
          <w:lang w:val="sq-AL"/>
        </w:rPr>
        <w:t xml:space="preserve">Vendimi nr. </w:t>
      </w:r>
      <w:r w:rsidR="00A65514" w:rsidRPr="000A1B2F">
        <w:rPr>
          <w:rFonts w:ascii="Garamond" w:hAnsi="Garamond"/>
          <w:sz w:val="24"/>
          <w:szCs w:val="24"/>
          <w:lang w:val="sq-AL"/>
        </w:rPr>
        <w:t>43</w:t>
      </w:r>
      <w:r w:rsidR="009F1ECC">
        <w:rPr>
          <w:rFonts w:ascii="Garamond" w:hAnsi="Garamond"/>
          <w:sz w:val="24"/>
          <w:szCs w:val="24"/>
          <w:lang w:val="sq-AL"/>
        </w:rPr>
        <w:t>,</w:t>
      </w:r>
      <w:r w:rsidR="004E4767" w:rsidRPr="000A1B2F">
        <w:rPr>
          <w:rFonts w:ascii="Garamond" w:hAnsi="Garamond"/>
          <w:sz w:val="24"/>
          <w:szCs w:val="24"/>
          <w:lang w:val="sq-AL"/>
        </w:rPr>
        <w:t xml:space="preserve"> dat</w:t>
      </w:r>
      <w:r w:rsidR="00657D5E" w:rsidRPr="000A1B2F">
        <w:rPr>
          <w:rFonts w:ascii="Garamond" w:hAnsi="Garamond"/>
          <w:sz w:val="24"/>
          <w:szCs w:val="24"/>
          <w:lang w:val="sq-AL"/>
        </w:rPr>
        <w:t>ë</w:t>
      </w:r>
      <w:r w:rsidR="004E4767" w:rsidRPr="000A1B2F">
        <w:rPr>
          <w:rFonts w:ascii="Garamond" w:hAnsi="Garamond"/>
          <w:sz w:val="24"/>
          <w:szCs w:val="24"/>
          <w:lang w:val="sq-AL"/>
        </w:rPr>
        <w:t xml:space="preserve"> </w:t>
      </w:r>
      <w:r w:rsidR="009F1ECC">
        <w:rPr>
          <w:rFonts w:ascii="Garamond" w:hAnsi="Garamond"/>
          <w:sz w:val="24"/>
          <w:szCs w:val="24"/>
          <w:lang w:val="sq-AL"/>
        </w:rPr>
        <w:t>30.</w:t>
      </w:r>
      <w:r w:rsidR="00A65514" w:rsidRPr="000A1B2F">
        <w:rPr>
          <w:rFonts w:ascii="Garamond" w:hAnsi="Garamond"/>
          <w:sz w:val="24"/>
          <w:szCs w:val="24"/>
          <w:lang w:val="sq-AL"/>
        </w:rPr>
        <w:t>7.2010</w:t>
      </w:r>
      <w:r w:rsidR="009F1ECC">
        <w:rPr>
          <w:rFonts w:ascii="Garamond" w:hAnsi="Garamond"/>
          <w:sz w:val="24"/>
          <w:szCs w:val="24"/>
          <w:lang w:val="sq-AL"/>
        </w:rPr>
        <w:t>,</w:t>
      </w:r>
      <w:r w:rsidR="004E4767" w:rsidRPr="000A1B2F">
        <w:rPr>
          <w:rFonts w:ascii="Garamond" w:hAnsi="Garamond"/>
          <w:sz w:val="24"/>
          <w:szCs w:val="24"/>
          <w:lang w:val="sq-AL"/>
        </w:rPr>
        <w:t xml:space="preserve"> “</w:t>
      </w:r>
      <w:r w:rsidR="001502BC" w:rsidRPr="000A1B2F">
        <w:rPr>
          <w:rFonts w:ascii="Garamond" w:hAnsi="Garamond"/>
          <w:sz w:val="24"/>
          <w:szCs w:val="24"/>
          <w:lang w:val="sq-AL"/>
        </w:rPr>
        <w:t>P</w:t>
      </w:r>
      <w:r w:rsidR="00DA6780" w:rsidRPr="000A1B2F">
        <w:rPr>
          <w:rFonts w:ascii="Garamond" w:hAnsi="Garamond"/>
          <w:sz w:val="24"/>
          <w:szCs w:val="24"/>
          <w:lang w:val="sq-AL"/>
        </w:rPr>
        <w:t>ë</w:t>
      </w:r>
      <w:r w:rsidR="001502BC" w:rsidRPr="000A1B2F">
        <w:rPr>
          <w:rFonts w:ascii="Garamond" w:hAnsi="Garamond"/>
          <w:sz w:val="24"/>
          <w:szCs w:val="24"/>
          <w:lang w:val="sq-AL"/>
        </w:rPr>
        <w:t>r miratimin e tarifave t</w:t>
      </w:r>
      <w:r w:rsidR="00DA6780" w:rsidRPr="000A1B2F">
        <w:rPr>
          <w:rFonts w:ascii="Garamond" w:hAnsi="Garamond"/>
          <w:sz w:val="24"/>
          <w:szCs w:val="24"/>
          <w:lang w:val="sq-AL"/>
        </w:rPr>
        <w:t>ë</w:t>
      </w:r>
      <w:r w:rsidR="004E4767" w:rsidRPr="000A1B2F">
        <w:rPr>
          <w:rFonts w:ascii="Garamond" w:hAnsi="Garamond"/>
          <w:sz w:val="24"/>
          <w:szCs w:val="24"/>
          <w:lang w:val="sq-AL"/>
        </w:rPr>
        <w:t xml:space="preserve"> ujit për konsum publik për shoqërinë U</w:t>
      </w:r>
      <w:r w:rsidR="009F1ECC">
        <w:rPr>
          <w:rFonts w:ascii="Garamond" w:hAnsi="Garamond"/>
          <w:sz w:val="24"/>
          <w:szCs w:val="24"/>
          <w:lang w:val="sq-AL"/>
        </w:rPr>
        <w:t>K</w:t>
      </w:r>
      <w:r w:rsidR="004E4767" w:rsidRPr="000A1B2F">
        <w:rPr>
          <w:rFonts w:ascii="Garamond" w:hAnsi="Garamond"/>
          <w:sz w:val="24"/>
          <w:szCs w:val="24"/>
          <w:lang w:val="sq-AL"/>
        </w:rPr>
        <w:t xml:space="preserve"> </w:t>
      </w:r>
      <w:r w:rsidR="00657D5E" w:rsidRPr="000A1B2F">
        <w:rPr>
          <w:rFonts w:ascii="Garamond" w:hAnsi="Garamond"/>
          <w:sz w:val="24"/>
          <w:szCs w:val="24"/>
          <w:lang w:val="sq-AL"/>
        </w:rPr>
        <w:t>P</w:t>
      </w:r>
      <w:r w:rsidR="00A65514" w:rsidRPr="000A1B2F">
        <w:rPr>
          <w:rFonts w:ascii="Garamond" w:hAnsi="Garamond"/>
          <w:sz w:val="24"/>
          <w:szCs w:val="24"/>
          <w:lang w:val="sq-AL"/>
        </w:rPr>
        <w:t>eqin</w:t>
      </w:r>
      <w:r w:rsidR="004E4767" w:rsidRPr="000A1B2F">
        <w:rPr>
          <w:rFonts w:ascii="Garamond" w:hAnsi="Garamond"/>
          <w:sz w:val="24"/>
          <w:szCs w:val="24"/>
          <w:lang w:val="sq-AL"/>
        </w:rPr>
        <w:t xml:space="preserve"> </w:t>
      </w:r>
      <w:r w:rsidR="007024C8" w:rsidRPr="000A1B2F">
        <w:rPr>
          <w:rFonts w:ascii="Garamond" w:hAnsi="Garamond"/>
          <w:sz w:val="24"/>
          <w:szCs w:val="24"/>
          <w:lang w:val="sq-AL"/>
        </w:rPr>
        <w:t>s</w:t>
      </w:r>
      <w:r w:rsidR="004E4767" w:rsidRPr="000A1B2F">
        <w:rPr>
          <w:rFonts w:ascii="Garamond" w:hAnsi="Garamond"/>
          <w:sz w:val="24"/>
          <w:szCs w:val="24"/>
          <w:lang w:val="sq-AL"/>
        </w:rPr>
        <w:t>h.a</w:t>
      </w:r>
      <w:r w:rsidR="009F1ECC">
        <w:rPr>
          <w:rFonts w:ascii="Garamond" w:hAnsi="Garamond"/>
          <w:sz w:val="24"/>
          <w:szCs w:val="24"/>
          <w:lang w:val="sq-AL"/>
        </w:rPr>
        <w:t>.</w:t>
      </w:r>
      <w:r w:rsidR="004E4767" w:rsidRPr="000A1B2F">
        <w:rPr>
          <w:rFonts w:ascii="Garamond" w:hAnsi="Garamond"/>
          <w:sz w:val="24"/>
          <w:szCs w:val="24"/>
          <w:lang w:val="sq-AL"/>
        </w:rPr>
        <w:t>” shfuqizohet</w:t>
      </w:r>
      <w:r w:rsidR="00F5138B" w:rsidRPr="000A1B2F">
        <w:rPr>
          <w:rFonts w:ascii="Garamond" w:hAnsi="Garamond"/>
          <w:sz w:val="24"/>
          <w:szCs w:val="24"/>
          <w:lang w:val="sq-AL"/>
        </w:rPr>
        <w:t>.</w:t>
      </w:r>
    </w:p>
    <w:p w14:paraId="3C3CD271" w14:textId="07BB1801" w:rsidR="009C595D" w:rsidRPr="000A1B2F" w:rsidRDefault="008144E5" w:rsidP="0018459E">
      <w:pPr>
        <w:spacing w:after="0" w:line="240" w:lineRule="auto"/>
        <w:ind w:firstLine="284"/>
        <w:jc w:val="both"/>
        <w:rPr>
          <w:rFonts w:ascii="Garamond" w:hAnsi="Garamond"/>
          <w:sz w:val="24"/>
          <w:szCs w:val="24"/>
          <w:lang w:val="sq-AL"/>
        </w:rPr>
      </w:pPr>
      <w:r>
        <w:rPr>
          <w:rFonts w:ascii="Garamond" w:hAnsi="Garamond"/>
          <w:sz w:val="24"/>
          <w:szCs w:val="24"/>
          <w:lang w:val="sq-AL"/>
        </w:rPr>
        <w:t xml:space="preserve">7. </w:t>
      </w:r>
      <w:bookmarkStart w:id="14" w:name="_GoBack"/>
      <w:bookmarkEnd w:id="14"/>
      <w:r w:rsidR="009C595D" w:rsidRPr="000A1B2F">
        <w:rPr>
          <w:rFonts w:ascii="Garamond" w:hAnsi="Garamond"/>
          <w:sz w:val="24"/>
          <w:szCs w:val="24"/>
          <w:lang w:val="sq-AL"/>
        </w:rPr>
        <w:t xml:space="preserve">Ky vendim hyn në fuqi </w:t>
      </w:r>
      <w:r w:rsidR="009F1ECC">
        <w:rPr>
          <w:rFonts w:ascii="Garamond" w:hAnsi="Garamond"/>
          <w:sz w:val="24"/>
          <w:szCs w:val="24"/>
          <w:lang w:val="sq-AL"/>
        </w:rPr>
        <w:t xml:space="preserve">në datën </w:t>
      </w:r>
      <w:r w:rsidR="00DC4C5E" w:rsidRPr="000A1B2F">
        <w:rPr>
          <w:rFonts w:ascii="Garamond" w:hAnsi="Garamond"/>
          <w:sz w:val="24"/>
          <w:szCs w:val="24"/>
          <w:lang w:val="sq-AL"/>
        </w:rPr>
        <w:t>1.12.2020</w:t>
      </w:r>
      <w:r w:rsidR="00171AA0" w:rsidRPr="000A1B2F">
        <w:rPr>
          <w:rFonts w:ascii="Garamond" w:hAnsi="Garamond"/>
          <w:sz w:val="24"/>
          <w:szCs w:val="24"/>
          <w:lang w:val="sq-AL"/>
        </w:rPr>
        <w:t xml:space="preserve"> </w:t>
      </w:r>
      <w:r w:rsidR="009C595D" w:rsidRPr="000A1B2F">
        <w:rPr>
          <w:rFonts w:ascii="Garamond" w:hAnsi="Garamond"/>
          <w:sz w:val="24"/>
          <w:szCs w:val="24"/>
          <w:lang w:val="sq-AL"/>
        </w:rPr>
        <w:t>dhe është i vlefshëm deri në miratimin e tarifave të reja.</w:t>
      </w:r>
    </w:p>
    <w:p w14:paraId="409B5096" w14:textId="622F2AEA" w:rsidR="00067E29" w:rsidRPr="000A1B2F" w:rsidRDefault="00067E29" w:rsidP="0018459E">
      <w:pPr>
        <w:spacing w:after="0" w:line="240" w:lineRule="auto"/>
        <w:ind w:firstLine="284"/>
        <w:jc w:val="both"/>
        <w:rPr>
          <w:rFonts w:ascii="Garamond" w:hAnsi="Garamond"/>
          <w:sz w:val="24"/>
          <w:szCs w:val="24"/>
          <w:lang w:val="sq-AL"/>
        </w:rPr>
      </w:pPr>
      <w:r w:rsidRPr="000A1B2F">
        <w:rPr>
          <w:rFonts w:ascii="Garamond" w:hAnsi="Garamond"/>
          <w:sz w:val="24"/>
          <w:szCs w:val="24"/>
          <w:lang w:val="sq-AL"/>
        </w:rPr>
        <w:t>Ky vendim botohet në Fletoren Zyrtare.</w:t>
      </w:r>
    </w:p>
    <w:p w14:paraId="69574FD4" w14:textId="1A7A8773" w:rsidR="005660E0" w:rsidRPr="009F1ECC" w:rsidRDefault="005660E0" w:rsidP="0018459E">
      <w:pPr>
        <w:spacing w:after="0" w:line="240" w:lineRule="auto"/>
        <w:ind w:firstLine="284"/>
        <w:jc w:val="both"/>
        <w:rPr>
          <w:rFonts w:ascii="Garamond" w:hAnsi="Garamond"/>
          <w:sz w:val="16"/>
          <w:szCs w:val="24"/>
          <w:lang w:val="sq-AL"/>
        </w:rPr>
      </w:pPr>
    </w:p>
    <w:p w14:paraId="386AFFAF" w14:textId="349B072C" w:rsidR="00042437" w:rsidRPr="000A1B2F" w:rsidRDefault="00480891" w:rsidP="00480891">
      <w:pPr>
        <w:spacing w:after="0" w:line="240" w:lineRule="auto"/>
        <w:ind w:firstLine="284"/>
        <w:jc w:val="right"/>
        <w:rPr>
          <w:rFonts w:ascii="Garamond" w:hAnsi="Garamond"/>
          <w:sz w:val="24"/>
          <w:szCs w:val="24"/>
          <w:lang w:val="sq-AL"/>
        </w:rPr>
      </w:pPr>
      <w:r w:rsidRPr="000A1B2F">
        <w:rPr>
          <w:rFonts w:ascii="Garamond" w:hAnsi="Garamond"/>
          <w:sz w:val="24"/>
          <w:szCs w:val="24"/>
          <w:lang w:val="sq-AL"/>
        </w:rPr>
        <w:t>KRYETAR</w:t>
      </w:r>
    </w:p>
    <w:p w14:paraId="7BDFB98F" w14:textId="638CAD91" w:rsidR="00042437" w:rsidRPr="000A1B2F" w:rsidRDefault="00042437" w:rsidP="00480891">
      <w:pPr>
        <w:spacing w:after="0" w:line="240" w:lineRule="auto"/>
        <w:ind w:firstLine="284"/>
        <w:jc w:val="right"/>
        <w:rPr>
          <w:rFonts w:ascii="Garamond" w:hAnsi="Garamond"/>
          <w:b/>
          <w:sz w:val="24"/>
          <w:szCs w:val="24"/>
          <w:lang w:val="sq-AL"/>
        </w:rPr>
      </w:pPr>
      <w:r w:rsidRPr="000A1B2F">
        <w:rPr>
          <w:rFonts w:ascii="Garamond" w:hAnsi="Garamond"/>
          <w:b/>
          <w:sz w:val="24"/>
          <w:szCs w:val="24"/>
          <w:lang w:val="sq-AL"/>
        </w:rPr>
        <w:t>Ndriçim Shani</w:t>
      </w:r>
    </w:p>
    <w:p w14:paraId="1483FB7A" w14:textId="77777777" w:rsidR="00A93BA9" w:rsidRPr="000A1B2F" w:rsidRDefault="00A93BA9" w:rsidP="0018459E">
      <w:pPr>
        <w:spacing w:after="0" w:line="240" w:lineRule="auto"/>
        <w:ind w:firstLine="284"/>
        <w:jc w:val="both"/>
        <w:rPr>
          <w:rFonts w:ascii="Garamond" w:hAnsi="Garamond"/>
          <w:sz w:val="24"/>
          <w:szCs w:val="24"/>
          <w:lang w:val="sq-AL"/>
        </w:rPr>
      </w:pPr>
    </w:p>
    <w:sectPr w:rsidR="00A93BA9" w:rsidRPr="000A1B2F" w:rsidSect="00594357">
      <w:footerReference w:type="default" r:id="rId13"/>
      <w:pgSz w:w="11906" w:h="16838" w:code="9"/>
      <w:pgMar w:top="1350" w:right="1106" w:bottom="1135" w:left="126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48FD8" w14:textId="77777777" w:rsidR="008144E5" w:rsidRDefault="008144E5" w:rsidP="00265C1E">
      <w:pPr>
        <w:spacing w:after="0" w:line="240" w:lineRule="auto"/>
      </w:pPr>
      <w:r>
        <w:separator/>
      </w:r>
    </w:p>
  </w:endnote>
  <w:endnote w:type="continuationSeparator" w:id="0">
    <w:p w14:paraId="54612C4D" w14:textId="77777777" w:rsidR="008144E5" w:rsidRDefault="008144E5" w:rsidP="00265C1E">
      <w:pPr>
        <w:spacing w:after="0" w:line="240" w:lineRule="auto"/>
      </w:pPr>
      <w:r>
        <w:continuationSeparator/>
      </w:r>
    </w:p>
  </w:endnote>
  <w:endnote w:type="continuationNotice" w:id="1">
    <w:p w14:paraId="64E8D011" w14:textId="77777777" w:rsidR="008144E5" w:rsidRDefault="008144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2255946"/>
      <w:docPartObj>
        <w:docPartGallery w:val="Page Numbers (Bottom of Page)"/>
        <w:docPartUnique/>
      </w:docPartObj>
    </w:sdtPr>
    <w:sdtEndPr>
      <w:rPr>
        <w:noProof/>
      </w:rPr>
    </w:sdtEndPr>
    <w:sdtContent>
      <w:p w14:paraId="7444FA29" w14:textId="060962BA" w:rsidR="008144E5" w:rsidRDefault="008144E5">
        <w:pPr>
          <w:pStyle w:val="Footer"/>
          <w:jc w:val="right"/>
        </w:pPr>
        <w:r>
          <w:fldChar w:fldCharType="begin"/>
        </w:r>
        <w:r>
          <w:instrText xml:space="preserve"> PAGE   \* MERGEFORMAT </w:instrText>
        </w:r>
        <w:r>
          <w:fldChar w:fldCharType="separate"/>
        </w:r>
        <w:r w:rsidR="0099063E">
          <w:rPr>
            <w:noProof/>
          </w:rPr>
          <w:t>6</w:t>
        </w:r>
        <w:r>
          <w:rPr>
            <w:noProof/>
          </w:rPr>
          <w:fldChar w:fldCharType="end"/>
        </w:r>
      </w:p>
    </w:sdtContent>
  </w:sdt>
  <w:p w14:paraId="523461E8" w14:textId="620EFE77" w:rsidR="008144E5" w:rsidRPr="00B721B2" w:rsidRDefault="008144E5" w:rsidP="00207E0A">
    <w:pPr>
      <w:jc w:val="center"/>
      <w:rPr>
        <w:lang w:val="sq-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1C7E87" w14:textId="77777777" w:rsidR="008144E5" w:rsidRDefault="008144E5" w:rsidP="00265C1E">
      <w:pPr>
        <w:spacing w:after="0" w:line="240" w:lineRule="auto"/>
      </w:pPr>
      <w:r>
        <w:separator/>
      </w:r>
    </w:p>
  </w:footnote>
  <w:footnote w:type="continuationSeparator" w:id="0">
    <w:p w14:paraId="3F89CB03" w14:textId="77777777" w:rsidR="008144E5" w:rsidRDefault="008144E5" w:rsidP="00265C1E">
      <w:pPr>
        <w:spacing w:after="0" w:line="240" w:lineRule="auto"/>
      </w:pPr>
      <w:r>
        <w:continuationSeparator/>
      </w:r>
    </w:p>
  </w:footnote>
  <w:footnote w:type="continuationNotice" w:id="1">
    <w:p w14:paraId="7BD535B3" w14:textId="77777777" w:rsidR="008144E5" w:rsidRDefault="008144E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07279"/>
    <w:multiLevelType w:val="hybridMultilevel"/>
    <w:tmpl w:val="D07223BE"/>
    <w:lvl w:ilvl="0" w:tplc="04090017">
      <w:start w:val="1"/>
      <w:numFmt w:val="lowerLetter"/>
      <w:lvlText w:val="%1)"/>
      <w:lvlJc w:val="left"/>
      <w:pPr>
        <w:ind w:left="107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6871043"/>
    <w:multiLevelType w:val="hybridMultilevel"/>
    <w:tmpl w:val="44EC6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D2570"/>
    <w:multiLevelType w:val="hybridMultilevel"/>
    <w:tmpl w:val="FCEC976C"/>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A81323E"/>
    <w:multiLevelType w:val="hybridMultilevel"/>
    <w:tmpl w:val="BB82085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A0444A"/>
    <w:multiLevelType w:val="hybridMultilevel"/>
    <w:tmpl w:val="610EC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1A1800"/>
    <w:multiLevelType w:val="hybridMultilevel"/>
    <w:tmpl w:val="EC6EC56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26711C"/>
    <w:multiLevelType w:val="hybridMultilevel"/>
    <w:tmpl w:val="0C069F56"/>
    <w:lvl w:ilvl="0" w:tplc="1AB05822">
      <w:start w:val="1"/>
      <w:numFmt w:val="lowerLetter"/>
      <w:lvlText w:val="%1)"/>
      <w:lvlJc w:val="left"/>
      <w:pPr>
        <w:ind w:left="1212"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149B432E"/>
    <w:multiLevelType w:val="hybridMultilevel"/>
    <w:tmpl w:val="890400EE"/>
    <w:lvl w:ilvl="0" w:tplc="545E2F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59F3648"/>
    <w:multiLevelType w:val="hybridMultilevel"/>
    <w:tmpl w:val="00C00764"/>
    <w:lvl w:ilvl="0" w:tplc="C04CC068">
      <w:start w:val="1"/>
      <w:numFmt w:val="decimal"/>
      <w:lvlText w:val="%1."/>
      <w:lvlJc w:val="left"/>
      <w:pPr>
        <w:ind w:left="609" w:hanging="360"/>
      </w:pPr>
      <w:rPr>
        <w:rFonts w:hint="default"/>
      </w:rPr>
    </w:lvl>
    <w:lvl w:ilvl="1" w:tplc="04090019" w:tentative="1">
      <w:start w:val="1"/>
      <w:numFmt w:val="lowerLetter"/>
      <w:lvlText w:val="%2."/>
      <w:lvlJc w:val="left"/>
      <w:pPr>
        <w:ind w:left="1329" w:hanging="360"/>
      </w:pPr>
    </w:lvl>
    <w:lvl w:ilvl="2" w:tplc="0409001B" w:tentative="1">
      <w:start w:val="1"/>
      <w:numFmt w:val="lowerRoman"/>
      <w:lvlText w:val="%3."/>
      <w:lvlJc w:val="right"/>
      <w:pPr>
        <w:ind w:left="2049" w:hanging="180"/>
      </w:pPr>
    </w:lvl>
    <w:lvl w:ilvl="3" w:tplc="0409000F" w:tentative="1">
      <w:start w:val="1"/>
      <w:numFmt w:val="decimal"/>
      <w:lvlText w:val="%4."/>
      <w:lvlJc w:val="left"/>
      <w:pPr>
        <w:ind w:left="2769" w:hanging="360"/>
      </w:pPr>
    </w:lvl>
    <w:lvl w:ilvl="4" w:tplc="04090019" w:tentative="1">
      <w:start w:val="1"/>
      <w:numFmt w:val="lowerLetter"/>
      <w:lvlText w:val="%5."/>
      <w:lvlJc w:val="left"/>
      <w:pPr>
        <w:ind w:left="3489" w:hanging="360"/>
      </w:pPr>
    </w:lvl>
    <w:lvl w:ilvl="5" w:tplc="0409001B" w:tentative="1">
      <w:start w:val="1"/>
      <w:numFmt w:val="lowerRoman"/>
      <w:lvlText w:val="%6."/>
      <w:lvlJc w:val="right"/>
      <w:pPr>
        <w:ind w:left="4209" w:hanging="180"/>
      </w:pPr>
    </w:lvl>
    <w:lvl w:ilvl="6" w:tplc="0409000F" w:tentative="1">
      <w:start w:val="1"/>
      <w:numFmt w:val="decimal"/>
      <w:lvlText w:val="%7."/>
      <w:lvlJc w:val="left"/>
      <w:pPr>
        <w:ind w:left="4929" w:hanging="360"/>
      </w:pPr>
    </w:lvl>
    <w:lvl w:ilvl="7" w:tplc="04090019" w:tentative="1">
      <w:start w:val="1"/>
      <w:numFmt w:val="lowerLetter"/>
      <w:lvlText w:val="%8."/>
      <w:lvlJc w:val="left"/>
      <w:pPr>
        <w:ind w:left="5649" w:hanging="360"/>
      </w:pPr>
    </w:lvl>
    <w:lvl w:ilvl="8" w:tplc="0409001B" w:tentative="1">
      <w:start w:val="1"/>
      <w:numFmt w:val="lowerRoman"/>
      <w:lvlText w:val="%9."/>
      <w:lvlJc w:val="right"/>
      <w:pPr>
        <w:ind w:left="6369" w:hanging="180"/>
      </w:pPr>
    </w:lvl>
  </w:abstractNum>
  <w:abstractNum w:abstractNumId="9" w15:restartNumberingAfterBreak="0">
    <w:nsid w:val="21962B23"/>
    <w:multiLevelType w:val="hybridMultilevel"/>
    <w:tmpl w:val="053885A8"/>
    <w:lvl w:ilvl="0" w:tplc="5DE823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D60C74"/>
    <w:multiLevelType w:val="hybridMultilevel"/>
    <w:tmpl w:val="5E487F66"/>
    <w:lvl w:ilvl="0" w:tplc="9B82740C">
      <w:start w:val="1"/>
      <w:numFmt w:val="decimal"/>
      <w:lvlText w:val="%1."/>
      <w:lvlJc w:val="left"/>
      <w:pPr>
        <w:ind w:left="81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D0059C"/>
    <w:multiLevelType w:val="multilevel"/>
    <w:tmpl w:val="C9C2BBF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27B37EA"/>
    <w:multiLevelType w:val="hybridMultilevel"/>
    <w:tmpl w:val="97E22F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D52750"/>
    <w:multiLevelType w:val="hybridMultilevel"/>
    <w:tmpl w:val="CA6067BA"/>
    <w:lvl w:ilvl="0" w:tplc="1AB0582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CA3320A"/>
    <w:multiLevelType w:val="hybridMultilevel"/>
    <w:tmpl w:val="D116F22C"/>
    <w:lvl w:ilvl="0" w:tplc="4206482E">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5" w15:restartNumberingAfterBreak="0">
    <w:nsid w:val="5E360E32"/>
    <w:multiLevelType w:val="hybridMultilevel"/>
    <w:tmpl w:val="7B1C55E2"/>
    <w:lvl w:ilvl="0" w:tplc="2FB6AF74">
      <w:start w:val="1"/>
      <w:numFmt w:val="decimal"/>
      <w:lvlText w:val="%1."/>
      <w:lvlJc w:val="left"/>
      <w:pPr>
        <w:ind w:left="1170" w:hanging="360"/>
      </w:pPr>
      <w:rPr>
        <w:i w:val="0"/>
        <w:iCs w:val="0"/>
      </w:rPr>
    </w:lvl>
    <w:lvl w:ilvl="1" w:tplc="041C0019" w:tentative="1">
      <w:start w:val="1"/>
      <w:numFmt w:val="lowerLetter"/>
      <w:lvlText w:val="%2."/>
      <w:lvlJc w:val="left"/>
      <w:pPr>
        <w:ind w:left="2970" w:hanging="360"/>
      </w:pPr>
    </w:lvl>
    <w:lvl w:ilvl="2" w:tplc="041C001B" w:tentative="1">
      <w:start w:val="1"/>
      <w:numFmt w:val="lowerRoman"/>
      <w:lvlText w:val="%3."/>
      <w:lvlJc w:val="right"/>
      <w:pPr>
        <w:ind w:left="3690" w:hanging="180"/>
      </w:pPr>
    </w:lvl>
    <w:lvl w:ilvl="3" w:tplc="041C000F" w:tentative="1">
      <w:start w:val="1"/>
      <w:numFmt w:val="decimal"/>
      <w:lvlText w:val="%4."/>
      <w:lvlJc w:val="left"/>
      <w:pPr>
        <w:ind w:left="4410" w:hanging="360"/>
      </w:pPr>
    </w:lvl>
    <w:lvl w:ilvl="4" w:tplc="041C0019" w:tentative="1">
      <w:start w:val="1"/>
      <w:numFmt w:val="lowerLetter"/>
      <w:lvlText w:val="%5."/>
      <w:lvlJc w:val="left"/>
      <w:pPr>
        <w:ind w:left="5130" w:hanging="360"/>
      </w:pPr>
    </w:lvl>
    <w:lvl w:ilvl="5" w:tplc="041C001B" w:tentative="1">
      <w:start w:val="1"/>
      <w:numFmt w:val="lowerRoman"/>
      <w:lvlText w:val="%6."/>
      <w:lvlJc w:val="right"/>
      <w:pPr>
        <w:ind w:left="5850" w:hanging="180"/>
      </w:pPr>
    </w:lvl>
    <w:lvl w:ilvl="6" w:tplc="041C000F" w:tentative="1">
      <w:start w:val="1"/>
      <w:numFmt w:val="decimal"/>
      <w:lvlText w:val="%7."/>
      <w:lvlJc w:val="left"/>
      <w:pPr>
        <w:ind w:left="6570" w:hanging="360"/>
      </w:pPr>
    </w:lvl>
    <w:lvl w:ilvl="7" w:tplc="041C0019" w:tentative="1">
      <w:start w:val="1"/>
      <w:numFmt w:val="lowerLetter"/>
      <w:lvlText w:val="%8."/>
      <w:lvlJc w:val="left"/>
      <w:pPr>
        <w:ind w:left="7290" w:hanging="360"/>
      </w:pPr>
    </w:lvl>
    <w:lvl w:ilvl="8" w:tplc="041C001B" w:tentative="1">
      <w:start w:val="1"/>
      <w:numFmt w:val="lowerRoman"/>
      <w:lvlText w:val="%9."/>
      <w:lvlJc w:val="right"/>
      <w:pPr>
        <w:ind w:left="8010" w:hanging="180"/>
      </w:pPr>
    </w:lvl>
  </w:abstractNum>
  <w:abstractNum w:abstractNumId="16" w15:restartNumberingAfterBreak="0">
    <w:nsid w:val="61AF35AB"/>
    <w:multiLevelType w:val="hybridMultilevel"/>
    <w:tmpl w:val="386AA372"/>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624E08B9"/>
    <w:multiLevelType w:val="hybridMultilevel"/>
    <w:tmpl w:val="5FC80408"/>
    <w:lvl w:ilvl="0" w:tplc="1BF6FE76">
      <w:start w:val="1"/>
      <w:numFmt w:val="decimal"/>
      <w:lvlText w:val="%1."/>
      <w:lvlJc w:val="left"/>
      <w:pPr>
        <w:ind w:left="502" w:hanging="360"/>
      </w:pPr>
      <w:rPr>
        <w:rFonts w:hint="default"/>
        <w:b w:val="0"/>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6C1F34CA"/>
    <w:multiLevelType w:val="hybridMultilevel"/>
    <w:tmpl w:val="F89074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127A1A"/>
    <w:multiLevelType w:val="hybridMultilevel"/>
    <w:tmpl w:val="1B0A8D58"/>
    <w:lvl w:ilvl="0" w:tplc="BA5CEEB4">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abstractNumId w:val="17"/>
  </w:num>
  <w:num w:numId="2">
    <w:abstractNumId w:val="10"/>
  </w:num>
  <w:num w:numId="3">
    <w:abstractNumId w:val="6"/>
  </w:num>
  <w:num w:numId="4">
    <w:abstractNumId w:val="14"/>
  </w:num>
  <w:num w:numId="5">
    <w:abstractNumId w:val="3"/>
  </w:num>
  <w:num w:numId="6">
    <w:abstractNumId w:val="11"/>
  </w:num>
  <w:num w:numId="7">
    <w:abstractNumId w:val="19"/>
  </w:num>
  <w:num w:numId="8">
    <w:abstractNumId w:val="5"/>
  </w:num>
  <w:num w:numId="9">
    <w:abstractNumId w:val="9"/>
  </w:num>
  <w:num w:numId="10">
    <w:abstractNumId w:val="0"/>
  </w:num>
  <w:num w:numId="11">
    <w:abstractNumId w:val="18"/>
  </w:num>
  <w:num w:numId="12">
    <w:abstractNumId w:val="7"/>
  </w:num>
  <w:num w:numId="13">
    <w:abstractNumId w:val="15"/>
  </w:num>
  <w:num w:numId="14">
    <w:abstractNumId w:val="2"/>
  </w:num>
  <w:num w:numId="15">
    <w:abstractNumId w:val="16"/>
  </w:num>
  <w:num w:numId="16">
    <w:abstractNumId w:val="13"/>
  </w:num>
  <w:num w:numId="17">
    <w:abstractNumId w:val="4"/>
  </w:num>
  <w:num w:numId="18">
    <w:abstractNumId w:val="8"/>
  </w:num>
  <w:num w:numId="19">
    <w:abstractNumId w:val="1"/>
  </w:num>
  <w:num w:numId="2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853"/>
    <w:rsid w:val="00001FD6"/>
    <w:rsid w:val="000042D6"/>
    <w:rsid w:val="000046A7"/>
    <w:rsid w:val="00006A46"/>
    <w:rsid w:val="000070FE"/>
    <w:rsid w:val="00007306"/>
    <w:rsid w:val="0000755D"/>
    <w:rsid w:val="0001041D"/>
    <w:rsid w:val="00010593"/>
    <w:rsid w:val="00011F80"/>
    <w:rsid w:val="000155FA"/>
    <w:rsid w:val="0002105B"/>
    <w:rsid w:val="000247BA"/>
    <w:rsid w:val="00025785"/>
    <w:rsid w:val="000277FA"/>
    <w:rsid w:val="000305DB"/>
    <w:rsid w:val="000320BA"/>
    <w:rsid w:val="0003440C"/>
    <w:rsid w:val="00034EB5"/>
    <w:rsid w:val="0003567C"/>
    <w:rsid w:val="0003634D"/>
    <w:rsid w:val="000405AD"/>
    <w:rsid w:val="00042437"/>
    <w:rsid w:val="00045264"/>
    <w:rsid w:val="00046756"/>
    <w:rsid w:val="00046889"/>
    <w:rsid w:val="00046DB6"/>
    <w:rsid w:val="000509BE"/>
    <w:rsid w:val="00050B48"/>
    <w:rsid w:val="00050BD6"/>
    <w:rsid w:val="00050C40"/>
    <w:rsid w:val="000516F1"/>
    <w:rsid w:val="00055712"/>
    <w:rsid w:val="00056836"/>
    <w:rsid w:val="00057AC6"/>
    <w:rsid w:val="00062150"/>
    <w:rsid w:val="0006350E"/>
    <w:rsid w:val="000652D3"/>
    <w:rsid w:val="00065F54"/>
    <w:rsid w:val="0006654F"/>
    <w:rsid w:val="00067E29"/>
    <w:rsid w:val="000723DB"/>
    <w:rsid w:val="00072F6A"/>
    <w:rsid w:val="00074B38"/>
    <w:rsid w:val="0007759E"/>
    <w:rsid w:val="0008090C"/>
    <w:rsid w:val="000824CB"/>
    <w:rsid w:val="00083050"/>
    <w:rsid w:val="00083466"/>
    <w:rsid w:val="00084295"/>
    <w:rsid w:val="0008476D"/>
    <w:rsid w:val="00086F72"/>
    <w:rsid w:val="00094C1B"/>
    <w:rsid w:val="00097905"/>
    <w:rsid w:val="000A0459"/>
    <w:rsid w:val="000A1B2F"/>
    <w:rsid w:val="000A1C43"/>
    <w:rsid w:val="000A25BC"/>
    <w:rsid w:val="000A31B4"/>
    <w:rsid w:val="000A4967"/>
    <w:rsid w:val="000A51E4"/>
    <w:rsid w:val="000A532B"/>
    <w:rsid w:val="000A6CB7"/>
    <w:rsid w:val="000A7D8A"/>
    <w:rsid w:val="000B191C"/>
    <w:rsid w:val="000B6418"/>
    <w:rsid w:val="000B78B9"/>
    <w:rsid w:val="000C1C31"/>
    <w:rsid w:val="000C7FF9"/>
    <w:rsid w:val="000D7719"/>
    <w:rsid w:val="000E1C65"/>
    <w:rsid w:val="000E1F3D"/>
    <w:rsid w:val="000E3598"/>
    <w:rsid w:val="000E6AEA"/>
    <w:rsid w:val="000E6B9E"/>
    <w:rsid w:val="000E763D"/>
    <w:rsid w:val="000F2E8D"/>
    <w:rsid w:val="000F3BEE"/>
    <w:rsid w:val="000F4072"/>
    <w:rsid w:val="000F6D1E"/>
    <w:rsid w:val="00101EE4"/>
    <w:rsid w:val="001024BD"/>
    <w:rsid w:val="00103172"/>
    <w:rsid w:val="001044FF"/>
    <w:rsid w:val="00105351"/>
    <w:rsid w:val="00105C26"/>
    <w:rsid w:val="00111196"/>
    <w:rsid w:val="001111DA"/>
    <w:rsid w:val="0011438A"/>
    <w:rsid w:val="00117385"/>
    <w:rsid w:val="00117CF2"/>
    <w:rsid w:val="0012164D"/>
    <w:rsid w:val="0012278B"/>
    <w:rsid w:val="001227EE"/>
    <w:rsid w:val="001229B9"/>
    <w:rsid w:val="00127A2A"/>
    <w:rsid w:val="00130939"/>
    <w:rsid w:val="00130A1C"/>
    <w:rsid w:val="001314B0"/>
    <w:rsid w:val="00131D91"/>
    <w:rsid w:val="001324C7"/>
    <w:rsid w:val="00133215"/>
    <w:rsid w:val="00133591"/>
    <w:rsid w:val="0013374B"/>
    <w:rsid w:val="001353F7"/>
    <w:rsid w:val="00135C9E"/>
    <w:rsid w:val="001366F4"/>
    <w:rsid w:val="00137A97"/>
    <w:rsid w:val="001440BA"/>
    <w:rsid w:val="00147E65"/>
    <w:rsid w:val="001502BC"/>
    <w:rsid w:val="0015369B"/>
    <w:rsid w:val="00153705"/>
    <w:rsid w:val="001579D0"/>
    <w:rsid w:val="00162749"/>
    <w:rsid w:val="00163EC2"/>
    <w:rsid w:val="00165644"/>
    <w:rsid w:val="00167963"/>
    <w:rsid w:val="00171AA0"/>
    <w:rsid w:val="00171C5B"/>
    <w:rsid w:val="0017409B"/>
    <w:rsid w:val="00174994"/>
    <w:rsid w:val="001767E6"/>
    <w:rsid w:val="00177D8B"/>
    <w:rsid w:val="00182102"/>
    <w:rsid w:val="0018348D"/>
    <w:rsid w:val="0018459E"/>
    <w:rsid w:val="001918BB"/>
    <w:rsid w:val="00194291"/>
    <w:rsid w:val="00195161"/>
    <w:rsid w:val="00195B6D"/>
    <w:rsid w:val="001A36C4"/>
    <w:rsid w:val="001A3DC3"/>
    <w:rsid w:val="001A4761"/>
    <w:rsid w:val="001A760C"/>
    <w:rsid w:val="001B0796"/>
    <w:rsid w:val="001B1769"/>
    <w:rsid w:val="001B1C99"/>
    <w:rsid w:val="001B1CA9"/>
    <w:rsid w:val="001B5983"/>
    <w:rsid w:val="001B7BCE"/>
    <w:rsid w:val="001C0280"/>
    <w:rsid w:val="001C49E5"/>
    <w:rsid w:val="001C4C4C"/>
    <w:rsid w:val="001C6AA4"/>
    <w:rsid w:val="001D078A"/>
    <w:rsid w:val="001D1C50"/>
    <w:rsid w:val="001D410B"/>
    <w:rsid w:val="001D47A9"/>
    <w:rsid w:val="001D5992"/>
    <w:rsid w:val="001D742F"/>
    <w:rsid w:val="001E64EE"/>
    <w:rsid w:val="001E6C5A"/>
    <w:rsid w:val="001E78A7"/>
    <w:rsid w:val="001E7D4C"/>
    <w:rsid w:val="001E7ECF"/>
    <w:rsid w:val="001F2D2F"/>
    <w:rsid w:val="001F667A"/>
    <w:rsid w:val="00202B37"/>
    <w:rsid w:val="00203E8D"/>
    <w:rsid w:val="002058D5"/>
    <w:rsid w:val="00205DDF"/>
    <w:rsid w:val="002063F6"/>
    <w:rsid w:val="0020766D"/>
    <w:rsid w:val="00207E0A"/>
    <w:rsid w:val="00211C86"/>
    <w:rsid w:val="00217006"/>
    <w:rsid w:val="002173A5"/>
    <w:rsid w:val="00221414"/>
    <w:rsid w:val="00226396"/>
    <w:rsid w:val="0022682E"/>
    <w:rsid w:val="002304FA"/>
    <w:rsid w:val="00231419"/>
    <w:rsid w:val="00232DC3"/>
    <w:rsid w:val="002333B5"/>
    <w:rsid w:val="00234E82"/>
    <w:rsid w:val="00235745"/>
    <w:rsid w:val="002375B0"/>
    <w:rsid w:val="00241007"/>
    <w:rsid w:val="00241BDE"/>
    <w:rsid w:val="002427A6"/>
    <w:rsid w:val="0024389D"/>
    <w:rsid w:val="00243DD3"/>
    <w:rsid w:val="00245726"/>
    <w:rsid w:val="00251AD5"/>
    <w:rsid w:val="00252639"/>
    <w:rsid w:val="00254AF8"/>
    <w:rsid w:val="00256ADB"/>
    <w:rsid w:val="00256D35"/>
    <w:rsid w:val="00257381"/>
    <w:rsid w:val="002606A0"/>
    <w:rsid w:val="00262DB4"/>
    <w:rsid w:val="0026415E"/>
    <w:rsid w:val="00264B88"/>
    <w:rsid w:val="00265C1E"/>
    <w:rsid w:val="0026699C"/>
    <w:rsid w:val="00267603"/>
    <w:rsid w:val="00270D1F"/>
    <w:rsid w:val="002711B2"/>
    <w:rsid w:val="002726E9"/>
    <w:rsid w:val="00272BC0"/>
    <w:rsid w:val="00273136"/>
    <w:rsid w:val="002732C6"/>
    <w:rsid w:val="00273AC0"/>
    <w:rsid w:val="0027644E"/>
    <w:rsid w:val="0027785A"/>
    <w:rsid w:val="00280117"/>
    <w:rsid w:val="00280589"/>
    <w:rsid w:val="0028096A"/>
    <w:rsid w:val="0028387F"/>
    <w:rsid w:val="0028478D"/>
    <w:rsid w:val="00284953"/>
    <w:rsid w:val="00285877"/>
    <w:rsid w:val="00285ED2"/>
    <w:rsid w:val="00291EBE"/>
    <w:rsid w:val="0029227F"/>
    <w:rsid w:val="002953FF"/>
    <w:rsid w:val="00296C63"/>
    <w:rsid w:val="00296C81"/>
    <w:rsid w:val="002A16AF"/>
    <w:rsid w:val="002A39AD"/>
    <w:rsid w:val="002A7151"/>
    <w:rsid w:val="002B6696"/>
    <w:rsid w:val="002B7803"/>
    <w:rsid w:val="002C08E9"/>
    <w:rsid w:val="002C38EE"/>
    <w:rsid w:val="002C46B6"/>
    <w:rsid w:val="002D0557"/>
    <w:rsid w:val="002D0D6B"/>
    <w:rsid w:val="002D3264"/>
    <w:rsid w:val="002D37F6"/>
    <w:rsid w:val="002D44B7"/>
    <w:rsid w:val="002D5067"/>
    <w:rsid w:val="002E26FA"/>
    <w:rsid w:val="002E294D"/>
    <w:rsid w:val="002E64A2"/>
    <w:rsid w:val="002F03A4"/>
    <w:rsid w:val="002F1D8B"/>
    <w:rsid w:val="002F3CDB"/>
    <w:rsid w:val="002F4EF8"/>
    <w:rsid w:val="002F7015"/>
    <w:rsid w:val="002F7622"/>
    <w:rsid w:val="002F7D7F"/>
    <w:rsid w:val="003010E4"/>
    <w:rsid w:val="00301803"/>
    <w:rsid w:val="00304EA4"/>
    <w:rsid w:val="00304F68"/>
    <w:rsid w:val="00310835"/>
    <w:rsid w:val="003136EC"/>
    <w:rsid w:val="0031427A"/>
    <w:rsid w:val="00315D9B"/>
    <w:rsid w:val="00317E94"/>
    <w:rsid w:val="0032178E"/>
    <w:rsid w:val="00321F64"/>
    <w:rsid w:val="003234B5"/>
    <w:rsid w:val="00323A29"/>
    <w:rsid w:val="00330741"/>
    <w:rsid w:val="0033283C"/>
    <w:rsid w:val="003334F7"/>
    <w:rsid w:val="003343AC"/>
    <w:rsid w:val="003351E4"/>
    <w:rsid w:val="003360A2"/>
    <w:rsid w:val="00336456"/>
    <w:rsid w:val="00336EC0"/>
    <w:rsid w:val="0034181C"/>
    <w:rsid w:val="00341F64"/>
    <w:rsid w:val="0034234D"/>
    <w:rsid w:val="00342706"/>
    <w:rsid w:val="00343ABF"/>
    <w:rsid w:val="003452E7"/>
    <w:rsid w:val="003501A8"/>
    <w:rsid w:val="003527E1"/>
    <w:rsid w:val="00353E13"/>
    <w:rsid w:val="00355C0B"/>
    <w:rsid w:val="00355CE7"/>
    <w:rsid w:val="0035602B"/>
    <w:rsid w:val="00356C07"/>
    <w:rsid w:val="00357DEC"/>
    <w:rsid w:val="00360B8B"/>
    <w:rsid w:val="003614A1"/>
    <w:rsid w:val="00361A2C"/>
    <w:rsid w:val="00363522"/>
    <w:rsid w:val="003652DD"/>
    <w:rsid w:val="00372BD0"/>
    <w:rsid w:val="003742FD"/>
    <w:rsid w:val="003750B2"/>
    <w:rsid w:val="00377150"/>
    <w:rsid w:val="00380A06"/>
    <w:rsid w:val="00380C0E"/>
    <w:rsid w:val="00383F70"/>
    <w:rsid w:val="0038407A"/>
    <w:rsid w:val="00384EFE"/>
    <w:rsid w:val="00385673"/>
    <w:rsid w:val="00390208"/>
    <w:rsid w:val="003963CC"/>
    <w:rsid w:val="00396F79"/>
    <w:rsid w:val="003972B6"/>
    <w:rsid w:val="003A033E"/>
    <w:rsid w:val="003A1AF9"/>
    <w:rsid w:val="003A2150"/>
    <w:rsid w:val="003A3F7E"/>
    <w:rsid w:val="003A46E8"/>
    <w:rsid w:val="003A62FB"/>
    <w:rsid w:val="003A6349"/>
    <w:rsid w:val="003A71F1"/>
    <w:rsid w:val="003B1FC6"/>
    <w:rsid w:val="003B2055"/>
    <w:rsid w:val="003B3543"/>
    <w:rsid w:val="003B3FB0"/>
    <w:rsid w:val="003B6F84"/>
    <w:rsid w:val="003B754C"/>
    <w:rsid w:val="003C0171"/>
    <w:rsid w:val="003C0290"/>
    <w:rsid w:val="003C0610"/>
    <w:rsid w:val="003C2067"/>
    <w:rsid w:val="003C37A9"/>
    <w:rsid w:val="003C4642"/>
    <w:rsid w:val="003C4C33"/>
    <w:rsid w:val="003C7EC8"/>
    <w:rsid w:val="003D2C04"/>
    <w:rsid w:val="003D4235"/>
    <w:rsid w:val="003D4F20"/>
    <w:rsid w:val="003E1AD1"/>
    <w:rsid w:val="003E1BB5"/>
    <w:rsid w:val="003E206A"/>
    <w:rsid w:val="003E4C5F"/>
    <w:rsid w:val="003E59B6"/>
    <w:rsid w:val="003E67DE"/>
    <w:rsid w:val="003E6BB4"/>
    <w:rsid w:val="003F0141"/>
    <w:rsid w:val="003F0BEE"/>
    <w:rsid w:val="003F417B"/>
    <w:rsid w:val="003F61E6"/>
    <w:rsid w:val="003F66C1"/>
    <w:rsid w:val="003F7CB8"/>
    <w:rsid w:val="00401ABA"/>
    <w:rsid w:val="00401ED3"/>
    <w:rsid w:val="00402D01"/>
    <w:rsid w:val="00407522"/>
    <w:rsid w:val="00410642"/>
    <w:rsid w:val="00411488"/>
    <w:rsid w:val="00421890"/>
    <w:rsid w:val="0042190F"/>
    <w:rsid w:val="00424044"/>
    <w:rsid w:val="00424D7A"/>
    <w:rsid w:val="00424EEC"/>
    <w:rsid w:val="004306F0"/>
    <w:rsid w:val="00432340"/>
    <w:rsid w:val="00433AFB"/>
    <w:rsid w:val="00436CF1"/>
    <w:rsid w:val="004370C1"/>
    <w:rsid w:val="00440D5C"/>
    <w:rsid w:val="00442815"/>
    <w:rsid w:val="004436B4"/>
    <w:rsid w:val="00450CE8"/>
    <w:rsid w:val="00451A0E"/>
    <w:rsid w:val="004532BD"/>
    <w:rsid w:val="00456361"/>
    <w:rsid w:val="0046105A"/>
    <w:rsid w:val="00464E78"/>
    <w:rsid w:val="00465B10"/>
    <w:rsid w:val="0047013B"/>
    <w:rsid w:val="004737E9"/>
    <w:rsid w:val="00475637"/>
    <w:rsid w:val="00475796"/>
    <w:rsid w:val="004802CE"/>
    <w:rsid w:val="00480891"/>
    <w:rsid w:val="004809B5"/>
    <w:rsid w:val="00485E89"/>
    <w:rsid w:val="00485EB9"/>
    <w:rsid w:val="00487B6E"/>
    <w:rsid w:val="00487BFE"/>
    <w:rsid w:val="004920BC"/>
    <w:rsid w:val="004931F1"/>
    <w:rsid w:val="004955D0"/>
    <w:rsid w:val="00495AB0"/>
    <w:rsid w:val="00495AD6"/>
    <w:rsid w:val="004A459A"/>
    <w:rsid w:val="004A60FD"/>
    <w:rsid w:val="004A7EE4"/>
    <w:rsid w:val="004B14E9"/>
    <w:rsid w:val="004B61F5"/>
    <w:rsid w:val="004B712D"/>
    <w:rsid w:val="004B7AE0"/>
    <w:rsid w:val="004B7CDF"/>
    <w:rsid w:val="004C058D"/>
    <w:rsid w:val="004C307B"/>
    <w:rsid w:val="004C40D5"/>
    <w:rsid w:val="004C5B39"/>
    <w:rsid w:val="004C5FE4"/>
    <w:rsid w:val="004C7548"/>
    <w:rsid w:val="004D389C"/>
    <w:rsid w:val="004D4788"/>
    <w:rsid w:val="004D530E"/>
    <w:rsid w:val="004D694B"/>
    <w:rsid w:val="004E117E"/>
    <w:rsid w:val="004E1F70"/>
    <w:rsid w:val="004E3161"/>
    <w:rsid w:val="004E4767"/>
    <w:rsid w:val="004E480E"/>
    <w:rsid w:val="004E4E84"/>
    <w:rsid w:val="004E52AE"/>
    <w:rsid w:val="004E7823"/>
    <w:rsid w:val="004F04FC"/>
    <w:rsid w:val="004F3C96"/>
    <w:rsid w:val="004F3ECF"/>
    <w:rsid w:val="004F6BB9"/>
    <w:rsid w:val="004F72D8"/>
    <w:rsid w:val="00501251"/>
    <w:rsid w:val="00502C2E"/>
    <w:rsid w:val="005051A3"/>
    <w:rsid w:val="00505A93"/>
    <w:rsid w:val="00507859"/>
    <w:rsid w:val="00510351"/>
    <w:rsid w:val="005137F7"/>
    <w:rsid w:val="005149CF"/>
    <w:rsid w:val="00520420"/>
    <w:rsid w:val="00521094"/>
    <w:rsid w:val="00524536"/>
    <w:rsid w:val="00524C15"/>
    <w:rsid w:val="0052508B"/>
    <w:rsid w:val="00525EEE"/>
    <w:rsid w:val="005263D7"/>
    <w:rsid w:val="005303A3"/>
    <w:rsid w:val="00531930"/>
    <w:rsid w:val="00531D46"/>
    <w:rsid w:val="0053256C"/>
    <w:rsid w:val="00532FDD"/>
    <w:rsid w:val="00533B5C"/>
    <w:rsid w:val="0053580C"/>
    <w:rsid w:val="00536A82"/>
    <w:rsid w:val="005442C9"/>
    <w:rsid w:val="00544EEB"/>
    <w:rsid w:val="00547622"/>
    <w:rsid w:val="00551631"/>
    <w:rsid w:val="00551B23"/>
    <w:rsid w:val="00552342"/>
    <w:rsid w:val="00553FFA"/>
    <w:rsid w:val="005562AA"/>
    <w:rsid w:val="0055635A"/>
    <w:rsid w:val="005567C9"/>
    <w:rsid w:val="00564632"/>
    <w:rsid w:val="00564641"/>
    <w:rsid w:val="005660E0"/>
    <w:rsid w:val="005672F5"/>
    <w:rsid w:val="00567EE1"/>
    <w:rsid w:val="0057016B"/>
    <w:rsid w:val="005734D3"/>
    <w:rsid w:val="00573567"/>
    <w:rsid w:val="005737AE"/>
    <w:rsid w:val="005747BF"/>
    <w:rsid w:val="00576B53"/>
    <w:rsid w:val="0057751E"/>
    <w:rsid w:val="00580A02"/>
    <w:rsid w:val="00584682"/>
    <w:rsid w:val="005864A8"/>
    <w:rsid w:val="0059055B"/>
    <w:rsid w:val="00591348"/>
    <w:rsid w:val="00593762"/>
    <w:rsid w:val="00594357"/>
    <w:rsid w:val="0059574D"/>
    <w:rsid w:val="005966AE"/>
    <w:rsid w:val="005971FC"/>
    <w:rsid w:val="005A04DD"/>
    <w:rsid w:val="005A1681"/>
    <w:rsid w:val="005A4E30"/>
    <w:rsid w:val="005A6FEE"/>
    <w:rsid w:val="005B0773"/>
    <w:rsid w:val="005B1BD4"/>
    <w:rsid w:val="005B3D63"/>
    <w:rsid w:val="005B4F8C"/>
    <w:rsid w:val="005C1C95"/>
    <w:rsid w:val="005C26A3"/>
    <w:rsid w:val="005C3B7C"/>
    <w:rsid w:val="005C5375"/>
    <w:rsid w:val="005C6D28"/>
    <w:rsid w:val="005C7448"/>
    <w:rsid w:val="005C7D00"/>
    <w:rsid w:val="005D279B"/>
    <w:rsid w:val="005D2CA9"/>
    <w:rsid w:val="005D5E7D"/>
    <w:rsid w:val="005E08D5"/>
    <w:rsid w:val="005E270C"/>
    <w:rsid w:val="005E2D72"/>
    <w:rsid w:val="005E498D"/>
    <w:rsid w:val="005E4DAD"/>
    <w:rsid w:val="005E631E"/>
    <w:rsid w:val="005E715E"/>
    <w:rsid w:val="005E74FA"/>
    <w:rsid w:val="005F0C72"/>
    <w:rsid w:val="005F463E"/>
    <w:rsid w:val="005F4E37"/>
    <w:rsid w:val="005F6C3C"/>
    <w:rsid w:val="005F73B1"/>
    <w:rsid w:val="00604554"/>
    <w:rsid w:val="00604C27"/>
    <w:rsid w:val="006051C3"/>
    <w:rsid w:val="006052D1"/>
    <w:rsid w:val="00606E12"/>
    <w:rsid w:val="00612543"/>
    <w:rsid w:val="00620307"/>
    <w:rsid w:val="006207BB"/>
    <w:rsid w:val="00622104"/>
    <w:rsid w:val="006227CF"/>
    <w:rsid w:val="0062361F"/>
    <w:rsid w:val="006241BB"/>
    <w:rsid w:val="00624E3D"/>
    <w:rsid w:val="00625098"/>
    <w:rsid w:val="006251A5"/>
    <w:rsid w:val="00625CC3"/>
    <w:rsid w:val="00627440"/>
    <w:rsid w:val="0063046A"/>
    <w:rsid w:val="00634721"/>
    <w:rsid w:val="006403B2"/>
    <w:rsid w:val="0064147E"/>
    <w:rsid w:val="00641A73"/>
    <w:rsid w:val="006428B8"/>
    <w:rsid w:val="00642E4D"/>
    <w:rsid w:val="006434B2"/>
    <w:rsid w:val="006452E6"/>
    <w:rsid w:val="006478F1"/>
    <w:rsid w:val="00653C36"/>
    <w:rsid w:val="00655206"/>
    <w:rsid w:val="00657D5E"/>
    <w:rsid w:val="00662EA9"/>
    <w:rsid w:val="00663A0C"/>
    <w:rsid w:val="00664248"/>
    <w:rsid w:val="00665FF6"/>
    <w:rsid w:val="00674CD9"/>
    <w:rsid w:val="00675C00"/>
    <w:rsid w:val="0067656B"/>
    <w:rsid w:val="00681359"/>
    <w:rsid w:val="006816A0"/>
    <w:rsid w:val="00683770"/>
    <w:rsid w:val="006864F4"/>
    <w:rsid w:val="00687DB9"/>
    <w:rsid w:val="00690DC6"/>
    <w:rsid w:val="00692EAA"/>
    <w:rsid w:val="006932B4"/>
    <w:rsid w:val="00693D99"/>
    <w:rsid w:val="00694EDC"/>
    <w:rsid w:val="00695FCA"/>
    <w:rsid w:val="00696362"/>
    <w:rsid w:val="00696E12"/>
    <w:rsid w:val="00696E2B"/>
    <w:rsid w:val="006A1556"/>
    <w:rsid w:val="006A20DE"/>
    <w:rsid w:val="006A76FF"/>
    <w:rsid w:val="006B4EC2"/>
    <w:rsid w:val="006C2537"/>
    <w:rsid w:val="006C29B4"/>
    <w:rsid w:val="006C2AAA"/>
    <w:rsid w:val="006C2CF7"/>
    <w:rsid w:val="006C3792"/>
    <w:rsid w:val="006D28DE"/>
    <w:rsid w:val="006D2BFD"/>
    <w:rsid w:val="006D3048"/>
    <w:rsid w:val="006D635E"/>
    <w:rsid w:val="006D68D8"/>
    <w:rsid w:val="006D6CC5"/>
    <w:rsid w:val="006E0121"/>
    <w:rsid w:val="006E0AF9"/>
    <w:rsid w:val="006E111B"/>
    <w:rsid w:val="006E2165"/>
    <w:rsid w:val="006E281C"/>
    <w:rsid w:val="006E28C8"/>
    <w:rsid w:val="006E3B3F"/>
    <w:rsid w:val="006F3655"/>
    <w:rsid w:val="006F45A1"/>
    <w:rsid w:val="006F4688"/>
    <w:rsid w:val="006F52DE"/>
    <w:rsid w:val="00700A3A"/>
    <w:rsid w:val="0070198B"/>
    <w:rsid w:val="00701DF2"/>
    <w:rsid w:val="007024C8"/>
    <w:rsid w:val="007028EB"/>
    <w:rsid w:val="00705211"/>
    <w:rsid w:val="00705AE7"/>
    <w:rsid w:val="007107D4"/>
    <w:rsid w:val="0071117C"/>
    <w:rsid w:val="00712D58"/>
    <w:rsid w:val="00717B98"/>
    <w:rsid w:val="0072065F"/>
    <w:rsid w:val="00724478"/>
    <w:rsid w:val="00725342"/>
    <w:rsid w:val="00727323"/>
    <w:rsid w:val="0073330E"/>
    <w:rsid w:val="00734498"/>
    <w:rsid w:val="00734760"/>
    <w:rsid w:val="007352FF"/>
    <w:rsid w:val="0073623F"/>
    <w:rsid w:val="00740685"/>
    <w:rsid w:val="00742BDE"/>
    <w:rsid w:val="00744377"/>
    <w:rsid w:val="00747E2E"/>
    <w:rsid w:val="00751048"/>
    <w:rsid w:val="0075284D"/>
    <w:rsid w:val="0075331F"/>
    <w:rsid w:val="00753F9B"/>
    <w:rsid w:val="0075535A"/>
    <w:rsid w:val="0075574B"/>
    <w:rsid w:val="00755F2F"/>
    <w:rsid w:val="00760279"/>
    <w:rsid w:val="00760731"/>
    <w:rsid w:val="007616C8"/>
    <w:rsid w:val="007656B6"/>
    <w:rsid w:val="0076603A"/>
    <w:rsid w:val="00767D60"/>
    <w:rsid w:val="00770596"/>
    <w:rsid w:val="0077239B"/>
    <w:rsid w:val="00774187"/>
    <w:rsid w:val="00781820"/>
    <w:rsid w:val="00782448"/>
    <w:rsid w:val="00782690"/>
    <w:rsid w:val="007828E1"/>
    <w:rsid w:val="00782B67"/>
    <w:rsid w:val="00785D86"/>
    <w:rsid w:val="007865FE"/>
    <w:rsid w:val="00786726"/>
    <w:rsid w:val="00786D1D"/>
    <w:rsid w:val="0078772B"/>
    <w:rsid w:val="007927D7"/>
    <w:rsid w:val="00794BE9"/>
    <w:rsid w:val="007959F4"/>
    <w:rsid w:val="00795F6A"/>
    <w:rsid w:val="007965B7"/>
    <w:rsid w:val="00796969"/>
    <w:rsid w:val="00796B83"/>
    <w:rsid w:val="007972DA"/>
    <w:rsid w:val="007978F0"/>
    <w:rsid w:val="007A1CFE"/>
    <w:rsid w:val="007A377A"/>
    <w:rsid w:val="007A5A9E"/>
    <w:rsid w:val="007A5E12"/>
    <w:rsid w:val="007A6DF7"/>
    <w:rsid w:val="007B1C1C"/>
    <w:rsid w:val="007B48FB"/>
    <w:rsid w:val="007B65D9"/>
    <w:rsid w:val="007B6959"/>
    <w:rsid w:val="007C1E87"/>
    <w:rsid w:val="007C2F4F"/>
    <w:rsid w:val="007C3953"/>
    <w:rsid w:val="007C4AD7"/>
    <w:rsid w:val="007C51C5"/>
    <w:rsid w:val="007C5832"/>
    <w:rsid w:val="007C5AC2"/>
    <w:rsid w:val="007C62AD"/>
    <w:rsid w:val="007D37CF"/>
    <w:rsid w:val="007E0441"/>
    <w:rsid w:val="007E0AAB"/>
    <w:rsid w:val="007E1FBB"/>
    <w:rsid w:val="007E7539"/>
    <w:rsid w:val="007E784C"/>
    <w:rsid w:val="007F2B57"/>
    <w:rsid w:val="007F3BEC"/>
    <w:rsid w:val="007F484E"/>
    <w:rsid w:val="007F6127"/>
    <w:rsid w:val="007F68BA"/>
    <w:rsid w:val="007F7586"/>
    <w:rsid w:val="00802CF3"/>
    <w:rsid w:val="008032A2"/>
    <w:rsid w:val="0080395B"/>
    <w:rsid w:val="00805077"/>
    <w:rsid w:val="00805811"/>
    <w:rsid w:val="008063D2"/>
    <w:rsid w:val="00806D1A"/>
    <w:rsid w:val="00810B7F"/>
    <w:rsid w:val="008123BE"/>
    <w:rsid w:val="008144E5"/>
    <w:rsid w:val="0081728C"/>
    <w:rsid w:val="00820A7B"/>
    <w:rsid w:val="00821058"/>
    <w:rsid w:val="008251AA"/>
    <w:rsid w:val="00826ABA"/>
    <w:rsid w:val="00826AF5"/>
    <w:rsid w:val="00827DAE"/>
    <w:rsid w:val="00831384"/>
    <w:rsid w:val="008365F5"/>
    <w:rsid w:val="008463E7"/>
    <w:rsid w:val="0085046A"/>
    <w:rsid w:val="00857957"/>
    <w:rsid w:val="00862ADC"/>
    <w:rsid w:val="00863261"/>
    <w:rsid w:val="00865D2E"/>
    <w:rsid w:val="0087006E"/>
    <w:rsid w:val="00870DED"/>
    <w:rsid w:val="00871E28"/>
    <w:rsid w:val="0087583B"/>
    <w:rsid w:val="00875D4D"/>
    <w:rsid w:val="008777BB"/>
    <w:rsid w:val="0088346D"/>
    <w:rsid w:val="00890113"/>
    <w:rsid w:val="00890C62"/>
    <w:rsid w:val="008914EA"/>
    <w:rsid w:val="0089378C"/>
    <w:rsid w:val="00894816"/>
    <w:rsid w:val="00896EB9"/>
    <w:rsid w:val="00897949"/>
    <w:rsid w:val="008A02E5"/>
    <w:rsid w:val="008A0C06"/>
    <w:rsid w:val="008A17AB"/>
    <w:rsid w:val="008A4E44"/>
    <w:rsid w:val="008A54C1"/>
    <w:rsid w:val="008B0F5B"/>
    <w:rsid w:val="008B1446"/>
    <w:rsid w:val="008C2154"/>
    <w:rsid w:val="008C32A2"/>
    <w:rsid w:val="008C6B7B"/>
    <w:rsid w:val="008C6EBB"/>
    <w:rsid w:val="008D0060"/>
    <w:rsid w:val="008D05D8"/>
    <w:rsid w:val="008D07ED"/>
    <w:rsid w:val="008D7A79"/>
    <w:rsid w:val="008E2B52"/>
    <w:rsid w:val="008E2DA4"/>
    <w:rsid w:val="008E362A"/>
    <w:rsid w:val="008E365C"/>
    <w:rsid w:val="008E54A9"/>
    <w:rsid w:val="008F0A48"/>
    <w:rsid w:val="008F4C47"/>
    <w:rsid w:val="008F5C3D"/>
    <w:rsid w:val="008F67D7"/>
    <w:rsid w:val="008F7CAA"/>
    <w:rsid w:val="0090194D"/>
    <w:rsid w:val="00903A8A"/>
    <w:rsid w:val="0090568E"/>
    <w:rsid w:val="0090608B"/>
    <w:rsid w:val="00906DE4"/>
    <w:rsid w:val="00906EB5"/>
    <w:rsid w:val="009103B3"/>
    <w:rsid w:val="00911C7C"/>
    <w:rsid w:val="00913124"/>
    <w:rsid w:val="009137EC"/>
    <w:rsid w:val="00914200"/>
    <w:rsid w:val="00914434"/>
    <w:rsid w:val="0092094A"/>
    <w:rsid w:val="009209F0"/>
    <w:rsid w:val="00920AEC"/>
    <w:rsid w:val="00920F47"/>
    <w:rsid w:val="009232B8"/>
    <w:rsid w:val="009246FF"/>
    <w:rsid w:val="0092615D"/>
    <w:rsid w:val="00927484"/>
    <w:rsid w:val="009278DC"/>
    <w:rsid w:val="00930421"/>
    <w:rsid w:val="0093462B"/>
    <w:rsid w:val="00936097"/>
    <w:rsid w:val="00936935"/>
    <w:rsid w:val="00940CF2"/>
    <w:rsid w:val="00941212"/>
    <w:rsid w:val="00943AFC"/>
    <w:rsid w:val="0094664C"/>
    <w:rsid w:val="00946ED7"/>
    <w:rsid w:val="00947F2C"/>
    <w:rsid w:val="00954EBE"/>
    <w:rsid w:val="009574F2"/>
    <w:rsid w:val="0096052A"/>
    <w:rsid w:val="009621AE"/>
    <w:rsid w:val="00963F29"/>
    <w:rsid w:val="009649B9"/>
    <w:rsid w:val="00964C22"/>
    <w:rsid w:val="00970C94"/>
    <w:rsid w:val="00970E0A"/>
    <w:rsid w:val="00975BAF"/>
    <w:rsid w:val="00977317"/>
    <w:rsid w:val="00977A3D"/>
    <w:rsid w:val="0098033C"/>
    <w:rsid w:val="00980F05"/>
    <w:rsid w:val="00982955"/>
    <w:rsid w:val="009836B9"/>
    <w:rsid w:val="00983AE9"/>
    <w:rsid w:val="0098495E"/>
    <w:rsid w:val="009867DC"/>
    <w:rsid w:val="0099063E"/>
    <w:rsid w:val="00992419"/>
    <w:rsid w:val="0099258E"/>
    <w:rsid w:val="009957B5"/>
    <w:rsid w:val="00996509"/>
    <w:rsid w:val="009A14B6"/>
    <w:rsid w:val="009A20CE"/>
    <w:rsid w:val="009A3958"/>
    <w:rsid w:val="009A4E5E"/>
    <w:rsid w:val="009A5D9F"/>
    <w:rsid w:val="009A6E62"/>
    <w:rsid w:val="009B0738"/>
    <w:rsid w:val="009B1C9E"/>
    <w:rsid w:val="009B215F"/>
    <w:rsid w:val="009B487F"/>
    <w:rsid w:val="009C12D8"/>
    <w:rsid w:val="009C595D"/>
    <w:rsid w:val="009C70D0"/>
    <w:rsid w:val="009D5F90"/>
    <w:rsid w:val="009D6EBC"/>
    <w:rsid w:val="009D70B7"/>
    <w:rsid w:val="009E1F65"/>
    <w:rsid w:val="009E30D3"/>
    <w:rsid w:val="009E4297"/>
    <w:rsid w:val="009E480E"/>
    <w:rsid w:val="009E6CD6"/>
    <w:rsid w:val="009F0E2A"/>
    <w:rsid w:val="009F16FB"/>
    <w:rsid w:val="009F1ECC"/>
    <w:rsid w:val="009F5DA9"/>
    <w:rsid w:val="009F686C"/>
    <w:rsid w:val="009F770C"/>
    <w:rsid w:val="009F7923"/>
    <w:rsid w:val="00A03913"/>
    <w:rsid w:val="00A06DC2"/>
    <w:rsid w:val="00A0711C"/>
    <w:rsid w:val="00A07948"/>
    <w:rsid w:val="00A102BF"/>
    <w:rsid w:val="00A12AA0"/>
    <w:rsid w:val="00A13003"/>
    <w:rsid w:val="00A13E6E"/>
    <w:rsid w:val="00A144A2"/>
    <w:rsid w:val="00A15C2B"/>
    <w:rsid w:val="00A17F9C"/>
    <w:rsid w:val="00A23F3B"/>
    <w:rsid w:val="00A25DD4"/>
    <w:rsid w:val="00A30B47"/>
    <w:rsid w:val="00A30F1B"/>
    <w:rsid w:val="00A3395E"/>
    <w:rsid w:val="00A351F5"/>
    <w:rsid w:val="00A41F0C"/>
    <w:rsid w:val="00A44084"/>
    <w:rsid w:val="00A46370"/>
    <w:rsid w:val="00A50E44"/>
    <w:rsid w:val="00A53560"/>
    <w:rsid w:val="00A5456B"/>
    <w:rsid w:val="00A54854"/>
    <w:rsid w:val="00A602D1"/>
    <w:rsid w:val="00A65514"/>
    <w:rsid w:val="00A73BC4"/>
    <w:rsid w:val="00A74B04"/>
    <w:rsid w:val="00A76E40"/>
    <w:rsid w:val="00A770F3"/>
    <w:rsid w:val="00A82800"/>
    <w:rsid w:val="00A829B0"/>
    <w:rsid w:val="00A82FD5"/>
    <w:rsid w:val="00A8371C"/>
    <w:rsid w:val="00A9169F"/>
    <w:rsid w:val="00A93BA9"/>
    <w:rsid w:val="00A94279"/>
    <w:rsid w:val="00A95346"/>
    <w:rsid w:val="00A95879"/>
    <w:rsid w:val="00AA24D1"/>
    <w:rsid w:val="00AA363E"/>
    <w:rsid w:val="00AA4FBD"/>
    <w:rsid w:val="00AA7AE7"/>
    <w:rsid w:val="00AB0770"/>
    <w:rsid w:val="00AB1826"/>
    <w:rsid w:val="00AB2049"/>
    <w:rsid w:val="00AB5974"/>
    <w:rsid w:val="00AC0E59"/>
    <w:rsid w:val="00AC0F88"/>
    <w:rsid w:val="00AC1171"/>
    <w:rsid w:val="00AC35BC"/>
    <w:rsid w:val="00AC4ED6"/>
    <w:rsid w:val="00AC5D40"/>
    <w:rsid w:val="00AC66C1"/>
    <w:rsid w:val="00AC6771"/>
    <w:rsid w:val="00AD0EC1"/>
    <w:rsid w:val="00AD1014"/>
    <w:rsid w:val="00AD19DA"/>
    <w:rsid w:val="00AD244D"/>
    <w:rsid w:val="00AD271D"/>
    <w:rsid w:val="00AD56E2"/>
    <w:rsid w:val="00AD5AD7"/>
    <w:rsid w:val="00AD717A"/>
    <w:rsid w:val="00AE0449"/>
    <w:rsid w:val="00AE05E4"/>
    <w:rsid w:val="00AE2D29"/>
    <w:rsid w:val="00AE5DA4"/>
    <w:rsid w:val="00AE7442"/>
    <w:rsid w:val="00AF461E"/>
    <w:rsid w:val="00AF4A9A"/>
    <w:rsid w:val="00AF5F60"/>
    <w:rsid w:val="00AF6026"/>
    <w:rsid w:val="00B01030"/>
    <w:rsid w:val="00B015E7"/>
    <w:rsid w:val="00B02948"/>
    <w:rsid w:val="00B042D0"/>
    <w:rsid w:val="00B04738"/>
    <w:rsid w:val="00B102A8"/>
    <w:rsid w:val="00B10649"/>
    <w:rsid w:val="00B11272"/>
    <w:rsid w:val="00B1340D"/>
    <w:rsid w:val="00B13644"/>
    <w:rsid w:val="00B13744"/>
    <w:rsid w:val="00B13A3E"/>
    <w:rsid w:val="00B24662"/>
    <w:rsid w:val="00B366D1"/>
    <w:rsid w:val="00B36C9C"/>
    <w:rsid w:val="00B379D8"/>
    <w:rsid w:val="00B37F06"/>
    <w:rsid w:val="00B417DC"/>
    <w:rsid w:val="00B41A82"/>
    <w:rsid w:val="00B432E7"/>
    <w:rsid w:val="00B462D2"/>
    <w:rsid w:val="00B46B22"/>
    <w:rsid w:val="00B50019"/>
    <w:rsid w:val="00B54766"/>
    <w:rsid w:val="00B5754A"/>
    <w:rsid w:val="00B61DA7"/>
    <w:rsid w:val="00B67D2B"/>
    <w:rsid w:val="00B721B2"/>
    <w:rsid w:val="00B73A74"/>
    <w:rsid w:val="00B75D57"/>
    <w:rsid w:val="00B77E7D"/>
    <w:rsid w:val="00B82857"/>
    <w:rsid w:val="00B833A6"/>
    <w:rsid w:val="00B83875"/>
    <w:rsid w:val="00B83CC2"/>
    <w:rsid w:val="00B84CDC"/>
    <w:rsid w:val="00B910B7"/>
    <w:rsid w:val="00B913D9"/>
    <w:rsid w:val="00B91DBB"/>
    <w:rsid w:val="00B92C4C"/>
    <w:rsid w:val="00B9373B"/>
    <w:rsid w:val="00B93789"/>
    <w:rsid w:val="00B93F56"/>
    <w:rsid w:val="00B94CD5"/>
    <w:rsid w:val="00B9562C"/>
    <w:rsid w:val="00BA0399"/>
    <w:rsid w:val="00BA2F2D"/>
    <w:rsid w:val="00BA361C"/>
    <w:rsid w:val="00BA5BEB"/>
    <w:rsid w:val="00BA75E1"/>
    <w:rsid w:val="00BB2E55"/>
    <w:rsid w:val="00BB375F"/>
    <w:rsid w:val="00BB4A27"/>
    <w:rsid w:val="00BB545C"/>
    <w:rsid w:val="00BB6B71"/>
    <w:rsid w:val="00BB79B3"/>
    <w:rsid w:val="00BC3801"/>
    <w:rsid w:val="00BC3F9B"/>
    <w:rsid w:val="00BC494A"/>
    <w:rsid w:val="00BC51B2"/>
    <w:rsid w:val="00BC6517"/>
    <w:rsid w:val="00BD2AB9"/>
    <w:rsid w:val="00BD3127"/>
    <w:rsid w:val="00BD3A1F"/>
    <w:rsid w:val="00BD412C"/>
    <w:rsid w:val="00BD4BC9"/>
    <w:rsid w:val="00BD6F5B"/>
    <w:rsid w:val="00BD7D35"/>
    <w:rsid w:val="00BE0A20"/>
    <w:rsid w:val="00BE25E1"/>
    <w:rsid w:val="00BE29BE"/>
    <w:rsid w:val="00BE36B7"/>
    <w:rsid w:val="00BE4085"/>
    <w:rsid w:val="00BE472D"/>
    <w:rsid w:val="00BF0A2C"/>
    <w:rsid w:val="00BF3853"/>
    <w:rsid w:val="00BF4634"/>
    <w:rsid w:val="00BF58F3"/>
    <w:rsid w:val="00BF5F9B"/>
    <w:rsid w:val="00C032CE"/>
    <w:rsid w:val="00C038DB"/>
    <w:rsid w:val="00C068CA"/>
    <w:rsid w:val="00C07503"/>
    <w:rsid w:val="00C10EFD"/>
    <w:rsid w:val="00C1178E"/>
    <w:rsid w:val="00C12E0D"/>
    <w:rsid w:val="00C20A4F"/>
    <w:rsid w:val="00C210AF"/>
    <w:rsid w:val="00C21735"/>
    <w:rsid w:val="00C2345C"/>
    <w:rsid w:val="00C24A7C"/>
    <w:rsid w:val="00C31694"/>
    <w:rsid w:val="00C31695"/>
    <w:rsid w:val="00C32AEA"/>
    <w:rsid w:val="00C3557C"/>
    <w:rsid w:val="00C37D9B"/>
    <w:rsid w:val="00C40AFB"/>
    <w:rsid w:val="00C4149E"/>
    <w:rsid w:val="00C430B8"/>
    <w:rsid w:val="00C44F27"/>
    <w:rsid w:val="00C476C6"/>
    <w:rsid w:val="00C505CE"/>
    <w:rsid w:val="00C56FDD"/>
    <w:rsid w:val="00C57BDD"/>
    <w:rsid w:val="00C60B17"/>
    <w:rsid w:val="00C61898"/>
    <w:rsid w:val="00C620A3"/>
    <w:rsid w:val="00C62739"/>
    <w:rsid w:val="00C628FF"/>
    <w:rsid w:val="00C63633"/>
    <w:rsid w:val="00C65197"/>
    <w:rsid w:val="00C658EC"/>
    <w:rsid w:val="00C65F21"/>
    <w:rsid w:val="00C66047"/>
    <w:rsid w:val="00C6701F"/>
    <w:rsid w:val="00C70104"/>
    <w:rsid w:val="00C71914"/>
    <w:rsid w:val="00C7301A"/>
    <w:rsid w:val="00C737BA"/>
    <w:rsid w:val="00C744E9"/>
    <w:rsid w:val="00C760FD"/>
    <w:rsid w:val="00C816CA"/>
    <w:rsid w:val="00C8549D"/>
    <w:rsid w:val="00C87ACC"/>
    <w:rsid w:val="00C91380"/>
    <w:rsid w:val="00C91732"/>
    <w:rsid w:val="00C94B21"/>
    <w:rsid w:val="00C953D4"/>
    <w:rsid w:val="00C95A98"/>
    <w:rsid w:val="00C96234"/>
    <w:rsid w:val="00C96E7B"/>
    <w:rsid w:val="00CA0ECB"/>
    <w:rsid w:val="00CA3969"/>
    <w:rsid w:val="00CA3AB8"/>
    <w:rsid w:val="00CA5A3E"/>
    <w:rsid w:val="00CB260D"/>
    <w:rsid w:val="00CB2F81"/>
    <w:rsid w:val="00CB3772"/>
    <w:rsid w:val="00CB7882"/>
    <w:rsid w:val="00CC5BEA"/>
    <w:rsid w:val="00CC79B7"/>
    <w:rsid w:val="00CD2986"/>
    <w:rsid w:val="00CD41EF"/>
    <w:rsid w:val="00CD5F9A"/>
    <w:rsid w:val="00CD722D"/>
    <w:rsid w:val="00CD7742"/>
    <w:rsid w:val="00CE19E8"/>
    <w:rsid w:val="00CE2483"/>
    <w:rsid w:val="00CE2B42"/>
    <w:rsid w:val="00CE31AF"/>
    <w:rsid w:val="00CE4A9A"/>
    <w:rsid w:val="00CF2EA4"/>
    <w:rsid w:val="00CF329A"/>
    <w:rsid w:val="00CF3CE0"/>
    <w:rsid w:val="00CF3F88"/>
    <w:rsid w:val="00CF482B"/>
    <w:rsid w:val="00D0383D"/>
    <w:rsid w:val="00D03B10"/>
    <w:rsid w:val="00D04C3A"/>
    <w:rsid w:val="00D051CD"/>
    <w:rsid w:val="00D074A8"/>
    <w:rsid w:val="00D07927"/>
    <w:rsid w:val="00D108EE"/>
    <w:rsid w:val="00D121E7"/>
    <w:rsid w:val="00D161F1"/>
    <w:rsid w:val="00D204A3"/>
    <w:rsid w:val="00D21C8F"/>
    <w:rsid w:val="00D22434"/>
    <w:rsid w:val="00D22CD9"/>
    <w:rsid w:val="00D23617"/>
    <w:rsid w:val="00D30360"/>
    <w:rsid w:val="00D32D38"/>
    <w:rsid w:val="00D337E1"/>
    <w:rsid w:val="00D342A8"/>
    <w:rsid w:val="00D357D4"/>
    <w:rsid w:val="00D358E1"/>
    <w:rsid w:val="00D430EB"/>
    <w:rsid w:val="00D43545"/>
    <w:rsid w:val="00D43BD2"/>
    <w:rsid w:val="00D5168D"/>
    <w:rsid w:val="00D52841"/>
    <w:rsid w:val="00D53B13"/>
    <w:rsid w:val="00D5566F"/>
    <w:rsid w:val="00D57795"/>
    <w:rsid w:val="00D609FC"/>
    <w:rsid w:val="00D611A5"/>
    <w:rsid w:val="00D61FBD"/>
    <w:rsid w:val="00D63CA0"/>
    <w:rsid w:val="00D651AA"/>
    <w:rsid w:val="00D65EB7"/>
    <w:rsid w:val="00D66EC5"/>
    <w:rsid w:val="00D673EF"/>
    <w:rsid w:val="00D67D48"/>
    <w:rsid w:val="00D75A66"/>
    <w:rsid w:val="00D821F2"/>
    <w:rsid w:val="00D82EBF"/>
    <w:rsid w:val="00D84441"/>
    <w:rsid w:val="00D84572"/>
    <w:rsid w:val="00D85879"/>
    <w:rsid w:val="00D869A9"/>
    <w:rsid w:val="00D87B94"/>
    <w:rsid w:val="00D930F6"/>
    <w:rsid w:val="00D96393"/>
    <w:rsid w:val="00D963E8"/>
    <w:rsid w:val="00D97898"/>
    <w:rsid w:val="00DA078E"/>
    <w:rsid w:val="00DA08AC"/>
    <w:rsid w:val="00DA172F"/>
    <w:rsid w:val="00DA1DEB"/>
    <w:rsid w:val="00DA4552"/>
    <w:rsid w:val="00DA4792"/>
    <w:rsid w:val="00DA5D41"/>
    <w:rsid w:val="00DA6780"/>
    <w:rsid w:val="00DA7480"/>
    <w:rsid w:val="00DB1F08"/>
    <w:rsid w:val="00DB38A5"/>
    <w:rsid w:val="00DB4A56"/>
    <w:rsid w:val="00DB60A9"/>
    <w:rsid w:val="00DB6276"/>
    <w:rsid w:val="00DC1320"/>
    <w:rsid w:val="00DC2B7C"/>
    <w:rsid w:val="00DC4C5E"/>
    <w:rsid w:val="00DC54A7"/>
    <w:rsid w:val="00DC7583"/>
    <w:rsid w:val="00DD409F"/>
    <w:rsid w:val="00DD7580"/>
    <w:rsid w:val="00DD7EB6"/>
    <w:rsid w:val="00DE3060"/>
    <w:rsid w:val="00DE3BA8"/>
    <w:rsid w:val="00DE45B6"/>
    <w:rsid w:val="00DE6B2D"/>
    <w:rsid w:val="00DF047E"/>
    <w:rsid w:val="00DF0A8A"/>
    <w:rsid w:val="00DF17C4"/>
    <w:rsid w:val="00DF3836"/>
    <w:rsid w:val="00DF58B9"/>
    <w:rsid w:val="00DF5CBA"/>
    <w:rsid w:val="00E00657"/>
    <w:rsid w:val="00E006C8"/>
    <w:rsid w:val="00E014E1"/>
    <w:rsid w:val="00E06CD8"/>
    <w:rsid w:val="00E06E84"/>
    <w:rsid w:val="00E07BED"/>
    <w:rsid w:val="00E11B73"/>
    <w:rsid w:val="00E14A1D"/>
    <w:rsid w:val="00E153C6"/>
    <w:rsid w:val="00E21F0B"/>
    <w:rsid w:val="00E22020"/>
    <w:rsid w:val="00E22775"/>
    <w:rsid w:val="00E23C30"/>
    <w:rsid w:val="00E25042"/>
    <w:rsid w:val="00E2556B"/>
    <w:rsid w:val="00E2690E"/>
    <w:rsid w:val="00E27DB6"/>
    <w:rsid w:val="00E32799"/>
    <w:rsid w:val="00E33952"/>
    <w:rsid w:val="00E4148B"/>
    <w:rsid w:val="00E426A4"/>
    <w:rsid w:val="00E42CB1"/>
    <w:rsid w:val="00E43D78"/>
    <w:rsid w:val="00E444AA"/>
    <w:rsid w:val="00E4459F"/>
    <w:rsid w:val="00E474A0"/>
    <w:rsid w:val="00E4762E"/>
    <w:rsid w:val="00E55607"/>
    <w:rsid w:val="00E56DC6"/>
    <w:rsid w:val="00E57D83"/>
    <w:rsid w:val="00E63199"/>
    <w:rsid w:val="00E671B8"/>
    <w:rsid w:val="00E67A24"/>
    <w:rsid w:val="00E723E1"/>
    <w:rsid w:val="00E74D3C"/>
    <w:rsid w:val="00E754EA"/>
    <w:rsid w:val="00E76A54"/>
    <w:rsid w:val="00E81009"/>
    <w:rsid w:val="00E8313F"/>
    <w:rsid w:val="00E83BBC"/>
    <w:rsid w:val="00E84E58"/>
    <w:rsid w:val="00E855DD"/>
    <w:rsid w:val="00E8654F"/>
    <w:rsid w:val="00E918DB"/>
    <w:rsid w:val="00E934B7"/>
    <w:rsid w:val="00E95FF4"/>
    <w:rsid w:val="00E96B4E"/>
    <w:rsid w:val="00EA3263"/>
    <w:rsid w:val="00EA5F86"/>
    <w:rsid w:val="00EA61F8"/>
    <w:rsid w:val="00EA6224"/>
    <w:rsid w:val="00EA6423"/>
    <w:rsid w:val="00EB29BE"/>
    <w:rsid w:val="00EB3D97"/>
    <w:rsid w:val="00EB40DD"/>
    <w:rsid w:val="00EB6E67"/>
    <w:rsid w:val="00EC1376"/>
    <w:rsid w:val="00EC15AB"/>
    <w:rsid w:val="00EC18FA"/>
    <w:rsid w:val="00EC3522"/>
    <w:rsid w:val="00EC417D"/>
    <w:rsid w:val="00EC79B3"/>
    <w:rsid w:val="00ED0A11"/>
    <w:rsid w:val="00ED26D2"/>
    <w:rsid w:val="00ED3539"/>
    <w:rsid w:val="00ED6268"/>
    <w:rsid w:val="00ED6BB4"/>
    <w:rsid w:val="00ED6E5A"/>
    <w:rsid w:val="00EE0B7A"/>
    <w:rsid w:val="00EE1ADE"/>
    <w:rsid w:val="00EE1CCF"/>
    <w:rsid w:val="00EE3684"/>
    <w:rsid w:val="00EE5999"/>
    <w:rsid w:val="00EF18E9"/>
    <w:rsid w:val="00EF329F"/>
    <w:rsid w:val="00EF5AE3"/>
    <w:rsid w:val="00EF6106"/>
    <w:rsid w:val="00F06784"/>
    <w:rsid w:val="00F0760C"/>
    <w:rsid w:val="00F104B6"/>
    <w:rsid w:val="00F11AE3"/>
    <w:rsid w:val="00F122E3"/>
    <w:rsid w:val="00F13CD7"/>
    <w:rsid w:val="00F17E7A"/>
    <w:rsid w:val="00F20B99"/>
    <w:rsid w:val="00F2168D"/>
    <w:rsid w:val="00F22B36"/>
    <w:rsid w:val="00F23A30"/>
    <w:rsid w:val="00F24C21"/>
    <w:rsid w:val="00F262C8"/>
    <w:rsid w:val="00F31819"/>
    <w:rsid w:val="00F32460"/>
    <w:rsid w:val="00F334CF"/>
    <w:rsid w:val="00F360CA"/>
    <w:rsid w:val="00F415C6"/>
    <w:rsid w:val="00F432D8"/>
    <w:rsid w:val="00F438C1"/>
    <w:rsid w:val="00F44E21"/>
    <w:rsid w:val="00F4510B"/>
    <w:rsid w:val="00F51214"/>
    <w:rsid w:val="00F5138B"/>
    <w:rsid w:val="00F53567"/>
    <w:rsid w:val="00F5358A"/>
    <w:rsid w:val="00F53C33"/>
    <w:rsid w:val="00F6204D"/>
    <w:rsid w:val="00F65B0C"/>
    <w:rsid w:val="00F65B7F"/>
    <w:rsid w:val="00F70D9F"/>
    <w:rsid w:val="00F71415"/>
    <w:rsid w:val="00F728BC"/>
    <w:rsid w:val="00F810A2"/>
    <w:rsid w:val="00F81EB0"/>
    <w:rsid w:val="00F862BA"/>
    <w:rsid w:val="00F904A1"/>
    <w:rsid w:val="00F90C51"/>
    <w:rsid w:val="00F93F87"/>
    <w:rsid w:val="00F960A6"/>
    <w:rsid w:val="00FA011E"/>
    <w:rsid w:val="00FA3F64"/>
    <w:rsid w:val="00FA4AEE"/>
    <w:rsid w:val="00FA4C03"/>
    <w:rsid w:val="00FA5659"/>
    <w:rsid w:val="00FA5F48"/>
    <w:rsid w:val="00FA69A6"/>
    <w:rsid w:val="00FA7F81"/>
    <w:rsid w:val="00FB0F43"/>
    <w:rsid w:val="00FB1E44"/>
    <w:rsid w:val="00FB255B"/>
    <w:rsid w:val="00FB2A37"/>
    <w:rsid w:val="00FB71D5"/>
    <w:rsid w:val="00FC1517"/>
    <w:rsid w:val="00FC1E90"/>
    <w:rsid w:val="00FC2016"/>
    <w:rsid w:val="00FC389B"/>
    <w:rsid w:val="00FC49B0"/>
    <w:rsid w:val="00FC4D80"/>
    <w:rsid w:val="00FC71D6"/>
    <w:rsid w:val="00FC7277"/>
    <w:rsid w:val="00FD3DED"/>
    <w:rsid w:val="00FD49F9"/>
    <w:rsid w:val="00FD7DB5"/>
    <w:rsid w:val="00FE3E44"/>
    <w:rsid w:val="00FE4A60"/>
    <w:rsid w:val="00FE6303"/>
    <w:rsid w:val="00FE7B5D"/>
    <w:rsid w:val="00FF15E6"/>
    <w:rsid w:val="00FF217D"/>
    <w:rsid w:val="00FF524A"/>
    <w:rsid w:val="00FF6A30"/>
    <w:rsid w:val="00FF6A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986B33"/>
  <w15:docId w15:val="{ABCCB419-3875-4AE3-895C-B6C221ED2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C1E"/>
    <w:pPr>
      <w:spacing w:after="200" w:line="276" w:lineRule="auto"/>
    </w:pPr>
    <w:rPr>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hAnsi="Times New Roman"/>
      <w:b/>
      <w:sz w:val="24"/>
      <w:szCs w:val="20"/>
      <w:lang w:val="en-US" w:eastAsia="en-US"/>
    </w:rPr>
  </w:style>
  <w:style w:type="character" w:customStyle="1" w:styleId="TitleChar">
    <w:name w:val="Title Char"/>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eastAsia="Calibri"/>
      <w:lang w:val="en-US" w:eastAsia="en-US"/>
    </w:rPr>
  </w:style>
  <w:style w:type="character" w:customStyle="1" w:styleId="FooterChar">
    <w:name w:val="Footer Char"/>
    <w:link w:val="Footer"/>
    <w:uiPriority w:val="99"/>
    <w:rsid w:val="00BF3853"/>
    <w:rPr>
      <w:rFonts w:ascii="Calibri" w:eastAsia="Calibri" w:hAnsi="Calibri" w:cs="Times New Roman"/>
      <w:lang w:val="en-US" w:eastAsia="en-US"/>
    </w:rPr>
  </w:style>
  <w:style w:type="character" w:styleId="Hyperlink">
    <w:name w:val="Hyperlink"/>
    <w:unhideWhenUsed/>
    <w:rsid w:val="00BF3853"/>
    <w:rPr>
      <w:color w:val="0000FF"/>
      <w:u w:val="single"/>
    </w:rPr>
  </w:style>
  <w:style w:type="paragraph" w:styleId="NoSpacing">
    <w:name w:val="No Spacing"/>
    <w:link w:val="NoSpacingChar"/>
    <w:uiPriority w:val="1"/>
    <w:qFormat/>
    <w:rsid w:val="00BF3853"/>
    <w:rPr>
      <w:rFonts w:ascii="Times New Roman" w:hAnsi="Times New Roman"/>
      <w:sz w:val="24"/>
      <w:szCs w:val="24"/>
      <w:lang w:val="en-US" w:eastAsia="en-US"/>
    </w:rPr>
  </w:style>
  <w:style w:type="table" w:styleId="TableGrid">
    <w:name w:val="Table Grid"/>
    <w:basedOn w:val="TableNormal"/>
    <w:uiPriority w:val="59"/>
    <w:rsid w:val="004C5B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75D4D"/>
    <w:rPr>
      <w:rFonts w:ascii="Segoe UI" w:hAnsi="Segoe UI" w:cs="Segoe UI"/>
      <w:sz w:val="18"/>
      <w:szCs w:val="18"/>
    </w:rPr>
  </w:style>
  <w:style w:type="paragraph" w:styleId="ListParagraph">
    <w:name w:val="List Paragraph"/>
    <w:basedOn w:val="Normal"/>
    <w:link w:val="ListParagraphChar"/>
    <w:uiPriority w:val="34"/>
    <w:qFormat/>
    <w:rsid w:val="00524536"/>
    <w:pPr>
      <w:ind w:left="720"/>
      <w:contextualSpacing/>
    </w:pPr>
  </w:style>
  <w:style w:type="character" w:styleId="PlaceholderText">
    <w:name w:val="Placeholder Text"/>
    <w:uiPriority w:val="99"/>
    <w:semiHidden/>
    <w:rsid w:val="00B46B22"/>
    <w:rPr>
      <w:color w:val="808080"/>
    </w:rPr>
  </w:style>
  <w:style w:type="character" w:customStyle="1" w:styleId="UnresolvedMention1">
    <w:name w:val="Unresolved Mention1"/>
    <w:uiPriority w:val="99"/>
    <w:semiHidden/>
    <w:unhideWhenUsed/>
    <w:rsid w:val="000E3598"/>
    <w:rPr>
      <w:color w:val="808080"/>
      <w:shd w:val="clear" w:color="auto" w:fill="E6E6E6"/>
    </w:rPr>
  </w:style>
  <w:style w:type="character" w:customStyle="1" w:styleId="NoSpacingChar">
    <w:name w:val="No Spacing Char"/>
    <w:basedOn w:val="DefaultParagraphFont"/>
    <w:link w:val="NoSpacing"/>
    <w:uiPriority w:val="1"/>
    <w:rsid w:val="00317E94"/>
    <w:rPr>
      <w:rFonts w:ascii="Times New Roman" w:hAnsi="Times New Roman"/>
      <w:sz w:val="24"/>
      <w:szCs w:val="24"/>
      <w:lang w:val="en-US" w:eastAsia="en-US"/>
    </w:rPr>
  </w:style>
  <w:style w:type="character" w:styleId="CommentReference">
    <w:name w:val="annotation reference"/>
    <w:basedOn w:val="DefaultParagraphFont"/>
    <w:uiPriority w:val="99"/>
    <w:semiHidden/>
    <w:unhideWhenUsed/>
    <w:rsid w:val="00724478"/>
    <w:rPr>
      <w:sz w:val="16"/>
      <w:szCs w:val="16"/>
    </w:rPr>
  </w:style>
  <w:style w:type="paragraph" w:styleId="CommentText">
    <w:name w:val="annotation text"/>
    <w:basedOn w:val="Normal"/>
    <w:link w:val="CommentTextChar"/>
    <w:uiPriority w:val="99"/>
    <w:unhideWhenUsed/>
    <w:rsid w:val="00724478"/>
    <w:pPr>
      <w:spacing w:line="240" w:lineRule="auto"/>
    </w:pPr>
    <w:rPr>
      <w:sz w:val="20"/>
      <w:szCs w:val="20"/>
    </w:rPr>
  </w:style>
  <w:style w:type="character" w:customStyle="1" w:styleId="CommentTextChar">
    <w:name w:val="Comment Text Char"/>
    <w:basedOn w:val="DefaultParagraphFont"/>
    <w:link w:val="CommentText"/>
    <w:uiPriority w:val="99"/>
    <w:rsid w:val="00724478"/>
    <w:rPr>
      <w:lang w:val="en-GB" w:eastAsia="en-GB"/>
    </w:rPr>
  </w:style>
  <w:style w:type="paragraph" w:styleId="CommentSubject">
    <w:name w:val="annotation subject"/>
    <w:basedOn w:val="CommentText"/>
    <w:next w:val="CommentText"/>
    <w:link w:val="CommentSubjectChar"/>
    <w:uiPriority w:val="99"/>
    <w:semiHidden/>
    <w:unhideWhenUsed/>
    <w:rsid w:val="00724478"/>
    <w:rPr>
      <w:b/>
      <w:bCs/>
    </w:rPr>
  </w:style>
  <w:style w:type="character" w:customStyle="1" w:styleId="CommentSubjectChar">
    <w:name w:val="Comment Subject Char"/>
    <w:basedOn w:val="CommentTextChar"/>
    <w:link w:val="CommentSubject"/>
    <w:uiPriority w:val="99"/>
    <w:semiHidden/>
    <w:rsid w:val="00724478"/>
    <w:rPr>
      <w:b/>
      <w:bCs/>
      <w:lang w:val="en-GB" w:eastAsia="en-GB"/>
    </w:rPr>
  </w:style>
  <w:style w:type="character" w:customStyle="1" w:styleId="UnresolvedMention">
    <w:name w:val="Unresolved Mention"/>
    <w:basedOn w:val="DefaultParagraphFont"/>
    <w:uiPriority w:val="99"/>
    <w:semiHidden/>
    <w:unhideWhenUsed/>
    <w:rsid w:val="00FB1E44"/>
    <w:rPr>
      <w:color w:val="605E5C"/>
      <w:shd w:val="clear" w:color="auto" w:fill="E1DFDD"/>
    </w:rPr>
  </w:style>
  <w:style w:type="paragraph" w:styleId="Revision">
    <w:name w:val="Revision"/>
    <w:hidden/>
    <w:uiPriority w:val="99"/>
    <w:semiHidden/>
    <w:rsid w:val="001918BB"/>
    <w:rPr>
      <w:sz w:val="22"/>
      <w:szCs w:val="22"/>
      <w:lang w:val="en-GB" w:eastAsia="en-GB"/>
    </w:rPr>
  </w:style>
  <w:style w:type="character" w:customStyle="1" w:styleId="ListParagraphChar">
    <w:name w:val="List Paragraph Char"/>
    <w:link w:val="ListParagraph"/>
    <w:uiPriority w:val="34"/>
    <w:rsid w:val="0089378C"/>
    <w:rPr>
      <w:sz w:val="22"/>
      <w:szCs w:val="22"/>
      <w:lang w:val="en-GB" w:eastAsia="en-GB"/>
    </w:rPr>
  </w:style>
  <w:style w:type="paragraph" w:styleId="FootnoteText">
    <w:name w:val="footnote text"/>
    <w:basedOn w:val="Normal"/>
    <w:link w:val="FootnoteTextChar"/>
    <w:uiPriority w:val="99"/>
    <w:semiHidden/>
    <w:unhideWhenUsed/>
    <w:rsid w:val="00524C15"/>
    <w:pPr>
      <w:spacing w:after="0" w:line="240" w:lineRule="auto"/>
    </w:pPr>
    <w:rPr>
      <w:rFonts w:ascii="Times New Roman" w:hAnsi="Times New Roman"/>
      <w:sz w:val="20"/>
      <w:szCs w:val="20"/>
      <w:lang w:eastAsia="en-US"/>
    </w:rPr>
  </w:style>
  <w:style w:type="character" w:customStyle="1" w:styleId="FootnoteTextChar">
    <w:name w:val="Footnote Text Char"/>
    <w:basedOn w:val="DefaultParagraphFont"/>
    <w:link w:val="FootnoteText"/>
    <w:uiPriority w:val="99"/>
    <w:semiHidden/>
    <w:rsid w:val="00524C15"/>
    <w:rPr>
      <w:rFonts w:ascii="Times New Roman" w:hAnsi="Times New Roman"/>
      <w:lang w:val="en-GB" w:eastAsia="en-US"/>
    </w:rPr>
  </w:style>
  <w:style w:type="character" w:styleId="FootnoteReference">
    <w:name w:val="footnote reference"/>
    <w:basedOn w:val="DefaultParagraphFont"/>
    <w:uiPriority w:val="99"/>
    <w:semiHidden/>
    <w:unhideWhenUsed/>
    <w:rsid w:val="00524C15"/>
    <w:rPr>
      <w:vertAlign w:val="superscript"/>
    </w:rPr>
  </w:style>
  <w:style w:type="table" w:customStyle="1" w:styleId="TableGrid1">
    <w:name w:val="Table Grid1"/>
    <w:basedOn w:val="TableNormal"/>
    <w:next w:val="TableGrid"/>
    <w:uiPriority w:val="59"/>
    <w:rsid w:val="00EA5F86"/>
    <w:rPr>
      <w:rFonts w:eastAsia="MS Mincho"/>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66759">
      <w:bodyDiv w:val="1"/>
      <w:marLeft w:val="0"/>
      <w:marRight w:val="0"/>
      <w:marTop w:val="0"/>
      <w:marBottom w:val="0"/>
      <w:divBdr>
        <w:top w:val="none" w:sz="0" w:space="0" w:color="auto"/>
        <w:left w:val="none" w:sz="0" w:space="0" w:color="auto"/>
        <w:bottom w:val="none" w:sz="0" w:space="0" w:color="auto"/>
        <w:right w:val="none" w:sz="0" w:space="0" w:color="auto"/>
      </w:divBdr>
    </w:div>
    <w:div w:id="234557967">
      <w:bodyDiv w:val="1"/>
      <w:marLeft w:val="0"/>
      <w:marRight w:val="0"/>
      <w:marTop w:val="0"/>
      <w:marBottom w:val="0"/>
      <w:divBdr>
        <w:top w:val="none" w:sz="0" w:space="0" w:color="auto"/>
        <w:left w:val="none" w:sz="0" w:space="0" w:color="auto"/>
        <w:bottom w:val="none" w:sz="0" w:space="0" w:color="auto"/>
        <w:right w:val="none" w:sz="0" w:space="0" w:color="auto"/>
      </w:divBdr>
    </w:div>
    <w:div w:id="293757279">
      <w:bodyDiv w:val="1"/>
      <w:marLeft w:val="0"/>
      <w:marRight w:val="0"/>
      <w:marTop w:val="0"/>
      <w:marBottom w:val="0"/>
      <w:divBdr>
        <w:top w:val="none" w:sz="0" w:space="0" w:color="auto"/>
        <w:left w:val="none" w:sz="0" w:space="0" w:color="auto"/>
        <w:bottom w:val="none" w:sz="0" w:space="0" w:color="auto"/>
        <w:right w:val="none" w:sz="0" w:space="0" w:color="auto"/>
      </w:divBdr>
    </w:div>
    <w:div w:id="318970728">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951789214">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
    <w:div w:id="1538812888">
      <w:bodyDiv w:val="1"/>
      <w:marLeft w:val="0"/>
      <w:marRight w:val="0"/>
      <w:marTop w:val="0"/>
      <w:marBottom w:val="0"/>
      <w:divBdr>
        <w:top w:val="none" w:sz="0" w:space="0" w:color="auto"/>
        <w:left w:val="none" w:sz="0" w:space="0" w:color="auto"/>
        <w:bottom w:val="none" w:sz="0" w:space="0" w:color="auto"/>
        <w:right w:val="none" w:sz="0" w:space="0" w:color="auto"/>
      </w:divBdr>
    </w:div>
    <w:div w:id="1753548654">
      <w:bodyDiv w:val="1"/>
      <w:marLeft w:val="0"/>
      <w:marRight w:val="0"/>
      <w:marTop w:val="0"/>
      <w:marBottom w:val="0"/>
      <w:divBdr>
        <w:top w:val="none" w:sz="0" w:space="0" w:color="auto"/>
        <w:left w:val="none" w:sz="0" w:space="0" w:color="auto"/>
        <w:bottom w:val="none" w:sz="0" w:space="0" w:color="auto"/>
        <w:right w:val="none" w:sz="0" w:space="0" w:color="auto"/>
      </w:divBdr>
    </w:div>
    <w:div w:id="211432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0BAFA5653204F10831BA56E44442E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119</Nr_x002e__x0020_akti>
    <Data_x0020_e_x0020_Krijimit xmlns="0e656187-b300-4fb0-8bf4-3a50f872073c">2020-11-06T11:00:24Z</Data_x0020_e_x0020_Krijimit>
    <URL xmlns="0e656187-b300-4fb0-8bf4-3a50f872073c" xsi:nil="true"/>
    <Institucion_x0020_Pergjegjes xmlns="0e656187-b300-4fb0-8bf4-3a50f872073c">http://qbz.gov.al/resource/authority/legal-institution/13|enti-rregullator-i-ujit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2020-11-04T23:00:00Z</Date_x0020_protokolli>
    <Titulli xmlns="0e656187-b300-4fb0-8bf4-3a50f872073c">Për miratimin e tarifave të shërbimit të furnizimit me ujë dhe largimin e ujërave të ndotura për shoqërinë Ujësjellës-Kanalizime Peqin sh.a</Titulli>
    <Modifikuesi xmlns="0e656187-b300-4fb0-8bf4-3a50f872073c">Fjora.Korita</Modifikuesi>
    <Nr_x002e__x0020_prot_x0020_QBZ xmlns="0e656187-b300-4fb0-8bf4-3a50f872073c">1634/2</Nr_x002e__x0020_prot_x0020_QBZ>
    <Data_x0020_e_x0020_Modifikimit xmlns="0e656187-b300-4fb0-8bf4-3a50f872073c">2020-11-10T11:06:05Z</Data_x0020_e_x0020_Modifikimit>
    <Dekretuar xmlns="0e656187-b300-4fb0-8bf4-3a50f872073c">false</Dekretuar>
    <Data xmlns="0e656187-b300-4fb0-8bf4-3a50f872073c">2020-10-19T22:00:00Z</Data>
    <Nr_x002e__x0020_protokolli_x0020_i_x0020_aktit xmlns="0e656187-b300-4fb0-8bf4-3a50f872073c">212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0BAFA5653204F10831BA56E44442E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189CB-FC1D-41BA-A29A-B6705A32E0EE}">
  <ds:schemaRefs>
    <ds:schemaRef ds:uri="http://schemas.microsoft.com/sharepoint/v3/contenttype/forms"/>
  </ds:schemaRefs>
</ds:datastoreItem>
</file>

<file path=customXml/itemProps2.xml><?xml version="1.0" encoding="utf-8"?>
<ds:datastoreItem xmlns:ds="http://schemas.openxmlformats.org/officeDocument/2006/customXml" ds:itemID="{0A07FE8F-7A94-492D-AF39-6DA2798D7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8000A5E-B96E-461A-B5BC-EAC822A5AE57}">
  <ds:schemaRefs>
    <ds:schemaRef ds:uri="http://purl.org/dc/terms/"/>
    <ds:schemaRef ds:uri="http://schemas.microsoft.com/office/2006/documentManagement/types"/>
    <ds:schemaRef ds:uri="http://purl.org/dc/elements/1.1/"/>
    <ds:schemaRef ds:uri="http://purl.org/dc/dcmitype/"/>
    <ds:schemaRef ds:uri="http://schemas.microsoft.com/office/2006/metadata/properties"/>
    <ds:schemaRef ds:uri="0e656187-b300-4fb0-8bf4-3a50f872073c"/>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8BE847ED-802C-4976-8ED2-0CFB2F3BFFEF}">
  <ds:schemaRefs>
    <ds:schemaRef ds:uri="http://schemas.microsoft.com/sharepoint/v3/contenttype/forms"/>
  </ds:schemaRefs>
</ds:datastoreItem>
</file>

<file path=customXml/itemProps5.xml><?xml version="1.0" encoding="utf-8"?>
<ds:datastoreItem xmlns:ds="http://schemas.openxmlformats.org/officeDocument/2006/customXml" ds:itemID="{5ECB0176-303F-41CC-9681-BFF9F3A14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CC0EFC2-E99A-400E-B002-AC640260F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2335</Words>
  <Characters>13316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Për miratimin e tarifave të shërbimit të furnizimit me ujë dhe largimin e ujërave të ndotura për shoqërinë Ujësjellës-Kanalizime Peqin sh.a</vt:lpstr>
    </vt:vector>
  </TitlesOfParts>
  <Company>Erru</Company>
  <LinksUpToDate>false</LinksUpToDate>
  <CharactersWithSpaces>15620</CharactersWithSpaces>
  <SharedDoc>false</SharedDoc>
  <HLinks>
    <vt:vector size="6" baseType="variant">
      <vt:variant>
        <vt:i4>8257590</vt:i4>
      </vt:variant>
      <vt:variant>
        <vt:i4>0</vt:i4>
      </vt:variant>
      <vt:variant>
        <vt:i4>0</vt:i4>
      </vt:variant>
      <vt:variant>
        <vt:i4>5</vt:i4>
      </vt:variant>
      <vt:variant>
        <vt:lpwstr>http://www.erru.al/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tarifave të shërbimit të furnizimit me ujë dhe largimin e ujërave të ndotura për shoqërinë Ujësjellës-Kanalizime Peqin sh.a</dc:title>
  <dc:creator>Endrit Musaj</dc:creator>
  <cp:lastModifiedBy>Alma Lisaku</cp:lastModifiedBy>
  <cp:revision>14</cp:revision>
  <cp:lastPrinted>2020-10-22T08:28:00Z</cp:lastPrinted>
  <dcterms:created xsi:type="dcterms:W3CDTF">2020-11-06T11:03:00Z</dcterms:created>
  <dcterms:modified xsi:type="dcterms:W3CDTF">2020-11-11T09:45:00Z</dcterms:modified>
</cp:coreProperties>
</file>