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36494" w14:textId="77777777" w:rsidR="00415324" w:rsidRPr="00F55EF3" w:rsidRDefault="00415324" w:rsidP="0041532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VENDIM</w:t>
      </w:r>
    </w:p>
    <w:p w14:paraId="4F7654A3" w14:textId="77777777" w:rsidR="00415324" w:rsidRPr="00F55EF3" w:rsidRDefault="00415324" w:rsidP="0041532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Nr. 391, datë 21.10.2021</w:t>
      </w:r>
    </w:p>
    <w:p w14:paraId="0999C703" w14:textId="77777777" w:rsidR="00415324" w:rsidRPr="00F55EF3" w:rsidRDefault="00415324" w:rsidP="00415324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6B7470BD" w14:textId="09FAEAAB" w:rsidR="00415324" w:rsidRPr="00F55EF3" w:rsidRDefault="00415324" w:rsidP="007A40D1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PËR NJË NDRYSHIM NË VENDIMIN E KOMISIONIT KOMBËTAR RREGULLATOR NR. 55, DATË 28.10.2019</w:t>
      </w:r>
      <w:r w:rsidR="007A40D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 xml:space="preserve"> “PËR LICENCIMIN E SHA UJËSJELLËS</w:t>
      </w:r>
      <w:r w:rsidR="007A40D1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-</w:t>
      </w:r>
      <w:r w:rsidRPr="00F55EF3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KANALIZIME ELBASAN”</w:t>
      </w:r>
    </w:p>
    <w:p w14:paraId="6D15FAC5" w14:textId="77777777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E8AF9C9" w14:textId="7FDBDFC2" w:rsidR="00ED7D04" w:rsidRPr="00F55EF3" w:rsidRDefault="00ED7D04" w:rsidP="00ED7D0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sq-AL" w:eastAsia="en-US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en-US"/>
        </w:rPr>
        <w:t>Në mbështetje të neneve 13, 14, 15, 16 dhe 17, të ligjit nr. 8102, datë 28.3.1996, “Për kuadrin rregullator të sektorit të furnizimit me ujë dhe largimit e përpunimit të ujërave të ndotura”, i ndryshuar (ligji nr. 8102), VKM-ja nr. 958, datë 6.5.2009, “Për miratimin e kategorive të licencimit dhe të procedurave për aplikim për licencë”</w:t>
      </w:r>
      <w:r w:rsidR="00EC60B6" w:rsidRPr="00F55EF3">
        <w:rPr>
          <w:rFonts w:ascii="Garamond" w:hAnsi="Garamond"/>
          <w:color w:val="000000"/>
          <w:sz w:val="24"/>
          <w:szCs w:val="24"/>
          <w:lang w:val="sq-AL" w:eastAsia="en-US"/>
        </w:rPr>
        <w:t xml:space="preserve"> </w:t>
      </w:r>
      <w:r w:rsidRPr="00F55EF3">
        <w:rPr>
          <w:rFonts w:ascii="Garamond" w:hAnsi="Garamond"/>
          <w:color w:val="000000"/>
          <w:sz w:val="24"/>
          <w:szCs w:val="24"/>
          <w:lang w:val="sq-AL" w:eastAsia="en-US"/>
        </w:rPr>
        <w:t>(VKM nr. 958), si dhe vendimit të Komisionit Kombëtar Rregullator nr. 29, datë 8.12.2009, “Për procedurat e dhënies dhe rinovimit të licencave profesionale për subjektet juridike e fizike, që ushtrojnë veprimtari në sektorin e furnizimit me ujë dhe largimit e përpunimit të ujërave të ndotura”, të ndryshuar (rregullore e licencimit), </w:t>
      </w:r>
    </w:p>
    <w:p w14:paraId="649D816A" w14:textId="77777777" w:rsidR="00ED7D04" w:rsidRPr="00F55EF3" w:rsidRDefault="00ED7D04" w:rsidP="00ED7D0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sq-AL" w:eastAsia="en-US"/>
        </w:rPr>
      </w:pPr>
      <w:r w:rsidRPr="00F55EF3">
        <w:rPr>
          <w:rFonts w:ascii="Times New Roman" w:hAnsi="Times New Roman"/>
          <w:sz w:val="24"/>
          <w:szCs w:val="24"/>
          <w:lang w:val="sq-AL" w:eastAsia="en-US"/>
        </w:rPr>
        <w:t> </w:t>
      </w:r>
    </w:p>
    <w:p w14:paraId="6C1665DA" w14:textId="77777777" w:rsidR="00ED7D04" w:rsidRPr="00F55EF3" w:rsidRDefault="00ED7D04" w:rsidP="00ED7D04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  <w:lang w:val="sq-AL" w:eastAsia="en-US"/>
        </w:rPr>
      </w:pPr>
      <w:r w:rsidRPr="00F55EF3">
        <w:rPr>
          <w:rFonts w:ascii="Garamond" w:hAnsi="Garamond"/>
          <w:b/>
          <w:color w:val="000000"/>
          <w:sz w:val="24"/>
          <w:szCs w:val="24"/>
          <w:lang w:val="sq-AL" w:eastAsia="sq-AL"/>
        </w:rPr>
        <w:t>Komisioni Kombëtar Rregullator</w:t>
      </w:r>
      <w:r w:rsidRPr="00F55EF3">
        <w:rPr>
          <w:rFonts w:ascii="Garamond" w:hAnsi="Garamond"/>
          <w:b/>
          <w:bCs/>
          <w:color w:val="000000"/>
          <w:sz w:val="24"/>
          <w:szCs w:val="24"/>
          <w:lang w:val="sq-AL" w:eastAsia="en-US"/>
        </w:rPr>
        <w:t>,</w:t>
      </w:r>
    </w:p>
    <w:p w14:paraId="40793012" w14:textId="77777777" w:rsidR="00ED7D04" w:rsidRPr="00F55EF3" w:rsidRDefault="00ED7D04" w:rsidP="00ED7D0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sq-AL" w:eastAsia="en-US"/>
        </w:rPr>
      </w:pPr>
      <w:r w:rsidRPr="00F55EF3">
        <w:rPr>
          <w:rFonts w:ascii="Times New Roman" w:hAnsi="Times New Roman"/>
          <w:sz w:val="24"/>
          <w:szCs w:val="24"/>
          <w:lang w:val="sq-AL" w:eastAsia="en-US"/>
        </w:rPr>
        <w:t> </w:t>
      </w:r>
    </w:p>
    <w:p w14:paraId="011C3F53" w14:textId="043605D3" w:rsidR="00415324" w:rsidRPr="00F55EF3" w:rsidRDefault="00ED7D04" w:rsidP="00ED7D04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në mbledhjen e datës 21.10.2021</w:t>
      </w:r>
      <w:r w:rsidRPr="00F55EF3">
        <w:rPr>
          <w:rFonts w:ascii="Garamond" w:hAnsi="Garamond"/>
          <w:color w:val="000000"/>
          <w:sz w:val="24"/>
          <w:szCs w:val="24"/>
          <w:lang w:val="sq-AL" w:eastAsia="en-US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pasi shqyrtoi çështjen me objekt: “Mbi miratimin e vendimit </w:t>
      </w:r>
      <w:r w:rsidRPr="00F55EF3">
        <w:rPr>
          <w:rFonts w:ascii="Garamond" w:hAnsi="Garamond"/>
          <w:color w:val="000000"/>
          <w:sz w:val="24"/>
          <w:szCs w:val="24"/>
          <w:lang w:val="sq-AL" w:eastAsia="en-US"/>
        </w:rPr>
        <w:t>‘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Për </w:t>
      </w:r>
      <w:r w:rsidRPr="00F55EF3">
        <w:rPr>
          <w:rFonts w:ascii="Garamond" w:hAnsi="Garamond"/>
          <w:color w:val="000000"/>
          <w:sz w:val="24"/>
          <w:szCs w:val="24"/>
          <w:lang w:val="sq-AL" w:eastAsia="en-US"/>
        </w:rPr>
        <w:t>licencimin e shoqërisë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Ujësjellës</w:t>
      </w:r>
      <w:r w:rsidRPr="00F55EF3">
        <w:rPr>
          <w:rFonts w:ascii="Garamond" w:hAnsi="Garamond"/>
          <w:color w:val="000000"/>
          <w:sz w:val="24"/>
          <w:szCs w:val="24"/>
          <w:lang w:val="sq-AL" w:eastAsia="en-US"/>
        </w:rPr>
        <w:t>-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Kanalizime</w:t>
      </w:r>
      <w:r w:rsidR="00415324"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Elbasan”,</w:t>
      </w:r>
    </w:p>
    <w:p w14:paraId="33B5F95E" w14:textId="77777777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672C570D" w14:textId="4059F3B5" w:rsidR="00415324" w:rsidRPr="000A4016" w:rsidRDefault="000A4016" w:rsidP="0041532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0A4016">
        <w:rPr>
          <w:rFonts w:ascii="Garamond" w:hAnsi="Garamond"/>
          <w:bCs/>
          <w:color w:val="000000"/>
          <w:sz w:val="24"/>
          <w:szCs w:val="24"/>
          <w:lang w:val="sq-AL" w:eastAsia="sq-AL"/>
        </w:rPr>
        <w:t>VËREN SE:</w:t>
      </w:r>
    </w:p>
    <w:p w14:paraId="2B147324" w14:textId="77777777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4A91ECF7" w14:textId="409883EA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1. Shoqëria Ujësjellës</w:t>
      </w:r>
      <w:r w:rsidR="007A40D1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Kanalizime Elbasan me shkresën nr.</w:t>
      </w:r>
      <w:r w:rsidR="000A401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2217 prot.</w:t>
      </w:r>
      <w:r w:rsidR="000A4016">
        <w:rPr>
          <w:rFonts w:ascii="Garamond" w:hAnsi="Garamond"/>
          <w:color w:val="000000"/>
          <w:sz w:val="24"/>
          <w:szCs w:val="24"/>
          <w:lang w:val="sq-AL" w:eastAsia="sq-AL"/>
        </w:rPr>
        <w:t>, datë 26.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7.2021, me lëndë “Njoftim në lidhje me ndryshimin e drejtuesit teknik,  me shkresën nr.</w:t>
      </w:r>
      <w:r w:rsidR="000A401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2895 prot.</w:t>
      </w:r>
      <w:r w:rsidR="000A4016">
        <w:rPr>
          <w:rFonts w:ascii="Garamond" w:hAnsi="Garamond"/>
          <w:color w:val="000000"/>
          <w:sz w:val="24"/>
          <w:szCs w:val="24"/>
          <w:lang w:val="sq-AL" w:eastAsia="sq-AL"/>
        </w:rPr>
        <w:t>, datë 22.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9.2021, me lëndë “Njoftim në lidhje me ndryshimin e drejtuesit teknik dhe me shkresën nr.</w:t>
      </w:r>
      <w:r w:rsidR="000A4016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4515 prot.</w:t>
      </w:r>
      <w:r w:rsidR="00B52CAE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datë 28.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9.2021, me lëndë “Njoftim në lidhje me ndryshimin e drejtuesit ligjor të sh.a</w:t>
      </w:r>
      <w:r w:rsidR="000A4016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Ujësjellës</w:t>
      </w:r>
      <w:r w:rsidR="000A4016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Kanalizime Elbasan” ka paraqitur pranë ERRU</w:t>
      </w:r>
      <w:r w:rsidR="000A4016">
        <w:rPr>
          <w:rFonts w:ascii="Garamond" w:hAnsi="Garamond"/>
          <w:color w:val="000000"/>
          <w:sz w:val="24"/>
          <w:szCs w:val="24"/>
          <w:lang w:val="sq-AL" w:eastAsia="sq-AL"/>
        </w:rPr>
        <w:t>-s</w:t>
      </w:r>
      <w:r w:rsidR="000A4016" w:rsidRPr="00F55EF3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kërkesën për rinovim të licencës për efekt të ndryshimit të drejtuesit ligjor dhe teknik të shoqëruar me dokumentacionin sipas përcaktimeve të parashikuara në VKM nr. 958 dhe </w:t>
      </w:r>
      <w:r w:rsidR="00D663DC" w:rsidRPr="00F55EF3">
        <w:rPr>
          <w:rFonts w:ascii="Garamond" w:hAnsi="Garamond"/>
          <w:color w:val="000000"/>
          <w:sz w:val="24"/>
          <w:szCs w:val="24"/>
          <w:lang w:val="sq-AL" w:eastAsia="sq-AL"/>
        </w:rPr>
        <w:t>rregullores së licencimit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. </w:t>
      </w:r>
    </w:p>
    <w:p w14:paraId="4096F3CC" w14:textId="6544ABD5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2. Komisioni Kombëtar Rregullator (</w:t>
      </w:r>
      <w:r w:rsidRPr="000A4016">
        <w:rPr>
          <w:rFonts w:ascii="Garamond" w:hAnsi="Garamond"/>
          <w:bCs/>
          <w:iCs/>
          <w:color w:val="000000"/>
          <w:sz w:val="24"/>
          <w:szCs w:val="24"/>
          <w:lang w:val="sq-AL" w:eastAsia="sq-AL"/>
        </w:rPr>
        <w:t>KKRR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) e gjeti paraqitjen e kërkesës së UK Elbasan</w:t>
      </w:r>
      <w:r w:rsidRPr="00F55EF3">
        <w:rPr>
          <w:rFonts w:ascii="Garamond" w:hAnsi="Garamond"/>
          <w:b/>
          <w:bCs/>
          <w:i/>
          <w:iCs/>
          <w:color w:val="000000"/>
          <w:sz w:val="24"/>
          <w:szCs w:val="24"/>
          <w:lang w:val="sq-AL" w:eastAsia="sq-AL"/>
        </w:rPr>
        <w:t xml:space="preserve"> 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për rinovim licence për efekt të ndryshimit të drejtuesit ligjor dhe teknik në konformitet me kriteret dhe procedurën e parashikuar në VKM nr. 958 dhe </w:t>
      </w:r>
      <w:r w:rsidR="00D663DC" w:rsidRPr="00F55EF3">
        <w:rPr>
          <w:rFonts w:ascii="Garamond" w:hAnsi="Garamond"/>
          <w:color w:val="000000"/>
          <w:sz w:val="24"/>
          <w:szCs w:val="24"/>
          <w:lang w:val="sq-AL" w:eastAsia="sq-AL"/>
        </w:rPr>
        <w:t>rregulloren e licencimit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</w:p>
    <w:p w14:paraId="5D948AAD" w14:textId="3E092150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3. KKRR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licencuar shoqërinë UK Elbasan me vendimin nr. 55, datë 28.10.2019</w:t>
      </w:r>
      <w:r w:rsidR="001F5CE0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licencimin e sh.a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Ujësjellës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Kanalizime Elbasan”, me një afat 4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vjeçar, ku shoqëria autorizohet të ofrojë shërbimin e grumbullimit dhe shpërndarjes së ujit për konsum publik, si dhe largimit të ujërave të ndotura.</w:t>
      </w:r>
    </w:p>
    <w:p w14:paraId="56035880" w14:textId="274DDB1F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4. Drejtues ligjor i shoqërisë UK Elbasan</w:t>
      </w:r>
      <w:r w:rsidRPr="00F55EF3">
        <w:rPr>
          <w:rFonts w:ascii="Garamond" w:hAnsi="Garamond"/>
          <w:b/>
          <w:bCs/>
          <w:i/>
          <w:iCs/>
          <w:color w:val="000000"/>
          <w:sz w:val="24"/>
          <w:szCs w:val="24"/>
          <w:lang w:val="sq-AL" w:eastAsia="sq-AL"/>
        </w:rPr>
        <w:t xml:space="preserve"> 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sh.a.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z. Leli Kaja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mbaruar studimet e larta në degën ekonomik dhe 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j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uridik.</w:t>
      </w:r>
    </w:p>
    <w:p w14:paraId="62537AF2" w14:textId="71C5F894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5. Drejtuesi teknik i shoqërisë UK Elbasan</w:t>
      </w:r>
      <w:r w:rsidRPr="00F55EF3">
        <w:rPr>
          <w:rFonts w:ascii="Garamond" w:hAnsi="Garamond"/>
          <w:b/>
          <w:bCs/>
          <w:i/>
          <w:iCs/>
          <w:color w:val="000000"/>
          <w:sz w:val="24"/>
          <w:szCs w:val="24"/>
          <w:lang w:val="sq-AL" w:eastAsia="sq-AL"/>
        </w:rPr>
        <w:t xml:space="preserve"> 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sh.a.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znj. Lulzime Dama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mbaruar studimet e larta në </w:t>
      </w:r>
      <w:r w:rsidR="00B445DD"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Fakultetin 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e Inxhinierisë së Ndërtimi</w:t>
      </w:r>
      <w:r w:rsidR="005B7D0E">
        <w:rPr>
          <w:rFonts w:ascii="Garamond" w:hAnsi="Garamond"/>
          <w:color w:val="000000"/>
          <w:sz w:val="24"/>
          <w:szCs w:val="24"/>
          <w:lang w:val="sq-AL" w:eastAsia="sq-AL"/>
        </w:rPr>
        <w:t>t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në degën 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Ndërtim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profili 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“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Inxhinier për Ndërtime Civil</w:t>
      </w:r>
      <w:r w:rsidR="00850859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Industriale Ura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”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, në vitin 1986. </w:t>
      </w:r>
    </w:p>
    <w:p w14:paraId="21AF87FE" w14:textId="60BE2B66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6. ERRU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-ja</w:t>
      </w:r>
      <w:r w:rsidR="0085085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në vlerësimin e kërkesës për ndryshimin e licencës për efekt të ndryshimit të drejtuesit teknik</w:t>
      </w:r>
      <w:r w:rsidR="00850859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ka marrë në konsideratë përmbushjen nga ana e UK Elbasan sh.a</w:t>
      </w:r>
      <w:r w:rsidR="002B2347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kërkesave të ligjit nr. 8102, të VKM</w:t>
      </w:r>
      <w:r w:rsidR="002B2347">
        <w:rPr>
          <w:rFonts w:ascii="Garamond" w:hAnsi="Garamond"/>
          <w:color w:val="000000"/>
          <w:sz w:val="24"/>
          <w:szCs w:val="24"/>
          <w:lang w:val="sq-AL" w:eastAsia="sq-AL"/>
        </w:rPr>
        <w:t>-s</w:t>
      </w:r>
      <w:r w:rsidR="002B2347" w:rsidRPr="00F55EF3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958 dhe </w:t>
      </w:r>
      <w:r w:rsidR="00B445DD" w:rsidRPr="00F55EF3">
        <w:rPr>
          <w:rFonts w:ascii="Garamond" w:hAnsi="Garamond"/>
          <w:color w:val="000000"/>
          <w:sz w:val="24"/>
          <w:szCs w:val="24"/>
          <w:lang w:val="sq-AL" w:eastAsia="sq-AL"/>
        </w:rPr>
        <w:t>rregullores së licencimit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, në mënyrë të veçantë sa i takon garantimit që i licencuari të veprojë në përputhje me kushtet e licencës së tij dhe të mbrojë interesat e konsumatorëve në lidhje me cilësinë, efi</w:t>
      </w:r>
      <w:r w:rsidR="00B445DD">
        <w:rPr>
          <w:rFonts w:ascii="Garamond" w:hAnsi="Garamond"/>
          <w:color w:val="000000"/>
          <w:sz w:val="24"/>
          <w:szCs w:val="24"/>
          <w:lang w:val="sq-AL" w:eastAsia="sq-AL"/>
        </w:rPr>
        <w:t>ci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encën, vazhdueshmërinë dhe garancinë e shërbimit.</w:t>
      </w:r>
    </w:p>
    <w:p w14:paraId="4A9F675B" w14:textId="4D89890E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Për gjithë sa më sipër</w:t>
      </w:r>
      <w:r w:rsidR="00CC7593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bookmarkStart w:id="0" w:name="_GoBack"/>
      <w:bookmarkEnd w:id="0"/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Komisioni Kombëtar Rregullator, pasi arriti në përfundimin se aplikimi i UK Elbasan</w:t>
      </w:r>
      <w:r w:rsidRPr="00F55EF3">
        <w:rPr>
          <w:rFonts w:ascii="Garamond" w:hAnsi="Garamond"/>
          <w:b/>
          <w:bCs/>
          <w:i/>
          <w:iCs/>
          <w:color w:val="000000"/>
          <w:sz w:val="24"/>
          <w:szCs w:val="24"/>
          <w:lang w:val="sq-AL" w:eastAsia="sq-AL"/>
        </w:rPr>
        <w:t xml:space="preserve"> 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është i bazuar ligjërisht dhe plotëson kërkesat ligjore të parashikuara në kuadrin rregullator në fuqi,</w:t>
      </w:r>
    </w:p>
    <w:p w14:paraId="5D513287" w14:textId="77777777" w:rsidR="00454B5C" w:rsidRPr="00F55EF3" w:rsidRDefault="00454B5C" w:rsidP="0041532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</w:p>
    <w:p w14:paraId="604CEC51" w14:textId="77777777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bCs/>
          <w:color w:val="000000"/>
          <w:sz w:val="24"/>
          <w:szCs w:val="24"/>
          <w:lang w:val="sq-AL" w:eastAsia="sq-AL"/>
        </w:rPr>
        <w:t>VENDOSI:</w:t>
      </w:r>
    </w:p>
    <w:p w14:paraId="0212CC9A" w14:textId="77777777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263FD603" w14:textId="0DEF924F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1. Në pikën 1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të vendimit të KKRR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-s</w:t>
      </w:r>
      <w:r w:rsidR="00D663DC" w:rsidRPr="00F55EF3">
        <w:rPr>
          <w:rFonts w:ascii="Garamond" w:hAnsi="Garamond"/>
          <w:color w:val="000000"/>
          <w:sz w:val="24"/>
          <w:szCs w:val="24"/>
          <w:lang w:val="sq-AL" w:eastAsia="sq-AL"/>
        </w:rPr>
        <w:t>ë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nr. 55, datë 28.10.2019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,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“Për licencimin e sh.a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.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 Ujësjellës</w:t>
      </w:r>
      <w:r w:rsidR="00D663DC">
        <w:rPr>
          <w:rFonts w:ascii="Garamond" w:hAnsi="Garamond"/>
          <w:color w:val="000000"/>
          <w:sz w:val="24"/>
          <w:szCs w:val="24"/>
          <w:lang w:val="sq-AL" w:eastAsia="sq-AL"/>
        </w:rPr>
        <w:t>-</w:t>
      </w: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 xml:space="preserve">Kanalizime Elbasan”, bëhet ndryshimi si më poshtë: </w:t>
      </w:r>
    </w:p>
    <w:p w14:paraId="373CE53F" w14:textId="079CF7F4" w:rsidR="00415324" w:rsidRPr="00D663DC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iCs/>
          <w:color w:val="000000"/>
          <w:sz w:val="24"/>
          <w:szCs w:val="24"/>
          <w:lang w:val="sq-AL" w:eastAsia="sq-AL"/>
        </w:rPr>
      </w:pPr>
      <w:r w:rsidRP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“Drejtues </w:t>
      </w:r>
      <w:r w:rsid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>l</w:t>
      </w:r>
      <w:r w:rsidRP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igjor </w:t>
      </w:r>
      <w:r w:rsid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– </w:t>
      </w:r>
      <w:r w:rsidRP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>Leli</w:t>
      </w:r>
      <w:r w:rsid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</w:t>
      </w:r>
      <w:r w:rsidRP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>Kaja”</w:t>
      </w:r>
      <w:r w:rsid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>;</w:t>
      </w:r>
    </w:p>
    <w:p w14:paraId="363370CA" w14:textId="2BE0EF4F" w:rsidR="00415324" w:rsidRPr="00D663DC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iCs/>
          <w:color w:val="000000"/>
          <w:sz w:val="24"/>
          <w:szCs w:val="24"/>
          <w:lang w:val="sq-AL" w:eastAsia="sq-AL"/>
        </w:rPr>
      </w:pPr>
      <w:r w:rsidRP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“Drejtues </w:t>
      </w:r>
      <w:r w:rsid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>t</w:t>
      </w:r>
      <w:r w:rsidRP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eknik </w:t>
      </w:r>
      <w:r w:rsid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>–</w:t>
      </w:r>
      <w:r w:rsid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</w:t>
      </w:r>
      <w:r w:rsidRP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>Lulzime Dama”</w:t>
      </w:r>
      <w:r w:rsid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>.</w:t>
      </w:r>
      <w:r w:rsidRPr="00D663DC">
        <w:rPr>
          <w:rFonts w:ascii="Garamond" w:hAnsi="Garamond"/>
          <w:iCs/>
          <w:color w:val="000000"/>
          <w:sz w:val="24"/>
          <w:szCs w:val="24"/>
          <w:lang w:val="sq-AL" w:eastAsia="sq-AL"/>
        </w:rPr>
        <w:t xml:space="preserve"> </w:t>
      </w:r>
    </w:p>
    <w:p w14:paraId="74369FE0" w14:textId="77777777" w:rsidR="00415324" w:rsidRPr="00D663DC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D663DC">
        <w:rPr>
          <w:rFonts w:ascii="Garamond" w:hAnsi="Garamond"/>
          <w:color w:val="000000"/>
          <w:sz w:val="24"/>
          <w:szCs w:val="24"/>
          <w:lang w:val="sq-AL" w:eastAsia="sq-AL"/>
        </w:rPr>
        <w:t>Ky vendim hyn në fuqi menjëherë.</w:t>
      </w:r>
    </w:p>
    <w:p w14:paraId="6EA038B4" w14:textId="77777777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Ky vendim publikohet në Fletoren Zyrtare.</w:t>
      </w:r>
    </w:p>
    <w:p w14:paraId="7F9AAC59" w14:textId="77777777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</w:p>
    <w:p w14:paraId="13F76B85" w14:textId="77777777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color w:val="000000"/>
          <w:sz w:val="24"/>
          <w:szCs w:val="24"/>
          <w:lang w:val="sq-AL" w:eastAsia="sq-AL"/>
        </w:rPr>
        <w:t>KRYETAR</w:t>
      </w:r>
    </w:p>
    <w:p w14:paraId="7ADA35A8" w14:textId="77777777" w:rsidR="00415324" w:rsidRPr="00F55EF3" w:rsidRDefault="00415324" w:rsidP="0041532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</w:pPr>
      <w:r w:rsidRPr="00F55EF3">
        <w:rPr>
          <w:rFonts w:ascii="Garamond" w:hAnsi="Garamond"/>
          <w:b/>
          <w:bCs/>
          <w:color w:val="000000"/>
          <w:sz w:val="24"/>
          <w:szCs w:val="24"/>
          <w:lang w:val="sq-AL" w:eastAsia="sq-AL"/>
        </w:rPr>
        <w:t>Ndriçim Shani</w:t>
      </w:r>
    </w:p>
    <w:sectPr w:rsidR="00415324" w:rsidRPr="00F55EF3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1E0EF" w14:textId="77777777" w:rsidR="00ED7D04" w:rsidRDefault="00ED7D04" w:rsidP="00265C1E">
      <w:pPr>
        <w:spacing w:after="0" w:line="240" w:lineRule="auto"/>
      </w:pPr>
      <w:r>
        <w:separator/>
      </w:r>
    </w:p>
  </w:endnote>
  <w:endnote w:type="continuationSeparator" w:id="0">
    <w:p w14:paraId="6B527725" w14:textId="77777777" w:rsidR="00ED7D04" w:rsidRDefault="00ED7D04" w:rsidP="00265C1E">
      <w:pPr>
        <w:spacing w:after="0" w:line="240" w:lineRule="auto"/>
      </w:pPr>
      <w:r>
        <w:continuationSeparator/>
      </w:r>
    </w:p>
  </w:endnote>
  <w:endnote w:type="continuationNotice" w:id="1">
    <w:p w14:paraId="662B90DA" w14:textId="77777777" w:rsidR="00DE647E" w:rsidRDefault="00DE64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EFAEE" w14:textId="77777777" w:rsidR="00ED7D04" w:rsidRDefault="00ED7D04" w:rsidP="00265C1E">
      <w:pPr>
        <w:spacing w:after="0" w:line="240" w:lineRule="auto"/>
      </w:pPr>
      <w:r>
        <w:separator/>
      </w:r>
    </w:p>
  </w:footnote>
  <w:footnote w:type="continuationSeparator" w:id="0">
    <w:p w14:paraId="11DE3C6C" w14:textId="77777777" w:rsidR="00ED7D04" w:rsidRDefault="00ED7D04" w:rsidP="00265C1E">
      <w:pPr>
        <w:spacing w:after="0" w:line="240" w:lineRule="auto"/>
      </w:pPr>
      <w:r>
        <w:continuationSeparator/>
      </w:r>
    </w:p>
  </w:footnote>
  <w:footnote w:type="continuationNotice" w:id="1">
    <w:p w14:paraId="269130A9" w14:textId="77777777" w:rsidR="00DE647E" w:rsidRDefault="00DE64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A60716"/>
    <w:multiLevelType w:val="hybridMultilevel"/>
    <w:tmpl w:val="AD3421DA"/>
    <w:lvl w:ilvl="0" w:tplc="269EED6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4"/>
  </w:num>
  <w:num w:numId="23">
    <w:abstractNumId w:val="12"/>
  </w:num>
  <w:num w:numId="24">
    <w:abstractNumId w:val="11"/>
  </w:num>
  <w:num w:numId="25">
    <w:abstractNumId w:val="2"/>
  </w:num>
  <w:num w:numId="26">
    <w:abstractNumId w:val="22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55FA"/>
    <w:rsid w:val="0001637F"/>
    <w:rsid w:val="00017409"/>
    <w:rsid w:val="0002075B"/>
    <w:rsid w:val="0002105B"/>
    <w:rsid w:val="00025785"/>
    <w:rsid w:val="000272D4"/>
    <w:rsid w:val="000320BA"/>
    <w:rsid w:val="0003634D"/>
    <w:rsid w:val="00046756"/>
    <w:rsid w:val="000469FD"/>
    <w:rsid w:val="00046DB6"/>
    <w:rsid w:val="000509BE"/>
    <w:rsid w:val="00050B48"/>
    <w:rsid w:val="00050BD6"/>
    <w:rsid w:val="000516F1"/>
    <w:rsid w:val="00055712"/>
    <w:rsid w:val="00056836"/>
    <w:rsid w:val="00057628"/>
    <w:rsid w:val="00062150"/>
    <w:rsid w:val="00067E29"/>
    <w:rsid w:val="000716A1"/>
    <w:rsid w:val="000723DB"/>
    <w:rsid w:val="0007759E"/>
    <w:rsid w:val="00077D75"/>
    <w:rsid w:val="0008090C"/>
    <w:rsid w:val="000824CB"/>
    <w:rsid w:val="00083466"/>
    <w:rsid w:val="00084295"/>
    <w:rsid w:val="00086F72"/>
    <w:rsid w:val="00091AEC"/>
    <w:rsid w:val="000952E4"/>
    <w:rsid w:val="00097905"/>
    <w:rsid w:val="000A31B4"/>
    <w:rsid w:val="000A4016"/>
    <w:rsid w:val="000A4967"/>
    <w:rsid w:val="000A51E4"/>
    <w:rsid w:val="000A7852"/>
    <w:rsid w:val="000A7D8A"/>
    <w:rsid w:val="000B191C"/>
    <w:rsid w:val="000B3A43"/>
    <w:rsid w:val="000B4842"/>
    <w:rsid w:val="000B4F65"/>
    <w:rsid w:val="000B6418"/>
    <w:rsid w:val="000C327A"/>
    <w:rsid w:val="000C3AD5"/>
    <w:rsid w:val="000C502E"/>
    <w:rsid w:val="000C5FCB"/>
    <w:rsid w:val="000D248B"/>
    <w:rsid w:val="000D7216"/>
    <w:rsid w:val="000D7719"/>
    <w:rsid w:val="000E3598"/>
    <w:rsid w:val="000E6B9E"/>
    <w:rsid w:val="000E763D"/>
    <w:rsid w:val="000F2D26"/>
    <w:rsid w:val="000F390F"/>
    <w:rsid w:val="000F3F79"/>
    <w:rsid w:val="000F4072"/>
    <w:rsid w:val="000F5AA1"/>
    <w:rsid w:val="000F6D1E"/>
    <w:rsid w:val="000F73BD"/>
    <w:rsid w:val="0010052C"/>
    <w:rsid w:val="0010191A"/>
    <w:rsid w:val="00101EE4"/>
    <w:rsid w:val="00102733"/>
    <w:rsid w:val="00103172"/>
    <w:rsid w:val="00103728"/>
    <w:rsid w:val="001044FF"/>
    <w:rsid w:val="00105351"/>
    <w:rsid w:val="00105BF7"/>
    <w:rsid w:val="00111196"/>
    <w:rsid w:val="001111DA"/>
    <w:rsid w:val="0011171F"/>
    <w:rsid w:val="00112B4C"/>
    <w:rsid w:val="0011330A"/>
    <w:rsid w:val="0011352F"/>
    <w:rsid w:val="001135DE"/>
    <w:rsid w:val="00114047"/>
    <w:rsid w:val="0011438A"/>
    <w:rsid w:val="00117385"/>
    <w:rsid w:val="0012278B"/>
    <w:rsid w:val="001227EE"/>
    <w:rsid w:val="001229B9"/>
    <w:rsid w:val="00130A1C"/>
    <w:rsid w:val="001314B0"/>
    <w:rsid w:val="00131D91"/>
    <w:rsid w:val="001324C7"/>
    <w:rsid w:val="00133591"/>
    <w:rsid w:val="001353F7"/>
    <w:rsid w:val="001366F4"/>
    <w:rsid w:val="00140024"/>
    <w:rsid w:val="00144EF1"/>
    <w:rsid w:val="001500E7"/>
    <w:rsid w:val="001518E4"/>
    <w:rsid w:val="0015197E"/>
    <w:rsid w:val="00153705"/>
    <w:rsid w:val="00155ED7"/>
    <w:rsid w:val="001568D3"/>
    <w:rsid w:val="00156AEC"/>
    <w:rsid w:val="00156BB5"/>
    <w:rsid w:val="001579D0"/>
    <w:rsid w:val="00162749"/>
    <w:rsid w:val="00163EC2"/>
    <w:rsid w:val="00165644"/>
    <w:rsid w:val="001661C8"/>
    <w:rsid w:val="00167963"/>
    <w:rsid w:val="00171C5B"/>
    <w:rsid w:val="001720EC"/>
    <w:rsid w:val="00174994"/>
    <w:rsid w:val="00177F5C"/>
    <w:rsid w:val="00180C70"/>
    <w:rsid w:val="00190CB7"/>
    <w:rsid w:val="00191405"/>
    <w:rsid w:val="001918BB"/>
    <w:rsid w:val="00195161"/>
    <w:rsid w:val="001A09D8"/>
    <w:rsid w:val="001A4147"/>
    <w:rsid w:val="001A760C"/>
    <w:rsid w:val="001B0796"/>
    <w:rsid w:val="001B1C99"/>
    <w:rsid w:val="001B562C"/>
    <w:rsid w:val="001B59D0"/>
    <w:rsid w:val="001C0AE7"/>
    <w:rsid w:val="001C543D"/>
    <w:rsid w:val="001C6AA4"/>
    <w:rsid w:val="001D078A"/>
    <w:rsid w:val="001D1C50"/>
    <w:rsid w:val="001D410B"/>
    <w:rsid w:val="001D742F"/>
    <w:rsid w:val="001E0E74"/>
    <w:rsid w:val="001E45EE"/>
    <w:rsid w:val="001E5357"/>
    <w:rsid w:val="001E64EE"/>
    <w:rsid w:val="001F2615"/>
    <w:rsid w:val="001F2D2F"/>
    <w:rsid w:val="001F454E"/>
    <w:rsid w:val="001F5CE0"/>
    <w:rsid w:val="001F667A"/>
    <w:rsid w:val="001F6F68"/>
    <w:rsid w:val="00202B37"/>
    <w:rsid w:val="002058D5"/>
    <w:rsid w:val="00205DDF"/>
    <w:rsid w:val="0020766D"/>
    <w:rsid w:val="00207E0A"/>
    <w:rsid w:val="00211D15"/>
    <w:rsid w:val="00215971"/>
    <w:rsid w:val="00217006"/>
    <w:rsid w:val="002240A7"/>
    <w:rsid w:val="00226396"/>
    <w:rsid w:val="002304FA"/>
    <w:rsid w:val="00232DC3"/>
    <w:rsid w:val="002333B5"/>
    <w:rsid w:val="00235745"/>
    <w:rsid w:val="002363FE"/>
    <w:rsid w:val="00240426"/>
    <w:rsid w:val="00241C39"/>
    <w:rsid w:val="00243DD3"/>
    <w:rsid w:val="00245726"/>
    <w:rsid w:val="002479AC"/>
    <w:rsid w:val="00252639"/>
    <w:rsid w:val="00254AF8"/>
    <w:rsid w:val="00256ADB"/>
    <w:rsid w:val="00256D35"/>
    <w:rsid w:val="00257357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77EA1"/>
    <w:rsid w:val="0028354A"/>
    <w:rsid w:val="0028478D"/>
    <w:rsid w:val="00285ED2"/>
    <w:rsid w:val="00294F51"/>
    <w:rsid w:val="00296C81"/>
    <w:rsid w:val="002A0031"/>
    <w:rsid w:val="002A3A5B"/>
    <w:rsid w:val="002A67AA"/>
    <w:rsid w:val="002A6924"/>
    <w:rsid w:val="002A7151"/>
    <w:rsid w:val="002B2347"/>
    <w:rsid w:val="002B6696"/>
    <w:rsid w:val="002B6FFA"/>
    <w:rsid w:val="002B7803"/>
    <w:rsid w:val="002C46B6"/>
    <w:rsid w:val="002D0D6B"/>
    <w:rsid w:val="002D3264"/>
    <w:rsid w:val="002D39BE"/>
    <w:rsid w:val="002D5067"/>
    <w:rsid w:val="002D727F"/>
    <w:rsid w:val="002D785A"/>
    <w:rsid w:val="002E091D"/>
    <w:rsid w:val="002E26FA"/>
    <w:rsid w:val="002E4E79"/>
    <w:rsid w:val="002E64A2"/>
    <w:rsid w:val="002F00D7"/>
    <w:rsid w:val="002F03A4"/>
    <w:rsid w:val="002F102B"/>
    <w:rsid w:val="002F2579"/>
    <w:rsid w:val="002F5A23"/>
    <w:rsid w:val="002F7D7F"/>
    <w:rsid w:val="003010E4"/>
    <w:rsid w:val="00307140"/>
    <w:rsid w:val="0031285D"/>
    <w:rsid w:val="003136EC"/>
    <w:rsid w:val="003167EF"/>
    <w:rsid w:val="00317E94"/>
    <w:rsid w:val="00320DE4"/>
    <w:rsid w:val="0032178E"/>
    <w:rsid w:val="00321F64"/>
    <w:rsid w:val="00323A29"/>
    <w:rsid w:val="00324943"/>
    <w:rsid w:val="00330741"/>
    <w:rsid w:val="00331194"/>
    <w:rsid w:val="00333854"/>
    <w:rsid w:val="003351E4"/>
    <w:rsid w:val="00335CE5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77150"/>
    <w:rsid w:val="00380C0E"/>
    <w:rsid w:val="0038359C"/>
    <w:rsid w:val="00385673"/>
    <w:rsid w:val="00390208"/>
    <w:rsid w:val="003925CA"/>
    <w:rsid w:val="00392996"/>
    <w:rsid w:val="00393857"/>
    <w:rsid w:val="003A033E"/>
    <w:rsid w:val="003A0A6E"/>
    <w:rsid w:val="003A1AF9"/>
    <w:rsid w:val="003A35A5"/>
    <w:rsid w:val="003A3F7E"/>
    <w:rsid w:val="003A62FB"/>
    <w:rsid w:val="003B1FC6"/>
    <w:rsid w:val="003B3543"/>
    <w:rsid w:val="003B5C95"/>
    <w:rsid w:val="003B6F84"/>
    <w:rsid w:val="003B7369"/>
    <w:rsid w:val="003B754C"/>
    <w:rsid w:val="003C0290"/>
    <w:rsid w:val="003C0610"/>
    <w:rsid w:val="003C37A9"/>
    <w:rsid w:val="003C4911"/>
    <w:rsid w:val="003C6C62"/>
    <w:rsid w:val="003C6D5E"/>
    <w:rsid w:val="003C77D7"/>
    <w:rsid w:val="003D1920"/>
    <w:rsid w:val="003D2C04"/>
    <w:rsid w:val="003D4F20"/>
    <w:rsid w:val="003D52DA"/>
    <w:rsid w:val="003E0C41"/>
    <w:rsid w:val="003E1AD1"/>
    <w:rsid w:val="003E1BB5"/>
    <w:rsid w:val="003E310D"/>
    <w:rsid w:val="003E6172"/>
    <w:rsid w:val="003F0BEE"/>
    <w:rsid w:val="003F1FE3"/>
    <w:rsid w:val="003F2DAB"/>
    <w:rsid w:val="003F61E6"/>
    <w:rsid w:val="003F7CB8"/>
    <w:rsid w:val="00401ABA"/>
    <w:rsid w:val="00401ED3"/>
    <w:rsid w:val="00402D01"/>
    <w:rsid w:val="00403875"/>
    <w:rsid w:val="00407522"/>
    <w:rsid w:val="00415324"/>
    <w:rsid w:val="00416CB8"/>
    <w:rsid w:val="00421890"/>
    <w:rsid w:val="00424D7A"/>
    <w:rsid w:val="00424EEC"/>
    <w:rsid w:val="0042532E"/>
    <w:rsid w:val="0042762B"/>
    <w:rsid w:val="00432340"/>
    <w:rsid w:val="00433AFB"/>
    <w:rsid w:val="00434AE3"/>
    <w:rsid w:val="00436CF1"/>
    <w:rsid w:val="00442815"/>
    <w:rsid w:val="004436B4"/>
    <w:rsid w:val="00444A01"/>
    <w:rsid w:val="00450CE8"/>
    <w:rsid w:val="004532BD"/>
    <w:rsid w:val="00454B5C"/>
    <w:rsid w:val="00456361"/>
    <w:rsid w:val="00465B10"/>
    <w:rsid w:val="00466302"/>
    <w:rsid w:val="0047013B"/>
    <w:rsid w:val="00471651"/>
    <w:rsid w:val="004737E9"/>
    <w:rsid w:val="00475637"/>
    <w:rsid w:val="00475796"/>
    <w:rsid w:val="004809B5"/>
    <w:rsid w:val="00482FF3"/>
    <w:rsid w:val="004846B6"/>
    <w:rsid w:val="00487B6E"/>
    <w:rsid w:val="00487BFE"/>
    <w:rsid w:val="00491D28"/>
    <w:rsid w:val="004920BC"/>
    <w:rsid w:val="004A459A"/>
    <w:rsid w:val="004A7310"/>
    <w:rsid w:val="004A7EE4"/>
    <w:rsid w:val="004B2BD0"/>
    <w:rsid w:val="004B712D"/>
    <w:rsid w:val="004B7AE0"/>
    <w:rsid w:val="004C1136"/>
    <w:rsid w:val="004C24C2"/>
    <w:rsid w:val="004C307B"/>
    <w:rsid w:val="004C40D5"/>
    <w:rsid w:val="004C5B39"/>
    <w:rsid w:val="004C7548"/>
    <w:rsid w:val="004D1C7B"/>
    <w:rsid w:val="004D3DE8"/>
    <w:rsid w:val="004D4788"/>
    <w:rsid w:val="004D530E"/>
    <w:rsid w:val="004E0C9E"/>
    <w:rsid w:val="004E117E"/>
    <w:rsid w:val="004E3161"/>
    <w:rsid w:val="004E7823"/>
    <w:rsid w:val="004F3C96"/>
    <w:rsid w:val="004F3ECF"/>
    <w:rsid w:val="004F6BB9"/>
    <w:rsid w:val="004F72D8"/>
    <w:rsid w:val="00502C2E"/>
    <w:rsid w:val="00505C3C"/>
    <w:rsid w:val="00507859"/>
    <w:rsid w:val="00512340"/>
    <w:rsid w:val="005137F7"/>
    <w:rsid w:val="005139B5"/>
    <w:rsid w:val="00513AC8"/>
    <w:rsid w:val="00521094"/>
    <w:rsid w:val="00524536"/>
    <w:rsid w:val="0052508B"/>
    <w:rsid w:val="00525EEE"/>
    <w:rsid w:val="005263D7"/>
    <w:rsid w:val="005303A3"/>
    <w:rsid w:val="0053157E"/>
    <w:rsid w:val="0053256C"/>
    <w:rsid w:val="0053580C"/>
    <w:rsid w:val="00536111"/>
    <w:rsid w:val="00536A82"/>
    <w:rsid w:val="005442C9"/>
    <w:rsid w:val="00551631"/>
    <w:rsid w:val="00551B23"/>
    <w:rsid w:val="005562AA"/>
    <w:rsid w:val="005567C9"/>
    <w:rsid w:val="00560724"/>
    <w:rsid w:val="00560A4E"/>
    <w:rsid w:val="00563CA0"/>
    <w:rsid w:val="00565997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4FA3"/>
    <w:rsid w:val="00586EFA"/>
    <w:rsid w:val="0059055B"/>
    <w:rsid w:val="00591348"/>
    <w:rsid w:val="00591DE7"/>
    <w:rsid w:val="005966AE"/>
    <w:rsid w:val="005971FC"/>
    <w:rsid w:val="005A04DD"/>
    <w:rsid w:val="005A1681"/>
    <w:rsid w:val="005A4E30"/>
    <w:rsid w:val="005A6FEE"/>
    <w:rsid w:val="005B0773"/>
    <w:rsid w:val="005B1BD4"/>
    <w:rsid w:val="005B315B"/>
    <w:rsid w:val="005B3D63"/>
    <w:rsid w:val="005B7D0E"/>
    <w:rsid w:val="005C0D19"/>
    <w:rsid w:val="005C1C95"/>
    <w:rsid w:val="005C2AC7"/>
    <w:rsid w:val="005C3B7C"/>
    <w:rsid w:val="005C5375"/>
    <w:rsid w:val="005C5955"/>
    <w:rsid w:val="005C5A73"/>
    <w:rsid w:val="005C5C10"/>
    <w:rsid w:val="005C7448"/>
    <w:rsid w:val="005C7D00"/>
    <w:rsid w:val="005E2AE6"/>
    <w:rsid w:val="005E2D72"/>
    <w:rsid w:val="005E4DAD"/>
    <w:rsid w:val="005E631E"/>
    <w:rsid w:val="005E74FA"/>
    <w:rsid w:val="005F0A75"/>
    <w:rsid w:val="005F48F2"/>
    <w:rsid w:val="005F6429"/>
    <w:rsid w:val="005F6637"/>
    <w:rsid w:val="005F6C3C"/>
    <w:rsid w:val="005F73B1"/>
    <w:rsid w:val="006036A8"/>
    <w:rsid w:val="00604554"/>
    <w:rsid w:val="0060475E"/>
    <w:rsid w:val="00604C27"/>
    <w:rsid w:val="00606E12"/>
    <w:rsid w:val="0061367F"/>
    <w:rsid w:val="00615D23"/>
    <w:rsid w:val="006207BB"/>
    <w:rsid w:val="00622104"/>
    <w:rsid w:val="0062221D"/>
    <w:rsid w:val="006227CF"/>
    <w:rsid w:val="006241BB"/>
    <w:rsid w:val="00624480"/>
    <w:rsid w:val="00625098"/>
    <w:rsid w:val="00625692"/>
    <w:rsid w:val="006270B5"/>
    <w:rsid w:val="00634721"/>
    <w:rsid w:val="00635D8A"/>
    <w:rsid w:val="00641A73"/>
    <w:rsid w:val="00641B69"/>
    <w:rsid w:val="0064280C"/>
    <w:rsid w:val="006434B2"/>
    <w:rsid w:val="006478F1"/>
    <w:rsid w:val="0065080D"/>
    <w:rsid w:val="00650EA2"/>
    <w:rsid w:val="00653934"/>
    <w:rsid w:val="00655093"/>
    <w:rsid w:val="00655206"/>
    <w:rsid w:val="00663A0C"/>
    <w:rsid w:val="00670024"/>
    <w:rsid w:val="00674CD9"/>
    <w:rsid w:val="006816A0"/>
    <w:rsid w:val="00684831"/>
    <w:rsid w:val="00687DB9"/>
    <w:rsid w:val="0069096B"/>
    <w:rsid w:val="00692EAA"/>
    <w:rsid w:val="006932B4"/>
    <w:rsid w:val="00694EDC"/>
    <w:rsid w:val="00695FCA"/>
    <w:rsid w:val="00696E12"/>
    <w:rsid w:val="006A0B8B"/>
    <w:rsid w:val="006A20DE"/>
    <w:rsid w:val="006A367A"/>
    <w:rsid w:val="006A4348"/>
    <w:rsid w:val="006A7E98"/>
    <w:rsid w:val="006C29B4"/>
    <w:rsid w:val="006D0141"/>
    <w:rsid w:val="006D1439"/>
    <w:rsid w:val="006D2FAA"/>
    <w:rsid w:val="006D3048"/>
    <w:rsid w:val="006D635E"/>
    <w:rsid w:val="006E1032"/>
    <w:rsid w:val="006E2165"/>
    <w:rsid w:val="006E281C"/>
    <w:rsid w:val="006E3D4C"/>
    <w:rsid w:val="006F4688"/>
    <w:rsid w:val="006F52DE"/>
    <w:rsid w:val="006F5B2D"/>
    <w:rsid w:val="006F6DEC"/>
    <w:rsid w:val="0070198B"/>
    <w:rsid w:val="007028EB"/>
    <w:rsid w:val="00704D52"/>
    <w:rsid w:val="00705211"/>
    <w:rsid w:val="007056A3"/>
    <w:rsid w:val="007107D4"/>
    <w:rsid w:val="00714B6D"/>
    <w:rsid w:val="007153F3"/>
    <w:rsid w:val="00717B98"/>
    <w:rsid w:val="0072065F"/>
    <w:rsid w:val="00724478"/>
    <w:rsid w:val="00734498"/>
    <w:rsid w:val="007360F5"/>
    <w:rsid w:val="0073623F"/>
    <w:rsid w:val="00737C2C"/>
    <w:rsid w:val="00742BDE"/>
    <w:rsid w:val="00743FC0"/>
    <w:rsid w:val="00744377"/>
    <w:rsid w:val="00751048"/>
    <w:rsid w:val="007526D9"/>
    <w:rsid w:val="0075331F"/>
    <w:rsid w:val="00753F9B"/>
    <w:rsid w:val="0075598A"/>
    <w:rsid w:val="00760279"/>
    <w:rsid w:val="007616C8"/>
    <w:rsid w:val="00770596"/>
    <w:rsid w:val="0077239B"/>
    <w:rsid w:val="00780F7E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97C"/>
    <w:rsid w:val="007A1CFE"/>
    <w:rsid w:val="007A40D1"/>
    <w:rsid w:val="007A5A9E"/>
    <w:rsid w:val="007A6DF7"/>
    <w:rsid w:val="007B1C1C"/>
    <w:rsid w:val="007B48FB"/>
    <w:rsid w:val="007B6959"/>
    <w:rsid w:val="007C1E87"/>
    <w:rsid w:val="007C2F4F"/>
    <w:rsid w:val="007C51C5"/>
    <w:rsid w:val="007C5AC2"/>
    <w:rsid w:val="007D1FFB"/>
    <w:rsid w:val="007E0441"/>
    <w:rsid w:val="007E0AAB"/>
    <w:rsid w:val="007E0B4D"/>
    <w:rsid w:val="007E1FBB"/>
    <w:rsid w:val="007E5670"/>
    <w:rsid w:val="007E7539"/>
    <w:rsid w:val="007E784C"/>
    <w:rsid w:val="007F3BEC"/>
    <w:rsid w:val="007F484E"/>
    <w:rsid w:val="007F4CD9"/>
    <w:rsid w:val="007F5075"/>
    <w:rsid w:val="007F68BA"/>
    <w:rsid w:val="0080395B"/>
    <w:rsid w:val="008053EA"/>
    <w:rsid w:val="00805811"/>
    <w:rsid w:val="00806D1A"/>
    <w:rsid w:val="008073DD"/>
    <w:rsid w:val="00810B7F"/>
    <w:rsid w:val="008123BE"/>
    <w:rsid w:val="00812B14"/>
    <w:rsid w:val="00820798"/>
    <w:rsid w:val="00821058"/>
    <w:rsid w:val="008251AA"/>
    <w:rsid w:val="00827AF4"/>
    <w:rsid w:val="0083003E"/>
    <w:rsid w:val="00831384"/>
    <w:rsid w:val="00832E9A"/>
    <w:rsid w:val="00834A6C"/>
    <w:rsid w:val="008365F5"/>
    <w:rsid w:val="00850859"/>
    <w:rsid w:val="00856A60"/>
    <w:rsid w:val="008635EA"/>
    <w:rsid w:val="00864B98"/>
    <w:rsid w:val="00870DED"/>
    <w:rsid w:val="00871336"/>
    <w:rsid w:val="00871E28"/>
    <w:rsid w:val="0087583B"/>
    <w:rsid w:val="00875D4D"/>
    <w:rsid w:val="008843C0"/>
    <w:rsid w:val="00884481"/>
    <w:rsid w:val="00890113"/>
    <w:rsid w:val="00890C62"/>
    <w:rsid w:val="008914EA"/>
    <w:rsid w:val="0089298A"/>
    <w:rsid w:val="00893A5E"/>
    <w:rsid w:val="00896EB9"/>
    <w:rsid w:val="00897949"/>
    <w:rsid w:val="008A02E5"/>
    <w:rsid w:val="008A0C06"/>
    <w:rsid w:val="008A4E44"/>
    <w:rsid w:val="008B00A1"/>
    <w:rsid w:val="008B0F5B"/>
    <w:rsid w:val="008B18E0"/>
    <w:rsid w:val="008C7526"/>
    <w:rsid w:val="008D07ED"/>
    <w:rsid w:val="008D53B7"/>
    <w:rsid w:val="008E2B07"/>
    <w:rsid w:val="008E2B52"/>
    <w:rsid w:val="008E2DA4"/>
    <w:rsid w:val="008E54A9"/>
    <w:rsid w:val="008F5C3D"/>
    <w:rsid w:val="008F7CAA"/>
    <w:rsid w:val="00900DF6"/>
    <w:rsid w:val="00903A8A"/>
    <w:rsid w:val="0090568E"/>
    <w:rsid w:val="00910DCF"/>
    <w:rsid w:val="00911193"/>
    <w:rsid w:val="009137EC"/>
    <w:rsid w:val="0091401A"/>
    <w:rsid w:val="00914200"/>
    <w:rsid w:val="00916E14"/>
    <w:rsid w:val="009209F0"/>
    <w:rsid w:val="00924C1E"/>
    <w:rsid w:val="0092615D"/>
    <w:rsid w:val="00930421"/>
    <w:rsid w:val="00940CF2"/>
    <w:rsid w:val="00941212"/>
    <w:rsid w:val="00943AFC"/>
    <w:rsid w:val="00944F40"/>
    <w:rsid w:val="00952250"/>
    <w:rsid w:val="0095303F"/>
    <w:rsid w:val="00954EBE"/>
    <w:rsid w:val="009575CC"/>
    <w:rsid w:val="0096052A"/>
    <w:rsid w:val="00961E79"/>
    <w:rsid w:val="009621AE"/>
    <w:rsid w:val="0096275B"/>
    <w:rsid w:val="00964C22"/>
    <w:rsid w:val="00970E0A"/>
    <w:rsid w:val="00977317"/>
    <w:rsid w:val="0098033C"/>
    <w:rsid w:val="00982955"/>
    <w:rsid w:val="009836B9"/>
    <w:rsid w:val="00983AE9"/>
    <w:rsid w:val="0098495E"/>
    <w:rsid w:val="009867DC"/>
    <w:rsid w:val="009957B5"/>
    <w:rsid w:val="00996509"/>
    <w:rsid w:val="009975CF"/>
    <w:rsid w:val="009A20CE"/>
    <w:rsid w:val="009A3958"/>
    <w:rsid w:val="009B0738"/>
    <w:rsid w:val="009B487F"/>
    <w:rsid w:val="009C595D"/>
    <w:rsid w:val="009C70D0"/>
    <w:rsid w:val="009D5F90"/>
    <w:rsid w:val="009D6EA1"/>
    <w:rsid w:val="009E1F65"/>
    <w:rsid w:val="009E4297"/>
    <w:rsid w:val="009E480E"/>
    <w:rsid w:val="009F16FB"/>
    <w:rsid w:val="009F1C91"/>
    <w:rsid w:val="009F5DA9"/>
    <w:rsid w:val="009F686C"/>
    <w:rsid w:val="009F7923"/>
    <w:rsid w:val="00A01FCE"/>
    <w:rsid w:val="00A067E4"/>
    <w:rsid w:val="00A102BF"/>
    <w:rsid w:val="00A105CC"/>
    <w:rsid w:val="00A13003"/>
    <w:rsid w:val="00A13E6E"/>
    <w:rsid w:val="00A144A2"/>
    <w:rsid w:val="00A15C2B"/>
    <w:rsid w:val="00A23F3B"/>
    <w:rsid w:val="00A23F90"/>
    <w:rsid w:val="00A37ACB"/>
    <w:rsid w:val="00A41F0C"/>
    <w:rsid w:val="00A44084"/>
    <w:rsid w:val="00A46370"/>
    <w:rsid w:val="00A53560"/>
    <w:rsid w:val="00A53BDF"/>
    <w:rsid w:val="00A54459"/>
    <w:rsid w:val="00A571CE"/>
    <w:rsid w:val="00A71CFC"/>
    <w:rsid w:val="00A73BC4"/>
    <w:rsid w:val="00A74B04"/>
    <w:rsid w:val="00A76028"/>
    <w:rsid w:val="00A76B7E"/>
    <w:rsid w:val="00A770F3"/>
    <w:rsid w:val="00A82800"/>
    <w:rsid w:val="00A84342"/>
    <w:rsid w:val="00A9169F"/>
    <w:rsid w:val="00A95346"/>
    <w:rsid w:val="00A95879"/>
    <w:rsid w:val="00A9760D"/>
    <w:rsid w:val="00AA363E"/>
    <w:rsid w:val="00AB0770"/>
    <w:rsid w:val="00AB2049"/>
    <w:rsid w:val="00AB38D0"/>
    <w:rsid w:val="00AB5974"/>
    <w:rsid w:val="00AB70FF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AF742C"/>
    <w:rsid w:val="00B01030"/>
    <w:rsid w:val="00B042C5"/>
    <w:rsid w:val="00B04738"/>
    <w:rsid w:val="00B10649"/>
    <w:rsid w:val="00B11272"/>
    <w:rsid w:val="00B13644"/>
    <w:rsid w:val="00B13744"/>
    <w:rsid w:val="00B13A3E"/>
    <w:rsid w:val="00B212F0"/>
    <w:rsid w:val="00B24662"/>
    <w:rsid w:val="00B37F06"/>
    <w:rsid w:val="00B417DC"/>
    <w:rsid w:val="00B432E7"/>
    <w:rsid w:val="00B43A42"/>
    <w:rsid w:val="00B445DD"/>
    <w:rsid w:val="00B462D2"/>
    <w:rsid w:val="00B46B22"/>
    <w:rsid w:val="00B46C35"/>
    <w:rsid w:val="00B50019"/>
    <w:rsid w:val="00B52CAE"/>
    <w:rsid w:val="00B56B3A"/>
    <w:rsid w:val="00B57700"/>
    <w:rsid w:val="00B6021F"/>
    <w:rsid w:val="00B61DA7"/>
    <w:rsid w:val="00B620F5"/>
    <w:rsid w:val="00B721B2"/>
    <w:rsid w:val="00B73A74"/>
    <w:rsid w:val="00B74B89"/>
    <w:rsid w:val="00B80D94"/>
    <w:rsid w:val="00B8349D"/>
    <w:rsid w:val="00B83875"/>
    <w:rsid w:val="00B83CC2"/>
    <w:rsid w:val="00B84B29"/>
    <w:rsid w:val="00B91030"/>
    <w:rsid w:val="00B910B7"/>
    <w:rsid w:val="00B913D9"/>
    <w:rsid w:val="00B918CC"/>
    <w:rsid w:val="00B91DBB"/>
    <w:rsid w:val="00B928D2"/>
    <w:rsid w:val="00B9373B"/>
    <w:rsid w:val="00B94992"/>
    <w:rsid w:val="00B9562C"/>
    <w:rsid w:val="00B9796C"/>
    <w:rsid w:val="00BA0399"/>
    <w:rsid w:val="00BA2F2D"/>
    <w:rsid w:val="00BA361C"/>
    <w:rsid w:val="00BA5BEB"/>
    <w:rsid w:val="00BA75E1"/>
    <w:rsid w:val="00BB2E55"/>
    <w:rsid w:val="00BB4828"/>
    <w:rsid w:val="00BB4A27"/>
    <w:rsid w:val="00BC026B"/>
    <w:rsid w:val="00BC1568"/>
    <w:rsid w:val="00BC3F9B"/>
    <w:rsid w:val="00BC51B2"/>
    <w:rsid w:val="00BC6517"/>
    <w:rsid w:val="00BD2AB9"/>
    <w:rsid w:val="00BD3A1F"/>
    <w:rsid w:val="00BD412C"/>
    <w:rsid w:val="00BE2F75"/>
    <w:rsid w:val="00BE4085"/>
    <w:rsid w:val="00BF0620"/>
    <w:rsid w:val="00BF3853"/>
    <w:rsid w:val="00BF3F32"/>
    <w:rsid w:val="00BF4634"/>
    <w:rsid w:val="00C0273C"/>
    <w:rsid w:val="00C038DB"/>
    <w:rsid w:val="00C068CA"/>
    <w:rsid w:val="00C1178E"/>
    <w:rsid w:val="00C12E0D"/>
    <w:rsid w:val="00C2345C"/>
    <w:rsid w:val="00C241A3"/>
    <w:rsid w:val="00C24A7C"/>
    <w:rsid w:val="00C27D22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57D03"/>
    <w:rsid w:val="00C60B17"/>
    <w:rsid w:val="00C63633"/>
    <w:rsid w:val="00C6701F"/>
    <w:rsid w:val="00C70104"/>
    <w:rsid w:val="00C7257E"/>
    <w:rsid w:val="00C81344"/>
    <w:rsid w:val="00C816CA"/>
    <w:rsid w:val="00C867B5"/>
    <w:rsid w:val="00C91497"/>
    <w:rsid w:val="00C91732"/>
    <w:rsid w:val="00C953D4"/>
    <w:rsid w:val="00C96234"/>
    <w:rsid w:val="00CA0ECB"/>
    <w:rsid w:val="00CA1D46"/>
    <w:rsid w:val="00CA3969"/>
    <w:rsid w:val="00CA5A3E"/>
    <w:rsid w:val="00CA6BC2"/>
    <w:rsid w:val="00CB1F44"/>
    <w:rsid w:val="00CB260D"/>
    <w:rsid w:val="00CB6E6F"/>
    <w:rsid w:val="00CB7882"/>
    <w:rsid w:val="00CC145F"/>
    <w:rsid w:val="00CC2C54"/>
    <w:rsid w:val="00CC34A7"/>
    <w:rsid w:val="00CC3AD8"/>
    <w:rsid w:val="00CC7593"/>
    <w:rsid w:val="00CC79B7"/>
    <w:rsid w:val="00CD2986"/>
    <w:rsid w:val="00CD41EF"/>
    <w:rsid w:val="00CD4906"/>
    <w:rsid w:val="00CD5F9A"/>
    <w:rsid w:val="00CE19E8"/>
    <w:rsid w:val="00CE2483"/>
    <w:rsid w:val="00CE2B42"/>
    <w:rsid w:val="00CE31AF"/>
    <w:rsid w:val="00CE4A9A"/>
    <w:rsid w:val="00CF3CE0"/>
    <w:rsid w:val="00D00F75"/>
    <w:rsid w:val="00D0383D"/>
    <w:rsid w:val="00D04C3A"/>
    <w:rsid w:val="00D051CD"/>
    <w:rsid w:val="00D074A8"/>
    <w:rsid w:val="00D13522"/>
    <w:rsid w:val="00D15F3E"/>
    <w:rsid w:val="00D161F1"/>
    <w:rsid w:val="00D2013B"/>
    <w:rsid w:val="00D204A3"/>
    <w:rsid w:val="00D21C8F"/>
    <w:rsid w:val="00D22434"/>
    <w:rsid w:val="00D22CD9"/>
    <w:rsid w:val="00D23617"/>
    <w:rsid w:val="00D241CC"/>
    <w:rsid w:val="00D247D1"/>
    <w:rsid w:val="00D32D38"/>
    <w:rsid w:val="00D337E1"/>
    <w:rsid w:val="00D342A8"/>
    <w:rsid w:val="00D42726"/>
    <w:rsid w:val="00D430EB"/>
    <w:rsid w:val="00D50ECB"/>
    <w:rsid w:val="00D53B13"/>
    <w:rsid w:val="00D5566F"/>
    <w:rsid w:val="00D57795"/>
    <w:rsid w:val="00D609FC"/>
    <w:rsid w:val="00D63CA0"/>
    <w:rsid w:val="00D651AA"/>
    <w:rsid w:val="00D65EB7"/>
    <w:rsid w:val="00D663DC"/>
    <w:rsid w:val="00D66EC5"/>
    <w:rsid w:val="00D67D48"/>
    <w:rsid w:val="00D72978"/>
    <w:rsid w:val="00D81B8E"/>
    <w:rsid w:val="00D821F2"/>
    <w:rsid w:val="00D84441"/>
    <w:rsid w:val="00D84572"/>
    <w:rsid w:val="00D869A9"/>
    <w:rsid w:val="00D97898"/>
    <w:rsid w:val="00DA078E"/>
    <w:rsid w:val="00DA172F"/>
    <w:rsid w:val="00DA1DEB"/>
    <w:rsid w:val="00DA4792"/>
    <w:rsid w:val="00DA763D"/>
    <w:rsid w:val="00DB2312"/>
    <w:rsid w:val="00DB4A56"/>
    <w:rsid w:val="00DB50F3"/>
    <w:rsid w:val="00DC1056"/>
    <w:rsid w:val="00DC1320"/>
    <w:rsid w:val="00DC22B4"/>
    <w:rsid w:val="00DC2C92"/>
    <w:rsid w:val="00DC54A7"/>
    <w:rsid w:val="00DC5E66"/>
    <w:rsid w:val="00DD0DDF"/>
    <w:rsid w:val="00DD6801"/>
    <w:rsid w:val="00DD7580"/>
    <w:rsid w:val="00DE3060"/>
    <w:rsid w:val="00DE647E"/>
    <w:rsid w:val="00DE6B2D"/>
    <w:rsid w:val="00DF047E"/>
    <w:rsid w:val="00DF3836"/>
    <w:rsid w:val="00DF58B9"/>
    <w:rsid w:val="00E006C8"/>
    <w:rsid w:val="00E00752"/>
    <w:rsid w:val="00E014E1"/>
    <w:rsid w:val="00E0233F"/>
    <w:rsid w:val="00E0524C"/>
    <w:rsid w:val="00E05DB0"/>
    <w:rsid w:val="00E069AA"/>
    <w:rsid w:val="00E06E84"/>
    <w:rsid w:val="00E153C6"/>
    <w:rsid w:val="00E17AAB"/>
    <w:rsid w:val="00E22020"/>
    <w:rsid w:val="00E23C30"/>
    <w:rsid w:val="00E26F64"/>
    <w:rsid w:val="00E27DB6"/>
    <w:rsid w:val="00E32799"/>
    <w:rsid w:val="00E34C6C"/>
    <w:rsid w:val="00E41674"/>
    <w:rsid w:val="00E426A4"/>
    <w:rsid w:val="00E42CB1"/>
    <w:rsid w:val="00E444AA"/>
    <w:rsid w:val="00E4459F"/>
    <w:rsid w:val="00E474A0"/>
    <w:rsid w:val="00E4762E"/>
    <w:rsid w:val="00E65211"/>
    <w:rsid w:val="00E723E1"/>
    <w:rsid w:val="00E7344E"/>
    <w:rsid w:val="00E8313F"/>
    <w:rsid w:val="00E8387F"/>
    <w:rsid w:val="00E84E58"/>
    <w:rsid w:val="00E855DD"/>
    <w:rsid w:val="00E87AEC"/>
    <w:rsid w:val="00E918DB"/>
    <w:rsid w:val="00E95FF4"/>
    <w:rsid w:val="00E9653C"/>
    <w:rsid w:val="00E96B4E"/>
    <w:rsid w:val="00EA3263"/>
    <w:rsid w:val="00EA61F8"/>
    <w:rsid w:val="00EA6224"/>
    <w:rsid w:val="00EB0538"/>
    <w:rsid w:val="00EB0660"/>
    <w:rsid w:val="00EB3D97"/>
    <w:rsid w:val="00EB40DD"/>
    <w:rsid w:val="00EB6E67"/>
    <w:rsid w:val="00EC15AB"/>
    <w:rsid w:val="00EC18FA"/>
    <w:rsid w:val="00EC3522"/>
    <w:rsid w:val="00EC60B6"/>
    <w:rsid w:val="00EC79B3"/>
    <w:rsid w:val="00ED0A11"/>
    <w:rsid w:val="00ED0C4D"/>
    <w:rsid w:val="00ED7D04"/>
    <w:rsid w:val="00EE0B7A"/>
    <w:rsid w:val="00EE1CCF"/>
    <w:rsid w:val="00EE3DB3"/>
    <w:rsid w:val="00EE5B92"/>
    <w:rsid w:val="00EF3BA1"/>
    <w:rsid w:val="00F02E5E"/>
    <w:rsid w:val="00F035DF"/>
    <w:rsid w:val="00F058FB"/>
    <w:rsid w:val="00F10974"/>
    <w:rsid w:val="00F122E3"/>
    <w:rsid w:val="00F16A53"/>
    <w:rsid w:val="00F20B99"/>
    <w:rsid w:val="00F2168D"/>
    <w:rsid w:val="00F22B36"/>
    <w:rsid w:val="00F2512E"/>
    <w:rsid w:val="00F262C8"/>
    <w:rsid w:val="00F277D3"/>
    <w:rsid w:val="00F31345"/>
    <w:rsid w:val="00F334CF"/>
    <w:rsid w:val="00F360CA"/>
    <w:rsid w:val="00F36D39"/>
    <w:rsid w:val="00F432D8"/>
    <w:rsid w:val="00F44E21"/>
    <w:rsid w:val="00F51214"/>
    <w:rsid w:val="00F53C33"/>
    <w:rsid w:val="00F55EF3"/>
    <w:rsid w:val="00F56168"/>
    <w:rsid w:val="00F6204D"/>
    <w:rsid w:val="00F65310"/>
    <w:rsid w:val="00F728BC"/>
    <w:rsid w:val="00F81342"/>
    <w:rsid w:val="00F81EB0"/>
    <w:rsid w:val="00F8544F"/>
    <w:rsid w:val="00F862BA"/>
    <w:rsid w:val="00F87F17"/>
    <w:rsid w:val="00F904A1"/>
    <w:rsid w:val="00F91BBA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3A0"/>
    <w:rsid w:val="00FC1E90"/>
    <w:rsid w:val="00FC4D80"/>
    <w:rsid w:val="00FC60EA"/>
    <w:rsid w:val="00FD20D9"/>
    <w:rsid w:val="00FD21A4"/>
    <w:rsid w:val="00FD49F9"/>
    <w:rsid w:val="00FE3C6B"/>
    <w:rsid w:val="00FE4CC7"/>
    <w:rsid w:val="00FE59FB"/>
    <w:rsid w:val="00FE6303"/>
    <w:rsid w:val="00FF56F7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986B33"/>
  <w15:docId w15:val="{00349C42-4AAF-408A-A2C6-E3E66E0A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ED7D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E49C770DD84E278E1480B2DBFF98B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391</Nr_x002e__x0020_akti>
    <Data_x0020_e_x0020_Krijimit xmlns="0e656187-b300-4fb0-8bf4-3a50f872073c">2021-11-12T10:25:35Z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2021-11-10T23:00:00Z</Date_x0020_protokolli>
    <Titulli xmlns="0e656187-b300-4fb0-8bf4-3a50f872073c">Për një ndryshim në vendimin e Komisionit Kombëtar Rregullator nr. 55, datë 28.10.2019 “Për licencimin e sh.a Ujësjellës Kanalizime Elbasan”</Titulli>
    <Modifikuesi xmlns="0e656187-b300-4fb0-8bf4-3a50f872073c">nevila.samarxhi</Modifikuesi>
    <Nr_x002e__x0020_prot_x0020_QBZ xmlns="0e656187-b300-4fb0-8bf4-3a50f872073c">1523/5</Nr_x002e__x0020_prot_x0020_QBZ>
    <Data_x0020_e_x0020_Modifikimit xmlns="0e656187-b300-4fb0-8bf4-3a50f872073c">2021-11-15T07:25:35Z</Data_x0020_e_x0020_Modifikimit>
    <Dekretuar xmlns="0e656187-b300-4fb0-8bf4-3a50f872073c">false</Dekretuar>
    <Data xmlns="0e656187-b300-4fb0-8bf4-3a50f872073c">2021-10-20T22:00:00Z</Data>
    <Nr_x002e__x0020_protokolli_x0020_i_x0020_aktit xmlns="0e656187-b300-4fb0-8bf4-3a50f872073c">408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E49C770DD84E278E1480B2DBFF98B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44A5D-85EB-471A-B836-2A58AEE06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823131B-E580-4EE7-A2F2-8A6BF80A2A2A}">
  <ds:schemaRefs>
    <ds:schemaRef ds:uri="0e656187-b300-4fb0-8bf4-3a50f872073c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1D87BB1-075F-4E84-9EDB-162AC9A78D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4C6856-DD86-4235-9A7A-68265EE364F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6075BF-8494-473B-A82B-D7AD43EDF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C2F07F1-7D2A-4C59-8339-E1661776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20692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Erru</Company>
  <LinksUpToDate>false</LinksUpToDate>
  <CharactersWithSpaces>3618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Endrit Musaj</dc:creator>
  <cp:lastModifiedBy>Jorina Kryeziu</cp:lastModifiedBy>
  <cp:revision>274</cp:revision>
  <cp:lastPrinted>2021-11-05T09:44:00Z</cp:lastPrinted>
  <dcterms:created xsi:type="dcterms:W3CDTF">2019-01-24T08:05:00Z</dcterms:created>
  <dcterms:modified xsi:type="dcterms:W3CDTF">2021-11-16T09:14:00Z</dcterms:modified>
</cp:coreProperties>
</file>