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1C06" w14:textId="77777777" w:rsidR="003C7A5B" w:rsidRPr="009D2D7E" w:rsidRDefault="003C7A5B" w:rsidP="003C7A5B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D2D7E">
        <w:rPr>
          <w:rFonts w:ascii="Garamond" w:hAnsi="Garamond"/>
          <w:b/>
          <w:bCs/>
          <w:sz w:val="24"/>
          <w:szCs w:val="24"/>
          <w:lang w:val="sq-AL"/>
        </w:rPr>
        <w:t>VENDIM</w:t>
      </w:r>
    </w:p>
    <w:p w14:paraId="613A6FAF" w14:textId="39727F86" w:rsidR="003C7A5B" w:rsidRPr="009D2D7E" w:rsidRDefault="003C7A5B" w:rsidP="003C7A5B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D2D7E">
        <w:rPr>
          <w:rFonts w:ascii="Garamond" w:hAnsi="Garamond"/>
          <w:b/>
          <w:bCs/>
          <w:sz w:val="24"/>
          <w:szCs w:val="24"/>
          <w:lang w:val="sq-AL"/>
        </w:rPr>
        <w:t>Nr. 537, datë 30</w:t>
      </w:r>
      <w:r w:rsidR="009D2D7E" w:rsidRPr="009D2D7E">
        <w:rPr>
          <w:rFonts w:ascii="Garamond" w:hAnsi="Garamond"/>
          <w:b/>
          <w:bCs/>
          <w:sz w:val="24"/>
          <w:szCs w:val="24"/>
          <w:lang w:val="sq-AL"/>
        </w:rPr>
        <w:t>.</w:t>
      </w:r>
      <w:r w:rsidRPr="009D2D7E">
        <w:rPr>
          <w:rFonts w:ascii="Garamond" w:hAnsi="Garamond"/>
          <w:b/>
          <w:bCs/>
          <w:sz w:val="24"/>
          <w:szCs w:val="24"/>
          <w:lang w:val="sq-AL"/>
        </w:rPr>
        <w:t>12</w:t>
      </w:r>
      <w:r w:rsidR="009D2D7E" w:rsidRPr="009D2D7E">
        <w:rPr>
          <w:rFonts w:ascii="Garamond" w:hAnsi="Garamond"/>
          <w:b/>
          <w:bCs/>
          <w:sz w:val="24"/>
          <w:szCs w:val="24"/>
          <w:lang w:val="sq-AL"/>
        </w:rPr>
        <w:t>.</w:t>
      </w:r>
      <w:r w:rsidRPr="009D2D7E">
        <w:rPr>
          <w:rFonts w:ascii="Garamond" w:hAnsi="Garamond"/>
          <w:b/>
          <w:bCs/>
          <w:sz w:val="24"/>
          <w:szCs w:val="24"/>
          <w:lang w:val="sq-AL"/>
        </w:rPr>
        <w:t>2021</w:t>
      </w:r>
    </w:p>
    <w:p w14:paraId="19DB85BC" w14:textId="77777777" w:rsidR="003C7A5B" w:rsidRPr="009D2D7E" w:rsidRDefault="003C7A5B" w:rsidP="003C7A5B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</w:p>
    <w:p w14:paraId="27C31E66" w14:textId="4344A7D4" w:rsidR="003C7A5B" w:rsidRPr="009D2D7E" w:rsidRDefault="003C7A5B" w:rsidP="003C7A5B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D2D7E">
        <w:rPr>
          <w:rFonts w:ascii="Garamond" w:hAnsi="Garamond"/>
          <w:b/>
          <w:bCs/>
          <w:sz w:val="24"/>
          <w:szCs w:val="24"/>
          <w:lang w:val="sq-AL"/>
        </w:rPr>
        <w:t>PËR FILLIMIN E PROCEDURËS PËR SHQYRTIMIN E APLIKIMIT PËR NDRYSHIM TË TARIFAVE TË SHOQËRISË UJËSJELLËS</w:t>
      </w:r>
      <w:r w:rsidR="008401A9">
        <w:rPr>
          <w:rFonts w:ascii="Garamond" w:hAnsi="Garamond"/>
          <w:b/>
          <w:bCs/>
          <w:sz w:val="24"/>
          <w:szCs w:val="24"/>
          <w:lang w:val="sq-AL"/>
        </w:rPr>
        <w:t>-</w:t>
      </w:r>
      <w:r w:rsidRPr="009D2D7E">
        <w:rPr>
          <w:rFonts w:ascii="Garamond" w:hAnsi="Garamond"/>
          <w:b/>
          <w:bCs/>
          <w:sz w:val="24"/>
          <w:szCs w:val="24"/>
          <w:lang w:val="sq-AL"/>
        </w:rPr>
        <w:t>KANALIZIME KUKËS</w:t>
      </w:r>
    </w:p>
    <w:p w14:paraId="5F1294FC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</w:p>
    <w:p w14:paraId="0372006E" w14:textId="049C814E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 xml:space="preserve">Në mbështetje të </w:t>
      </w:r>
      <w:r w:rsidR="00D50150" w:rsidRPr="009D2D7E">
        <w:rPr>
          <w:rFonts w:ascii="Garamond" w:hAnsi="Garamond"/>
          <w:sz w:val="24"/>
          <w:szCs w:val="24"/>
          <w:lang w:val="sq-AL"/>
        </w:rPr>
        <w:t>nen</w:t>
      </w:r>
      <w:r w:rsidR="00D50150">
        <w:rPr>
          <w:rFonts w:ascii="Garamond" w:hAnsi="Garamond"/>
          <w:sz w:val="24"/>
          <w:szCs w:val="24"/>
          <w:lang w:val="sq-AL"/>
        </w:rPr>
        <w:t>eve</w:t>
      </w:r>
      <w:r w:rsidR="00D50150" w:rsidRPr="009D2D7E">
        <w:rPr>
          <w:rFonts w:ascii="Garamond" w:hAnsi="Garamond"/>
          <w:sz w:val="24"/>
          <w:szCs w:val="24"/>
          <w:lang w:val="sq-AL"/>
        </w:rPr>
        <w:t xml:space="preserve"> </w:t>
      </w:r>
      <w:r w:rsidRPr="009D2D7E">
        <w:rPr>
          <w:rFonts w:ascii="Garamond" w:hAnsi="Garamond"/>
          <w:sz w:val="24"/>
          <w:szCs w:val="24"/>
          <w:lang w:val="sq-AL"/>
        </w:rPr>
        <w:t>13, 14, 21 dhe 22</w:t>
      </w:r>
      <w:r w:rsidR="00D50150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DB20BF">
        <w:rPr>
          <w:rFonts w:ascii="Garamond" w:hAnsi="Garamond"/>
          <w:sz w:val="24"/>
          <w:szCs w:val="24"/>
          <w:lang w:val="sq-AL"/>
        </w:rPr>
        <w:t>, datë 28.</w:t>
      </w:r>
      <w:r w:rsidRPr="009D2D7E">
        <w:rPr>
          <w:rFonts w:ascii="Garamond" w:hAnsi="Garamond"/>
          <w:sz w:val="24"/>
          <w:szCs w:val="24"/>
          <w:lang w:val="sq-AL"/>
        </w:rPr>
        <w:t>3.1996</w:t>
      </w:r>
      <w:r w:rsidR="00DB20BF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“</w:t>
      </w:r>
      <w:r w:rsidRPr="009D2D7E">
        <w:rPr>
          <w:rFonts w:ascii="Garamond" w:hAnsi="Garamond"/>
          <w:iCs/>
          <w:sz w:val="24"/>
          <w:szCs w:val="24"/>
          <w:lang w:val="sq-AL"/>
        </w:rPr>
        <w:t>Për kuadrin rregullator të sektorit të furnizimit me ujë dhe largimit e përpunimit të ujërave të ndotura</w:t>
      </w:r>
      <w:r w:rsidRPr="009D2D7E">
        <w:rPr>
          <w:rFonts w:ascii="Garamond" w:hAnsi="Garamond"/>
          <w:sz w:val="24"/>
          <w:szCs w:val="24"/>
          <w:lang w:val="sq-AL"/>
        </w:rPr>
        <w:t xml:space="preserve">”, </w:t>
      </w:r>
      <w:r w:rsidR="00BD500D">
        <w:rPr>
          <w:rFonts w:ascii="Garamond" w:hAnsi="Garamond"/>
          <w:sz w:val="24"/>
          <w:szCs w:val="24"/>
          <w:lang w:val="sq-AL"/>
        </w:rPr>
        <w:t>të</w:t>
      </w:r>
      <w:r w:rsidRPr="009D2D7E">
        <w:rPr>
          <w:rFonts w:ascii="Garamond" w:hAnsi="Garamond"/>
          <w:sz w:val="24"/>
          <w:szCs w:val="24"/>
          <w:lang w:val="sq-AL"/>
        </w:rPr>
        <w:t xml:space="preserve"> ndryshuar (</w:t>
      </w:r>
      <w:r w:rsidRPr="009D2D7E">
        <w:rPr>
          <w:rFonts w:ascii="Garamond" w:hAnsi="Garamond"/>
          <w:bCs/>
          <w:iCs/>
          <w:sz w:val="24"/>
          <w:szCs w:val="24"/>
          <w:lang w:val="sq-AL"/>
        </w:rPr>
        <w:t>ligji nr. 8102</w:t>
      </w:r>
      <w:r w:rsidRPr="009D2D7E">
        <w:rPr>
          <w:rFonts w:ascii="Garamond" w:hAnsi="Garamond"/>
          <w:sz w:val="24"/>
          <w:szCs w:val="24"/>
          <w:lang w:val="sq-AL"/>
        </w:rPr>
        <w:t>)</w:t>
      </w:r>
      <w:r w:rsidR="00BD500D">
        <w:rPr>
          <w:rFonts w:ascii="Garamond" w:hAnsi="Garamond"/>
          <w:sz w:val="24"/>
          <w:szCs w:val="24"/>
          <w:lang w:val="sq-AL"/>
        </w:rPr>
        <w:t>;</w:t>
      </w:r>
      <w:r w:rsidRPr="009D2D7E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744B80">
        <w:rPr>
          <w:rFonts w:ascii="Garamond" w:hAnsi="Garamond"/>
          <w:sz w:val="24"/>
          <w:szCs w:val="24"/>
          <w:lang w:val="sq-AL"/>
        </w:rPr>
        <w:t xml:space="preserve">bëtar Rregullator nr. 40, datë </w:t>
      </w:r>
      <w:r w:rsidRPr="009D2D7E">
        <w:rPr>
          <w:rFonts w:ascii="Garamond" w:hAnsi="Garamond"/>
          <w:sz w:val="24"/>
          <w:szCs w:val="24"/>
          <w:lang w:val="sq-AL"/>
        </w:rPr>
        <w:t>9.12 2015</w:t>
      </w:r>
      <w:r w:rsidR="00744B80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“</w:t>
      </w:r>
      <w:r w:rsidRPr="009D2D7E">
        <w:rPr>
          <w:rFonts w:ascii="Garamond" w:hAnsi="Garamond"/>
          <w:iCs/>
          <w:sz w:val="24"/>
          <w:szCs w:val="24"/>
          <w:lang w:val="sq-AL"/>
        </w:rPr>
        <w:t>Për miratimin e dokumentacionit mbështetës për miratimin e tarifave për shërbimin e furnizimit me ujë, largimin e përpunimin e ujërave të ndotura</w:t>
      </w:r>
      <w:r w:rsidRPr="009D2D7E">
        <w:rPr>
          <w:rFonts w:ascii="Garamond" w:hAnsi="Garamond"/>
          <w:sz w:val="24"/>
          <w:szCs w:val="24"/>
          <w:lang w:val="sq-AL"/>
        </w:rPr>
        <w:t>” (</w:t>
      </w:r>
      <w:r w:rsidR="008401A9" w:rsidRPr="009D2D7E">
        <w:rPr>
          <w:rFonts w:ascii="Garamond" w:hAnsi="Garamond"/>
          <w:bCs/>
          <w:iCs/>
          <w:sz w:val="24"/>
          <w:szCs w:val="24"/>
          <w:lang w:val="sq-AL"/>
        </w:rPr>
        <w:t xml:space="preserve">vendimi </w:t>
      </w:r>
      <w:r w:rsidRPr="009D2D7E">
        <w:rPr>
          <w:rFonts w:ascii="Garamond" w:hAnsi="Garamond"/>
          <w:bCs/>
          <w:iCs/>
          <w:sz w:val="24"/>
          <w:szCs w:val="24"/>
          <w:lang w:val="sq-AL"/>
        </w:rPr>
        <w:t>nr. 40</w:t>
      </w:r>
      <w:r w:rsidRPr="009D2D7E">
        <w:rPr>
          <w:rFonts w:ascii="Garamond" w:hAnsi="Garamond"/>
          <w:sz w:val="24"/>
          <w:szCs w:val="24"/>
          <w:lang w:val="sq-AL"/>
        </w:rPr>
        <w:t>)</w:t>
      </w:r>
      <w:r w:rsidR="00744B80">
        <w:rPr>
          <w:rFonts w:ascii="Garamond" w:hAnsi="Garamond"/>
          <w:sz w:val="24"/>
          <w:szCs w:val="24"/>
          <w:lang w:val="sq-AL"/>
        </w:rPr>
        <w:t>;</w:t>
      </w:r>
      <w:r w:rsidRPr="009D2D7E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744B80">
        <w:rPr>
          <w:rFonts w:ascii="Garamond" w:hAnsi="Garamond"/>
          <w:sz w:val="24"/>
          <w:szCs w:val="24"/>
          <w:lang w:val="sq-AL"/>
        </w:rPr>
        <w:t xml:space="preserve">bëtar Rregullator nr. 41, datë </w:t>
      </w:r>
      <w:r w:rsidRPr="009D2D7E">
        <w:rPr>
          <w:rFonts w:ascii="Garamond" w:hAnsi="Garamond"/>
          <w:sz w:val="24"/>
          <w:szCs w:val="24"/>
          <w:lang w:val="sq-AL"/>
        </w:rPr>
        <w:t>9.12.2015</w:t>
      </w:r>
      <w:r w:rsidR="00744B80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“</w:t>
      </w:r>
      <w:r w:rsidRPr="009D2D7E">
        <w:rPr>
          <w:rFonts w:ascii="Garamond" w:hAnsi="Garamond"/>
          <w:iCs/>
          <w:sz w:val="24"/>
          <w:szCs w:val="24"/>
          <w:lang w:val="sq-AL"/>
        </w:rPr>
        <w:t>Për miratimin e procesit të miratimit të tarifave për shërbimin e furnizimit me ujë, largimin e përpunimin e ujërave të ndotura</w:t>
      </w:r>
      <w:r w:rsidRPr="009D2D7E">
        <w:rPr>
          <w:rFonts w:ascii="Garamond" w:hAnsi="Garamond"/>
          <w:sz w:val="24"/>
          <w:szCs w:val="24"/>
          <w:lang w:val="sq-AL"/>
        </w:rPr>
        <w:t>” (</w:t>
      </w:r>
      <w:r w:rsidR="00744B80" w:rsidRPr="009D2D7E">
        <w:rPr>
          <w:rFonts w:ascii="Garamond" w:hAnsi="Garamond"/>
          <w:bCs/>
          <w:iCs/>
          <w:sz w:val="24"/>
          <w:szCs w:val="24"/>
          <w:lang w:val="sq-AL"/>
        </w:rPr>
        <w:t xml:space="preserve">vendimi </w:t>
      </w:r>
      <w:r w:rsidRPr="009D2D7E">
        <w:rPr>
          <w:rFonts w:ascii="Garamond" w:hAnsi="Garamond"/>
          <w:bCs/>
          <w:iCs/>
          <w:sz w:val="24"/>
          <w:szCs w:val="24"/>
          <w:lang w:val="sq-AL"/>
        </w:rPr>
        <w:t>nr. 41</w:t>
      </w:r>
      <w:r w:rsidRPr="009D2D7E">
        <w:rPr>
          <w:rFonts w:ascii="Garamond" w:hAnsi="Garamond"/>
          <w:sz w:val="24"/>
          <w:szCs w:val="24"/>
          <w:lang w:val="sq-AL"/>
        </w:rPr>
        <w:t>)</w:t>
      </w:r>
      <w:r w:rsidR="00744B80">
        <w:rPr>
          <w:rFonts w:ascii="Garamond" w:hAnsi="Garamond"/>
          <w:sz w:val="24"/>
          <w:szCs w:val="24"/>
          <w:lang w:val="sq-AL"/>
        </w:rPr>
        <w:t>;</w:t>
      </w:r>
      <w:r w:rsidRPr="009D2D7E">
        <w:rPr>
          <w:rFonts w:ascii="Garamond" w:hAnsi="Garamond"/>
          <w:sz w:val="24"/>
          <w:szCs w:val="24"/>
          <w:lang w:val="sq-AL"/>
        </w:rPr>
        <w:t xml:space="preserve"> vendimit të Komisionit Kom</w:t>
      </w:r>
      <w:r w:rsidR="00744B80">
        <w:rPr>
          <w:rFonts w:ascii="Garamond" w:hAnsi="Garamond"/>
          <w:sz w:val="24"/>
          <w:szCs w:val="24"/>
          <w:lang w:val="sq-AL"/>
        </w:rPr>
        <w:t xml:space="preserve">bëtar Rregullator nr. 42, datë </w:t>
      </w:r>
      <w:r w:rsidRPr="009D2D7E">
        <w:rPr>
          <w:rFonts w:ascii="Garamond" w:hAnsi="Garamond"/>
          <w:sz w:val="24"/>
          <w:szCs w:val="24"/>
          <w:lang w:val="sq-AL"/>
        </w:rPr>
        <w:t>9.12.2015</w:t>
      </w:r>
      <w:r w:rsidR="00744B80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“</w:t>
      </w:r>
      <w:r w:rsidRPr="009D2D7E">
        <w:rPr>
          <w:rFonts w:ascii="Garamond" w:hAnsi="Garamond"/>
          <w:iCs/>
          <w:sz w:val="24"/>
          <w:szCs w:val="24"/>
          <w:lang w:val="sq-AL"/>
        </w:rPr>
        <w:t>Për miratimin e metodologjisë për vendosjen e tarifave për shërbimin e furnizimit me ujë dhe largim</w:t>
      </w:r>
      <w:r w:rsidR="00744B80">
        <w:rPr>
          <w:rFonts w:ascii="Garamond" w:hAnsi="Garamond"/>
          <w:iCs/>
          <w:sz w:val="24"/>
          <w:szCs w:val="24"/>
          <w:lang w:val="sq-AL"/>
        </w:rPr>
        <w:t>in</w:t>
      </w:r>
      <w:r w:rsidRPr="009D2D7E">
        <w:rPr>
          <w:rFonts w:ascii="Garamond" w:hAnsi="Garamond"/>
          <w:iCs/>
          <w:sz w:val="24"/>
          <w:szCs w:val="24"/>
          <w:lang w:val="sq-AL"/>
        </w:rPr>
        <w:t xml:space="preserve"> e përpunimin e ujërave të ndotura</w:t>
      </w:r>
      <w:r w:rsidRPr="009D2D7E">
        <w:rPr>
          <w:rFonts w:ascii="Garamond" w:hAnsi="Garamond"/>
          <w:sz w:val="24"/>
          <w:szCs w:val="24"/>
          <w:lang w:val="sq-AL"/>
        </w:rPr>
        <w:t>” (</w:t>
      </w:r>
      <w:r w:rsidR="00744B80" w:rsidRPr="009D2D7E">
        <w:rPr>
          <w:rFonts w:ascii="Garamond" w:hAnsi="Garamond"/>
          <w:bCs/>
          <w:iCs/>
          <w:sz w:val="24"/>
          <w:szCs w:val="24"/>
          <w:lang w:val="sq-AL"/>
        </w:rPr>
        <w:t xml:space="preserve">vendimi </w:t>
      </w:r>
      <w:r w:rsidRPr="009D2D7E">
        <w:rPr>
          <w:rFonts w:ascii="Garamond" w:hAnsi="Garamond"/>
          <w:bCs/>
          <w:iCs/>
          <w:sz w:val="24"/>
          <w:szCs w:val="24"/>
          <w:lang w:val="sq-AL"/>
        </w:rPr>
        <w:t>nr. 42</w:t>
      </w:r>
      <w:r w:rsidRPr="009D2D7E">
        <w:rPr>
          <w:rFonts w:ascii="Garamond" w:hAnsi="Garamond"/>
          <w:sz w:val="24"/>
          <w:szCs w:val="24"/>
          <w:lang w:val="sq-AL"/>
        </w:rPr>
        <w:t xml:space="preserve">), </w:t>
      </w:r>
    </w:p>
    <w:p w14:paraId="3F584680" w14:textId="77777777" w:rsidR="00744B80" w:rsidRDefault="00744B80" w:rsidP="00744B8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29B4DC08" w14:textId="34548A2B" w:rsidR="003C7A5B" w:rsidRPr="009D2D7E" w:rsidRDefault="00744B80" w:rsidP="00744B80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bCs/>
          <w:sz w:val="24"/>
          <w:szCs w:val="24"/>
          <w:lang w:val="sq-AL"/>
        </w:rPr>
        <w:t>KOMISIONI KOMBËTAR RREGULLATOR</w:t>
      </w:r>
      <w:r w:rsidRPr="009D2D7E">
        <w:rPr>
          <w:rFonts w:ascii="Garamond" w:hAnsi="Garamond"/>
          <w:sz w:val="24"/>
          <w:szCs w:val="24"/>
          <w:lang w:val="sq-AL"/>
        </w:rPr>
        <w:t>,</w:t>
      </w:r>
    </w:p>
    <w:p w14:paraId="031934E7" w14:textId="77777777" w:rsidR="00744B80" w:rsidRDefault="00744B80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22A3F5" w14:textId="6CBCDE2E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në mbledhjen e datës 30.12.2021</w:t>
      </w:r>
      <w:r w:rsidR="006459FA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pasi shqyrtoi dokumentacionin e paraqitur nga Drejtoria Tekniko-Ekonomike mbi kërkesën e Ujësjellës</w:t>
      </w:r>
      <w:r w:rsidR="006459FA">
        <w:rPr>
          <w:rFonts w:ascii="Garamond" w:hAnsi="Garamond"/>
          <w:sz w:val="24"/>
          <w:szCs w:val="24"/>
          <w:lang w:val="sq-AL"/>
        </w:rPr>
        <w:t>-</w:t>
      </w:r>
      <w:r w:rsidRPr="009D2D7E">
        <w:rPr>
          <w:rFonts w:ascii="Garamond" w:hAnsi="Garamond"/>
          <w:sz w:val="24"/>
          <w:szCs w:val="24"/>
          <w:lang w:val="sq-AL"/>
        </w:rPr>
        <w:t>Kanalizime</w:t>
      </w:r>
      <w:r w:rsidR="006459FA">
        <w:rPr>
          <w:rFonts w:ascii="Garamond" w:hAnsi="Garamond"/>
          <w:sz w:val="24"/>
          <w:szCs w:val="24"/>
          <w:lang w:val="sq-AL"/>
        </w:rPr>
        <w:t>ve</w:t>
      </w:r>
      <w:r w:rsidRPr="009D2D7E">
        <w:rPr>
          <w:rFonts w:ascii="Garamond" w:hAnsi="Garamond"/>
          <w:sz w:val="24"/>
          <w:szCs w:val="24"/>
          <w:lang w:val="sq-AL"/>
        </w:rPr>
        <w:t xml:space="preserve"> Kukës sh.a</w:t>
      </w:r>
      <w:r w:rsidR="006459FA">
        <w:rPr>
          <w:rFonts w:ascii="Garamond" w:hAnsi="Garamond"/>
          <w:sz w:val="24"/>
          <w:szCs w:val="24"/>
          <w:lang w:val="sq-AL"/>
        </w:rPr>
        <w:t>.</w:t>
      </w:r>
      <w:r w:rsidRPr="009D2D7E">
        <w:rPr>
          <w:rFonts w:ascii="Garamond" w:hAnsi="Garamond"/>
          <w:sz w:val="24"/>
          <w:szCs w:val="24"/>
          <w:lang w:val="sq-AL"/>
        </w:rPr>
        <w:t xml:space="preserve"> për miratimin e tarifave të shërbimit të furnizimit me ujë dhe kanalizime,</w:t>
      </w:r>
    </w:p>
    <w:p w14:paraId="56F63B92" w14:textId="77777777" w:rsidR="00744B80" w:rsidRDefault="00744B80" w:rsidP="00744B80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7000253A" w14:textId="59E98DC4" w:rsidR="003C7A5B" w:rsidRPr="009D2D7E" w:rsidRDefault="00744B80" w:rsidP="00744B80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D2D7E">
        <w:rPr>
          <w:rFonts w:ascii="Garamond" w:hAnsi="Garamond"/>
          <w:bCs/>
          <w:sz w:val="24"/>
          <w:szCs w:val="24"/>
          <w:lang w:val="sq-AL"/>
        </w:rPr>
        <w:t>KONSTATOI SE:</w:t>
      </w:r>
    </w:p>
    <w:p w14:paraId="790F31CB" w14:textId="77777777" w:rsidR="00744B80" w:rsidRDefault="00744B80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0258F2E" w14:textId="7E81F67D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Shoqëria Ujësjellës</w:t>
      </w:r>
      <w:r w:rsidR="00037739">
        <w:rPr>
          <w:rFonts w:ascii="Garamond" w:hAnsi="Garamond"/>
          <w:sz w:val="24"/>
          <w:szCs w:val="24"/>
          <w:lang w:val="sq-AL"/>
        </w:rPr>
        <w:t>-</w:t>
      </w:r>
      <w:r w:rsidRPr="009D2D7E">
        <w:rPr>
          <w:rFonts w:ascii="Garamond" w:hAnsi="Garamond"/>
          <w:sz w:val="24"/>
          <w:szCs w:val="24"/>
          <w:lang w:val="sq-AL"/>
        </w:rPr>
        <w:t>Kanalizime Kukës është licencuar me vendimin e KKRR</w:t>
      </w:r>
      <w:r w:rsidR="004A22CC">
        <w:rPr>
          <w:rFonts w:ascii="Garamond" w:hAnsi="Garamond"/>
          <w:sz w:val="24"/>
          <w:szCs w:val="24"/>
          <w:lang w:val="sq-AL"/>
        </w:rPr>
        <w:t>-së</w:t>
      </w:r>
      <w:r w:rsidRPr="009D2D7E">
        <w:rPr>
          <w:rFonts w:ascii="Garamond" w:hAnsi="Garamond"/>
          <w:sz w:val="24"/>
          <w:szCs w:val="24"/>
          <w:lang w:val="sq-AL"/>
        </w:rPr>
        <w:t xml:space="preserve"> nr. 122</w:t>
      </w:r>
      <w:r w:rsidR="004A22CC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datë 20.10.2020</w:t>
      </w:r>
      <w:r w:rsidR="004A22CC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“Për licencimin e shoqërisë Ujësjellës</w:t>
      </w:r>
      <w:r w:rsidR="004A22CC">
        <w:rPr>
          <w:rFonts w:ascii="Garamond" w:hAnsi="Garamond"/>
          <w:sz w:val="24"/>
          <w:szCs w:val="24"/>
          <w:lang w:val="sq-AL"/>
        </w:rPr>
        <w:t>-</w:t>
      </w:r>
      <w:r w:rsidRPr="009D2D7E">
        <w:rPr>
          <w:rFonts w:ascii="Garamond" w:hAnsi="Garamond"/>
          <w:sz w:val="24"/>
          <w:szCs w:val="24"/>
          <w:lang w:val="sq-AL"/>
        </w:rPr>
        <w:t>Kanalizime Kukës”</w:t>
      </w:r>
      <w:r w:rsidR="004A22CC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për shkak të rinovimit të licencës pas përfundimit afatit.</w:t>
      </w:r>
    </w:p>
    <w:p w14:paraId="38C8DD70" w14:textId="4250A75D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Shoqëria</w:t>
      </w:r>
      <w:r w:rsidR="004A22CC">
        <w:rPr>
          <w:rFonts w:ascii="Garamond" w:hAnsi="Garamond"/>
          <w:sz w:val="24"/>
          <w:szCs w:val="24"/>
          <w:lang w:val="sq-AL"/>
        </w:rPr>
        <w:t xml:space="preserve"> Ujësjellës-</w:t>
      </w:r>
      <w:r w:rsidRPr="009D2D7E">
        <w:rPr>
          <w:rFonts w:ascii="Garamond" w:hAnsi="Garamond"/>
          <w:sz w:val="24"/>
          <w:szCs w:val="24"/>
          <w:lang w:val="sq-AL"/>
        </w:rPr>
        <w:t>Kanalizime Kukës ka aplikuar pranë ERRU</w:t>
      </w:r>
      <w:r w:rsidR="004A22CC">
        <w:rPr>
          <w:rFonts w:ascii="Garamond" w:hAnsi="Garamond"/>
          <w:sz w:val="24"/>
          <w:szCs w:val="24"/>
          <w:lang w:val="sq-AL"/>
        </w:rPr>
        <w:t>-së</w:t>
      </w:r>
      <w:r w:rsidRPr="009D2D7E">
        <w:rPr>
          <w:rFonts w:ascii="Garamond" w:hAnsi="Garamond"/>
          <w:sz w:val="24"/>
          <w:szCs w:val="24"/>
          <w:lang w:val="sq-AL"/>
        </w:rPr>
        <w:t xml:space="preserve"> me shkresën nr. 491 prot</w:t>
      </w:r>
      <w:r w:rsidR="009D2D7E">
        <w:rPr>
          <w:rFonts w:ascii="Garamond" w:hAnsi="Garamond"/>
          <w:sz w:val="24"/>
          <w:szCs w:val="24"/>
          <w:lang w:val="sq-AL"/>
        </w:rPr>
        <w:t>.</w:t>
      </w:r>
      <w:r w:rsidRPr="009D2D7E">
        <w:rPr>
          <w:rFonts w:ascii="Garamond" w:hAnsi="Garamond"/>
          <w:sz w:val="24"/>
          <w:szCs w:val="24"/>
          <w:lang w:val="sq-AL"/>
        </w:rPr>
        <w:t>, datë 19.10.2021</w:t>
      </w:r>
      <w:r w:rsidR="004A22CC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me lëndë “Kërkesë për nivel të ri tarifor për shërbimin e furnizimit me ujë të pijshëm dhe largimin e ujërave të ndotura”. </w:t>
      </w:r>
    </w:p>
    <w:p w14:paraId="1E81CF35" w14:textId="257BD6F8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 xml:space="preserve">Dokumentacioni i paraqitur nga shoqëria UK Kukës është plotësuar sipas Metodologjisë së Vendosjes së </w:t>
      </w:r>
      <w:r w:rsidR="004A22CC" w:rsidRPr="009D2D7E">
        <w:rPr>
          <w:rFonts w:ascii="Garamond" w:hAnsi="Garamond"/>
          <w:sz w:val="24"/>
          <w:szCs w:val="24"/>
          <w:lang w:val="sq-AL"/>
        </w:rPr>
        <w:t>Tarifave</w:t>
      </w:r>
      <w:r w:rsidRPr="009D2D7E">
        <w:rPr>
          <w:rFonts w:ascii="Garamond" w:hAnsi="Garamond"/>
          <w:sz w:val="24"/>
          <w:szCs w:val="24"/>
          <w:lang w:val="sq-AL"/>
        </w:rPr>
        <w:t>.</w:t>
      </w:r>
    </w:p>
    <w:p w14:paraId="41DAD7C3" w14:textId="63BDCFC4" w:rsidR="003C7A5B" w:rsidRPr="009D2D7E" w:rsidRDefault="003C7A5B" w:rsidP="009D2D7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Për gjithë sa më sipër</w:t>
      </w:r>
      <w:r w:rsidR="004A22CC">
        <w:rPr>
          <w:rFonts w:ascii="Garamond" w:hAnsi="Garamond"/>
          <w:sz w:val="24"/>
          <w:szCs w:val="24"/>
          <w:lang w:val="sq-AL"/>
        </w:rPr>
        <w:t>,</w:t>
      </w:r>
      <w:r w:rsidRPr="009D2D7E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aplikimi i shoqërisë UK Kukës është i bazuar ligjërisht dhe plotëson kërkesat ligjore të parashikuara në </w:t>
      </w:r>
      <w:r w:rsidR="00860F2C" w:rsidRPr="009D2D7E">
        <w:rPr>
          <w:rFonts w:ascii="Garamond" w:hAnsi="Garamond"/>
          <w:sz w:val="24"/>
          <w:szCs w:val="24"/>
          <w:lang w:val="sq-AL"/>
        </w:rPr>
        <w:t xml:space="preserve">vendimin </w:t>
      </w:r>
      <w:r w:rsidRPr="009D2D7E">
        <w:rPr>
          <w:rFonts w:ascii="Garamond" w:hAnsi="Garamond"/>
          <w:sz w:val="24"/>
          <w:szCs w:val="24"/>
          <w:lang w:val="sq-AL"/>
        </w:rPr>
        <w:t xml:space="preserve">nr. 40 dhe </w:t>
      </w:r>
      <w:r w:rsidR="004A22CC">
        <w:rPr>
          <w:rFonts w:ascii="Garamond" w:hAnsi="Garamond"/>
          <w:sz w:val="24"/>
          <w:szCs w:val="24"/>
          <w:lang w:val="sq-AL"/>
        </w:rPr>
        <w:t xml:space="preserve">në </w:t>
      </w:r>
      <w:r w:rsidRPr="009D2D7E">
        <w:rPr>
          <w:rFonts w:ascii="Garamond" w:hAnsi="Garamond"/>
          <w:sz w:val="24"/>
          <w:szCs w:val="24"/>
          <w:lang w:val="sq-AL"/>
        </w:rPr>
        <w:t>kuadrin rregullator në fuqi,</w:t>
      </w:r>
    </w:p>
    <w:p w14:paraId="66EA78B0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01ABDE27" w14:textId="77777777" w:rsidR="003C7A5B" w:rsidRPr="009D2D7E" w:rsidRDefault="003C7A5B" w:rsidP="003C7A5B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9D2D7E">
        <w:rPr>
          <w:rFonts w:ascii="Garamond" w:hAnsi="Garamond"/>
          <w:bCs/>
          <w:sz w:val="24"/>
          <w:szCs w:val="24"/>
          <w:lang w:val="sq-AL"/>
        </w:rPr>
        <w:t>VENDOSI:</w:t>
      </w:r>
    </w:p>
    <w:p w14:paraId="39763BC2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07DF6729" w14:textId="2C7B9A7A" w:rsidR="003C7A5B" w:rsidRPr="009D2D7E" w:rsidRDefault="003C7A5B" w:rsidP="00224F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1. Të fillojë procedurën për shqyrtimin e ap</w:t>
      </w:r>
      <w:r w:rsidR="00224F6A">
        <w:rPr>
          <w:rFonts w:ascii="Garamond" w:hAnsi="Garamond"/>
          <w:sz w:val="24"/>
          <w:szCs w:val="24"/>
          <w:lang w:val="sq-AL"/>
        </w:rPr>
        <w:t>likimit të shoqërisë Ujësjellës-</w:t>
      </w:r>
      <w:r w:rsidRPr="009D2D7E">
        <w:rPr>
          <w:rFonts w:ascii="Garamond" w:hAnsi="Garamond"/>
          <w:sz w:val="24"/>
          <w:szCs w:val="24"/>
          <w:lang w:val="sq-AL"/>
        </w:rPr>
        <w:t>Kanalizime Kukës për nivel të ri tarife për shërbimin e furnizimit me ujë dhe kanalizime.</w:t>
      </w:r>
    </w:p>
    <w:p w14:paraId="33F4DF7F" w14:textId="4207DF1C" w:rsidR="003C7A5B" w:rsidRPr="009D2D7E" w:rsidRDefault="003C7A5B" w:rsidP="00224F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 xml:space="preserve">2. </w:t>
      </w:r>
      <w:r w:rsidR="00DE2748">
        <w:rPr>
          <w:rFonts w:ascii="Garamond" w:hAnsi="Garamond"/>
          <w:sz w:val="24"/>
          <w:szCs w:val="24"/>
          <w:lang w:val="sq-AL"/>
        </w:rPr>
        <w:t>Drejtoria Tekniko-</w:t>
      </w:r>
      <w:r w:rsidRPr="009D2D7E">
        <w:rPr>
          <w:rFonts w:ascii="Garamond" w:hAnsi="Garamond"/>
          <w:sz w:val="24"/>
          <w:szCs w:val="24"/>
          <w:lang w:val="sq-AL"/>
        </w:rPr>
        <w:t>Ekonomike detyrohet t</w:t>
      </w:r>
      <w:r w:rsidR="00224F6A">
        <w:rPr>
          <w:rFonts w:ascii="Garamond" w:hAnsi="Garamond"/>
          <w:sz w:val="24"/>
          <w:szCs w:val="24"/>
          <w:lang w:val="sq-AL"/>
        </w:rPr>
        <w:t>ë njoftojë shoqërinë Ujësjellës-</w:t>
      </w:r>
      <w:r w:rsidRPr="009D2D7E">
        <w:rPr>
          <w:rFonts w:ascii="Garamond" w:hAnsi="Garamond"/>
          <w:sz w:val="24"/>
          <w:szCs w:val="24"/>
          <w:lang w:val="sq-AL"/>
        </w:rPr>
        <w:t>Kanalizime Kukës dhe Bashkinë Kukës për vendimin e Komisionit Kombëtar Rregullator.</w:t>
      </w:r>
    </w:p>
    <w:p w14:paraId="21D48D61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Ky vendim hyn në fu</w:t>
      </w:r>
      <w:bookmarkStart w:id="0" w:name="_GoBack"/>
      <w:bookmarkEnd w:id="0"/>
      <w:r w:rsidRPr="009D2D7E">
        <w:rPr>
          <w:rFonts w:ascii="Garamond" w:hAnsi="Garamond"/>
          <w:sz w:val="24"/>
          <w:szCs w:val="24"/>
          <w:lang w:val="sq-AL"/>
        </w:rPr>
        <w:t xml:space="preserve">qi menjëherë. </w:t>
      </w:r>
    </w:p>
    <w:p w14:paraId="72408C7D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9D2D7E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7B7FD377" w14:textId="77777777" w:rsidR="003C7A5B" w:rsidRPr="009D2D7E" w:rsidRDefault="003C7A5B" w:rsidP="003C7A5B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71E07D8E" w14:textId="2395DC70" w:rsidR="003C7A5B" w:rsidRPr="009D2D7E" w:rsidRDefault="003C7A5B" w:rsidP="003C7A5B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  <w:lang w:val="sq-AL"/>
        </w:rPr>
      </w:pPr>
      <w:r w:rsidRPr="009D2D7E">
        <w:rPr>
          <w:rFonts w:ascii="Garamond" w:hAnsi="Garamond"/>
          <w:bCs/>
          <w:sz w:val="24"/>
          <w:szCs w:val="24"/>
          <w:lang w:val="sq-AL"/>
        </w:rPr>
        <w:t>KRYETAR</w:t>
      </w:r>
    </w:p>
    <w:p w14:paraId="72EB2733" w14:textId="77777777" w:rsidR="003C7A5B" w:rsidRPr="009D2D7E" w:rsidRDefault="003C7A5B" w:rsidP="003C7A5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9D2D7E">
        <w:rPr>
          <w:rFonts w:ascii="Garamond" w:hAnsi="Garamond"/>
          <w:b/>
          <w:bCs/>
          <w:sz w:val="24"/>
          <w:szCs w:val="24"/>
          <w:lang w:val="sq-AL"/>
        </w:rPr>
        <w:t>Ndriçim Shani</w:t>
      </w:r>
    </w:p>
    <w:sectPr w:rsidR="003C7A5B" w:rsidRPr="009D2D7E" w:rsidSect="0097728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9E650" w14:textId="77777777" w:rsidR="00977286" w:rsidRDefault="00977286" w:rsidP="00265C1E">
      <w:pPr>
        <w:spacing w:after="0" w:line="240" w:lineRule="auto"/>
      </w:pPr>
      <w:r>
        <w:separator/>
      </w:r>
    </w:p>
  </w:endnote>
  <w:endnote w:type="continuationSeparator" w:id="0">
    <w:p w14:paraId="3690C7BB" w14:textId="77777777" w:rsidR="00977286" w:rsidRDefault="00977286" w:rsidP="00265C1E">
      <w:pPr>
        <w:spacing w:after="0" w:line="240" w:lineRule="auto"/>
      </w:pPr>
      <w:r>
        <w:continuationSeparator/>
      </w:r>
    </w:p>
  </w:endnote>
  <w:endnote w:type="continuationNotice" w:id="1">
    <w:p w14:paraId="501A808B" w14:textId="77777777" w:rsidR="009C25F0" w:rsidRDefault="009C2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F2FD0" w14:textId="77777777" w:rsidR="00977286" w:rsidRDefault="00977286" w:rsidP="00265C1E">
      <w:pPr>
        <w:spacing w:after="0" w:line="240" w:lineRule="auto"/>
      </w:pPr>
      <w:r>
        <w:separator/>
      </w:r>
    </w:p>
  </w:footnote>
  <w:footnote w:type="continuationSeparator" w:id="0">
    <w:p w14:paraId="243F7DBF" w14:textId="77777777" w:rsidR="00977286" w:rsidRDefault="00977286" w:rsidP="00265C1E">
      <w:pPr>
        <w:spacing w:after="0" w:line="240" w:lineRule="auto"/>
      </w:pPr>
      <w:r>
        <w:continuationSeparator/>
      </w:r>
    </w:p>
  </w:footnote>
  <w:footnote w:type="continuationNotice" w:id="1">
    <w:p w14:paraId="1FC84E41" w14:textId="77777777" w:rsidR="009C25F0" w:rsidRDefault="009C25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6B15"/>
    <w:multiLevelType w:val="hybridMultilevel"/>
    <w:tmpl w:val="2D7EC1AC"/>
    <w:lvl w:ilvl="0" w:tplc="743A57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F7F46"/>
    <w:multiLevelType w:val="hybridMultilevel"/>
    <w:tmpl w:val="8D26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46185"/>
    <w:multiLevelType w:val="hybridMultilevel"/>
    <w:tmpl w:val="F886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6D31"/>
    <w:rsid w:val="0001041D"/>
    <w:rsid w:val="00011F80"/>
    <w:rsid w:val="000155FA"/>
    <w:rsid w:val="000236EE"/>
    <w:rsid w:val="00024C27"/>
    <w:rsid w:val="00025785"/>
    <w:rsid w:val="0003188E"/>
    <w:rsid w:val="000320BA"/>
    <w:rsid w:val="00035835"/>
    <w:rsid w:val="00036534"/>
    <w:rsid w:val="00037739"/>
    <w:rsid w:val="00050EED"/>
    <w:rsid w:val="000516F1"/>
    <w:rsid w:val="00051BD1"/>
    <w:rsid w:val="00055712"/>
    <w:rsid w:val="00056836"/>
    <w:rsid w:val="000604F1"/>
    <w:rsid w:val="0007759E"/>
    <w:rsid w:val="000824CB"/>
    <w:rsid w:val="00083466"/>
    <w:rsid w:val="00084DD9"/>
    <w:rsid w:val="000905BF"/>
    <w:rsid w:val="000969B3"/>
    <w:rsid w:val="000A31B4"/>
    <w:rsid w:val="000A4618"/>
    <w:rsid w:val="000A51E4"/>
    <w:rsid w:val="000B191C"/>
    <w:rsid w:val="000B2B9C"/>
    <w:rsid w:val="000B6471"/>
    <w:rsid w:val="000C5925"/>
    <w:rsid w:val="000C63CF"/>
    <w:rsid w:val="000D11E9"/>
    <w:rsid w:val="000D5B94"/>
    <w:rsid w:val="000E2DBF"/>
    <w:rsid w:val="000E3598"/>
    <w:rsid w:val="000E6B9E"/>
    <w:rsid w:val="000F0B04"/>
    <w:rsid w:val="00101EE4"/>
    <w:rsid w:val="00103172"/>
    <w:rsid w:val="00105351"/>
    <w:rsid w:val="001111DA"/>
    <w:rsid w:val="0011438A"/>
    <w:rsid w:val="00117385"/>
    <w:rsid w:val="00126EA2"/>
    <w:rsid w:val="001314B0"/>
    <w:rsid w:val="0013525A"/>
    <w:rsid w:val="00140B25"/>
    <w:rsid w:val="001506B0"/>
    <w:rsid w:val="0015509C"/>
    <w:rsid w:val="00162BD0"/>
    <w:rsid w:val="00165644"/>
    <w:rsid w:val="00167F14"/>
    <w:rsid w:val="001715E5"/>
    <w:rsid w:val="00174994"/>
    <w:rsid w:val="00174B8B"/>
    <w:rsid w:val="00193469"/>
    <w:rsid w:val="001A1DF2"/>
    <w:rsid w:val="001A43B2"/>
    <w:rsid w:val="001C0BD2"/>
    <w:rsid w:val="001C1662"/>
    <w:rsid w:val="001C6AA4"/>
    <w:rsid w:val="001C73EC"/>
    <w:rsid w:val="001D078A"/>
    <w:rsid w:val="001D410B"/>
    <w:rsid w:val="001D62BB"/>
    <w:rsid w:val="001D742F"/>
    <w:rsid w:val="001F2899"/>
    <w:rsid w:val="001F667A"/>
    <w:rsid w:val="001F6818"/>
    <w:rsid w:val="001F756F"/>
    <w:rsid w:val="00204978"/>
    <w:rsid w:val="00205DDF"/>
    <w:rsid w:val="00206441"/>
    <w:rsid w:val="00217006"/>
    <w:rsid w:val="00220476"/>
    <w:rsid w:val="00224998"/>
    <w:rsid w:val="00224F6A"/>
    <w:rsid w:val="00226154"/>
    <w:rsid w:val="00226C40"/>
    <w:rsid w:val="00232612"/>
    <w:rsid w:val="002333B5"/>
    <w:rsid w:val="00235745"/>
    <w:rsid w:val="00240D62"/>
    <w:rsid w:val="002425D8"/>
    <w:rsid w:val="00243D5B"/>
    <w:rsid w:val="0025647E"/>
    <w:rsid w:val="00257381"/>
    <w:rsid w:val="00260606"/>
    <w:rsid w:val="00264B88"/>
    <w:rsid w:val="00265C1E"/>
    <w:rsid w:val="00267603"/>
    <w:rsid w:val="00270D1F"/>
    <w:rsid w:val="00273136"/>
    <w:rsid w:val="00273AC0"/>
    <w:rsid w:val="002748B6"/>
    <w:rsid w:val="0028186C"/>
    <w:rsid w:val="00285ED2"/>
    <w:rsid w:val="00296C81"/>
    <w:rsid w:val="002A3635"/>
    <w:rsid w:val="002A3B7A"/>
    <w:rsid w:val="002A7151"/>
    <w:rsid w:val="002B19A0"/>
    <w:rsid w:val="002B1B06"/>
    <w:rsid w:val="002B3168"/>
    <w:rsid w:val="002B7803"/>
    <w:rsid w:val="002C3C1E"/>
    <w:rsid w:val="002C4AB9"/>
    <w:rsid w:val="002D248F"/>
    <w:rsid w:val="002D5067"/>
    <w:rsid w:val="003010E4"/>
    <w:rsid w:val="003028F1"/>
    <w:rsid w:val="00311D6E"/>
    <w:rsid w:val="003136EC"/>
    <w:rsid w:val="0032178E"/>
    <w:rsid w:val="00323A29"/>
    <w:rsid w:val="00323F3F"/>
    <w:rsid w:val="003307DC"/>
    <w:rsid w:val="003351E4"/>
    <w:rsid w:val="003360A2"/>
    <w:rsid w:val="00336EC0"/>
    <w:rsid w:val="0034191B"/>
    <w:rsid w:val="00341F64"/>
    <w:rsid w:val="003432BB"/>
    <w:rsid w:val="00343ABF"/>
    <w:rsid w:val="0035602B"/>
    <w:rsid w:val="003604C7"/>
    <w:rsid w:val="003614A1"/>
    <w:rsid w:val="00366C8F"/>
    <w:rsid w:val="00366E02"/>
    <w:rsid w:val="00377150"/>
    <w:rsid w:val="003773C2"/>
    <w:rsid w:val="00385BEC"/>
    <w:rsid w:val="00390208"/>
    <w:rsid w:val="00391492"/>
    <w:rsid w:val="003A1AF9"/>
    <w:rsid w:val="003A3F7E"/>
    <w:rsid w:val="003B3543"/>
    <w:rsid w:val="003B6F84"/>
    <w:rsid w:val="003B7024"/>
    <w:rsid w:val="003C37A9"/>
    <w:rsid w:val="003C7A5B"/>
    <w:rsid w:val="003D2C04"/>
    <w:rsid w:val="003D3D82"/>
    <w:rsid w:val="003D4409"/>
    <w:rsid w:val="003E1CB7"/>
    <w:rsid w:val="003E2E53"/>
    <w:rsid w:val="003E40D0"/>
    <w:rsid w:val="003F0D1A"/>
    <w:rsid w:val="003F15F1"/>
    <w:rsid w:val="003F2BD6"/>
    <w:rsid w:val="003F7CB8"/>
    <w:rsid w:val="004022F0"/>
    <w:rsid w:val="00406911"/>
    <w:rsid w:val="00407522"/>
    <w:rsid w:val="00413A82"/>
    <w:rsid w:val="00424EEC"/>
    <w:rsid w:val="00426EB8"/>
    <w:rsid w:val="00432340"/>
    <w:rsid w:val="0043277D"/>
    <w:rsid w:val="0043389E"/>
    <w:rsid w:val="00433F9E"/>
    <w:rsid w:val="004414AF"/>
    <w:rsid w:val="00442815"/>
    <w:rsid w:val="004466CF"/>
    <w:rsid w:val="00450CE8"/>
    <w:rsid w:val="00456361"/>
    <w:rsid w:val="00467A7C"/>
    <w:rsid w:val="00473D99"/>
    <w:rsid w:val="00473DAE"/>
    <w:rsid w:val="00475796"/>
    <w:rsid w:val="0048405C"/>
    <w:rsid w:val="004863F2"/>
    <w:rsid w:val="004A0AB9"/>
    <w:rsid w:val="004A22CC"/>
    <w:rsid w:val="004A497B"/>
    <w:rsid w:val="004A7EE4"/>
    <w:rsid w:val="004B0CC1"/>
    <w:rsid w:val="004B769A"/>
    <w:rsid w:val="004C5B39"/>
    <w:rsid w:val="004D4788"/>
    <w:rsid w:val="004E117E"/>
    <w:rsid w:val="004E22CA"/>
    <w:rsid w:val="004E3161"/>
    <w:rsid w:val="004F2673"/>
    <w:rsid w:val="004F2B68"/>
    <w:rsid w:val="004F3ECF"/>
    <w:rsid w:val="004F6BB9"/>
    <w:rsid w:val="005005CE"/>
    <w:rsid w:val="00513861"/>
    <w:rsid w:val="00515CF4"/>
    <w:rsid w:val="00521094"/>
    <w:rsid w:val="00524536"/>
    <w:rsid w:val="0052763F"/>
    <w:rsid w:val="005303A3"/>
    <w:rsid w:val="0053256C"/>
    <w:rsid w:val="0053580C"/>
    <w:rsid w:val="0054094D"/>
    <w:rsid w:val="005442C9"/>
    <w:rsid w:val="00546FDE"/>
    <w:rsid w:val="005567C9"/>
    <w:rsid w:val="00557392"/>
    <w:rsid w:val="0056071A"/>
    <w:rsid w:val="005609CD"/>
    <w:rsid w:val="00563376"/>
    <w:rsid w:val="005648A4"/>
    <w:rsid w:val="005652C9"/>
    <w:rsid w:val="005734D3"/>
    <w:rsid w:val="00576B53"/>
    <w:rsid w:val="0057751E"/>
    <w:rsid w:val="00582504"/>
    <w:rsid w:val="005839AC"/>
    <w:rsid w:val="00584682"/>
    <w:rsid w:val="005863D6"/>
    <w:rsid w:val="0059055B"/>
    <w:rsid w:val="00594F66"/>
    <w:rsid w:val="005B0773"/>
    <w:rsid w:val="005B09CA"/>
    <w:rsid w:val="005B4BAE"/>
    <w:rsid w:val="005C3B7C"/>
    <w:rsid w:val="005C79D3"/>
    <w:rsid w:val="005C7D00"/>
    <w:rsid w:val="005D7F40"/>
    <w:rsid w:val="005E26CA"/>
    <w:rsid w:val="005E2D72"/>
    <w:rsid w:val="005E4DAD"/>
    <w:rsid w:val="005E631E"/>
    <w:rsid w:val="005F1116"/>
    <w:rsid w:val="005F5716"/>
    <w:rsid w:val="00604554"/>
    <w:rsid w:val="00604C27"/>
    <w:rsid w:val="00606E12"/>
    <w:rsid w:val="006214DC"/>
    <w:rsid w:val="00622104"/>
    <w:rsid w:val="006241BB"/>
    <w:rsid w:val="00625098"/>
    <w:rsid w:val="00631C79"/>
    <w:rsid w:val="006402F0"/>
    <w:rsid w:val="006434B2"/>
    <w:rsid w:val="006459FA"/>
    <w:rsid w:val="00646BD0"/>
    <w:rsid w:val="0064763B"/>
    <w:rsid w:val="006478F1"/>
    <w:rsid w:val="00655108"/>
    <w:rsid w:val="00655206"/>
    <w:rsid w:val="0067330C"/>
    <w:rsid w:val="006816A0"/>
    <w:rsid w:val="006851E3"/>
    <w:rsid w:val="00687DB9"/>
    <w:rsid w:val="0069097A"/>
    <w:rsid w:val="006932B4"/>
    <w:rsid w:val="00694EDC"/>
    <w:rsid w:val="00695FCA"/>
    <w:rsid w:val="006A06EF"/>
    <w:rsid w:val="006A20DE"/>
    <w:rsid w:val="006A3E9C"/>
    <w:rsid w:val="006B6893"/>
    <w:rsid w:val="006C29B4"/>
    <w:rsid w:val="006C4862"/>
    <w:rsid w:val="006E269D"/>
    <w:rsid w:val="006E3E98"/>
    <w:rsid w:val="006F4343"/>
    <w:rsid w:val="0070198B"/>
    <w:rsid w:val="007107D4"/>
    <w:rsid w:val="00710ADA"/>
    <w:rsid w:val="00717B98"/>
    <w:rsid w:val="00722121"/>
    <w:rsid w:val="00725627"/>
    <w:rsid w:val="00734E4E"/>
    <w:rsid w:val="00740C46"/>
    <w:rsid w:val="007418B3"/>
    <w:rsid w:val="0074255B"/>
    <w:rsid w:val="00744B80"/>
    <w:rsid w:val="0075331F"/>
    <w:rsid w:val="007616C8"/>
    <w:rsid w:val="00770596"/>
    <w:rsid w:val="00772AD7"/>
    <w:rsid w:val="00775EDD"/>
    <w:rsid w:val="007821A4"/>
    <w:rsid w:val="007927D7"/>
    <w:rsid w:val="00795F6A"/>
    <w:rsid w:val="007965B7"/>
    <w:rsid w:val="007A0480"/>
    <w:rsid w:val="007A1308"/>
    <w:rsid w:val="007B0508"/>
    <w:rsid w:val="007B5920"/>
    <w:rsid w:val="007B5FC8"/>
    <w:rsid w:val="007C5AC2"/>
    <w:rsid w:val="007D2693"/>
    <w:rsid w:val="007E0AAB"/>
    <w:rsid w:val="007E1DD7"/>
    <w:rsid w:val="007E1FBB"/>
    <w:rsid w:val="007E784C"/>
    <w:rsid w:val="007F3BEC"/>
    <w:rsid w:val="007F484E"/>
    <w:rsid w:val="00806D1A"/>
    <w:rsid w:val="00807853"/>
    <w:rsid w:val="008105FB"/>
    <w:rsid w:val="00817CA5"/>
    <w:rsid w:val="00821469"/>
    <w:rsid w:val="008221E3"/>
    <w:rsid w:val="008246EA"/>
    <w:rsid w:val="00834BFB"/>
    <w:rsid w:val="008365F5"/>
    <w:rsid w:val="008401A9"/>
    <w:rsid w:val="00857132"/>
    <w:rsid w:val="00860F2C"/>
    <w:rsid w:val="00864722"/>
    <w:rsid w:val="00870DED"/>
    <w:rsid w:val="00875D4D"/>
    <w:rsid w:val="008914EA"/>
    <w:rsid w:val="00892E83"/>
    <w:rsid w:val="00896EB9"/>
    <w:rsid w:val="00897949"/>
    <w:rsid w:val="008A494B"/>
    <w:rsid w:val="008B068C"/>
    <w:rsid w:val="008B13B5"/>
    <w:rsid w:val="008C0050"/>
    <w:rsid w:val="008C1CBA"/>
    <w:rsid w:val="008C6CA4"/>
    <w:rsid w:val="008E2DA4"/>
    <w:rsid w:val="008E32B5"/>
    <w:rsid w:val="008E54A9"/>
    <w:rsid w:val="008F5C3D"/>
    <w:rsid w:val="008F7CAA"/>
    <w:rsid w:val="0090547F"/>
    <w:rsid w:val="009209F0"/>
    <w:rsid w:val="00924A1D"/>
    <w:rsid w:val="00930FF1"/>
    <w:rsid w:val="00934CC7"/>
    <w:rsid w:val="00935636"/>
    <w:rsid w:val="00935B5F"/>
    <w:rsid w:val="0094234F"/>
    <w:rsid w:val="009477E6"/>
    <w:rsid w:val="00947EE1"/>
    <w:rsid w:val="00954D27"/>
    <w:rsid w:val="00954EBE"/>
    <w:rsid w:val="00960376"/>
    <w:rsid w:val="0096052A"/>
    <w:rsid w:val="009613FF"/>
    <w:rsid w:val="009621AE"/>
    <w:rsid w:val="00964C22"/>
    <w:rsid w:val="009659FC"/>
    <w:rsid w:val="00977286"/>
    <w:rsid w:val="00977317"/>
    <w:rsid w:val="00982955"/>
    <w:rsid w:val="009836B9"/>
    <w:rsid w:val="0098495E"/>
    <w:rsid w:val="00991B72"/>
    <w:rsid w:val="009A3958"/>
    <w:rsid w:val="009B3026"/>
    <w:rsid w:val="009B591C"/>
    <w:rsid w:val="009B6A07"/>
    <w:rsid w:val="009C25F0"/>
    <w:rsid w:val="009C2E84"/>
    <w:rsid w:val="009C3594"/>
    <w:rsid w:val="009C70D0"/>
    <w:rsid w:val="009D2D7E"/>
    <w:rsid w:val="009D3502"/>
    <w:rsid w:val="009E3B0A"/>
    <w:rsid w:val="009E7A8B"/>
    <w:rsid w:val="009F16FB"/>
    <w:rsid w:val="009F686C"/>
    <w:rsid w:val="00A01440"/>
    <w:rsid w:val="00A0175A"/>
    <w:rsid w:val="00A06B86"/>
    <w:rsid w:val="00A12E5A"/>
    <w:rsid w:val="00A13E6E"/>
    <w:rsid w:val="00A154AC"/>
    <w:rsid w:val="00A15C2B"/>
    <w:rsid w:val="00A22CCE"/>
    <w:rsid w:val="00A23D56"/>
    <w:rsid w:val="00A3001E"/>
    <w:rsid w:val="00A3050E"/>
    <w:rsid w:val="00A37AAC"/>
    <w:rsid w:val="00A41F0C"/>
    <w:rsid w:val="00A42339"/>
    <w:rsid w:val="00A44084"/>
    <w:rsid w:val="00A44420"/>
    <w:rsid w:val="00A44564"/>
    <w:rsid w:val="00A449D5"/>
    <w:rsid w:val="00A5209A"/>
    <w:rsid w:val="00A6160F"/>
    <w:rsid w:val="00A63296"/>
    <w:rsid w:val="00A73BC4"/>
    <w:rsid w:val="00A770F3"/>
    <w:rsid w:val="00A9169F"/>
    <w:rsid w:val="00A95879"/>
    <w:rsid w:val="00AA0763"/>
    <w:rsid w:val="00AA2B0D"/>
    <w:rsid w:val="00AA62A5"/>
    <w:rsid w:val="00AA6BA0"/>
    <w:rsid w:val="00AB0770"/>
    <w:rsid w:val="00AB5974"/>
    <w:rsid w:val="00AC1171"/>
    <w:rsid w:val="00AC35BC"/>
    <w:rsid w:val="00AC752A"/>
    <w:rsid w:val="00AD19DA"/>
    <w:rsid w:val="00AD244D"/>
    <w:rsid w:val="00AD54CF"/>
    <w:rsid w:val="00AE0076"/>
    <w:rsid w:val="00AE05E4"/>
    <w:rsid w:val="00AE7442"/>
    <w:rsid w:val="00AE7AD2"/>
    <w:rsid w:val="00AF28F1"/>
    <w:rsid w:val="00AF3628"/>
    <w:rsid w:val="00B01A6C"/>
    <w:rsid w:val="00B11272"/>
    <w:rsid w:val="00B13644"/>
    <w:rsid w:val="00B24662"/>
    <w:rsid w:val="00B271C1"/>
    <w:rsid w:val="00B37F06"/>
    <w:rsid w:val="00B41B23"/>
    <w:rsid w:val="00B46B22"/>
    <w:rsid w:val="00B518F1"/>
    <w:rsid w:val="00B571BF"/>
    <w:rsid w:val="00B67E32"/>
    <w:rsid w:val="00B7031B"/>
    <w:rsid w:val="00B7212E"/>
    <w:rsid w:val="00B83875"/>
    <w:rsid w:val="00B83CC2"/>
    <w:rsid w:val="00B84178"/>
    <w:rsid w:val="00B910B7"/>
    <w:rsid w:val="00B913D9"/>
    <w:rsid w:val="00B91DBB"/>
    <w:rsid w:val="00B94F95"/>
    <w:rsid w:val="00B9562C"/>
    <w:rsid w:val="00BA26A1"/>
    <w:rsid w:val="00BA359E"/>
    <w:rsid w:val="00BA361C"/>
    <w:rsid w:val="00BA5BEB"/>
    <w:rsid w:val="00BB2E55"/>
    <w:rsid w:val="00BC3F9B"/>
    <w:rsid w:val="00BC705A"/>
    <w:rsid w:val="00BD2AB9"/>
    <w:rsid w:val="00BD412C"/>
    <w:rsid w:val="00BD500D"/>
    <w:rsid w:val="00BE311A"/>
    <w:rsid w:val="00BE4085"/>
    <w:rsid w:val="00BF108A"/>
    <w:rsid w:val="00BF3853"/>
    <w:rsid w:val="00C001AD"/>
    <w:rsid w:val="00C031AF"/>
    <w:rsid w:val="00C038DB"/>
    <w:rsid w:val="00C21813"/>
    <w:rsid w:val="00C22AB2"/>
    <w:rsid w:val="00C2345C"/>
    <w:rsid w:val="00C23EC3"/>
    <w:rsid w:val="00C24446"/>
    <w:rsid w:val="00C31695"/>
    <w:rsid w:val="00C31AEC"/>
    <w:rsid w:val="00C37D9B"/>
    <w:rsid w:val="00C40AFB"/>
    <w:rsid w:val="00C53D72"/>
    <w:rsid w:val="00C60B17"/>
    <w:rsid w:val="00C66716"/>
    <w:rsid w:val="00C6701F"/>
    <w:rsid w:val="00C71449"/>
    <w:rsid w:val="00C816CA"/>
    <w:rsid w:val="00C87351"/>
    <w:rsid w:val="00C91732"/>
    <w:rsid w:val="00C951A5"/>
    <w:rsid w:val="00C953D4"/>
    <w:rsid w:val="00C96234"/>
    <w:rsid w:val="00CA0ECB"/>
    <w:rsid w:val="00CA3969"/>
    <w:rsid w:val="00CA7C95"/>
    <w:rsid w:val="00CB260D"/>
    <w:rsid w:val="00CB7882"/>
    <w:rsid w:val="00CC79B7"/>
    <w:rsid w:val="00CD2986"/>
    <w:rsid w:val="00CD41EF"/>
    <w:rsid w:val="00CD7969"/>
    <w:rsid w:val="00CE19E8"/>
    <w:rsid w:val="00CE2483"/>
    <w:rsid w:val="00CE4A9A"/>
    <w:rsid w:val="00CE5576"/>
    <w:rsid w:val="00CF3CE0"/>
    <w:rsid w:val="00D051CD"/>
    <w:rsid w:val="00D074A8"/>
    <w:rsid w:val="00D12963"/>
    <w:rsid w:val="00D204A3"/>
    <w:rsid w:val="00D21C8F"/>
    <w:rsid w:val="00D22CD9"/>
    <w:rsid w:val="00D31C3E"/>
    <w:rsid w:val="00D464A3"/>
    <w:rsid w:val="00D50150"/>
    <w:rsid w:val="00D5770E"/>
    <w:rsid w:val="00D57795"/>
    <w:rsid w:val="00D57EDB"/>
    <w:rsid w:val="00D63CA0"/>
    <w:rsid w:val="00D66D26"/>
    <w:rsid w:val="00D67D48"/>
    <w:rsid w:val="00D730D2"/>
    <w:rsid w:val="00D84441"/>
    <w:rsid w:val="00D861A6"/>
    <w:rsid w:val="00D91D8F"/>
    <w:rsid w:val="00D94B33"/>
    <w:rsid w:val="00D95E0E"/>
    <w:rsid w:val="00D97898"/>
    <w:rsid w:val="00DA1DEB"/>
    <w:rsid w:val="00DA4792"/>
    <w:rsid w:val="00DB20BF"/>
    <w:rsid w:val="00DC1320"/>
    <w:rsid w:val="00DC1F8C"/>
    <w:rsid w:val="00DC54A7"/>
    <w:rsid w:val="00DD7580"/>
    <w:rsid w:val="00DE2748"/>
    <w:rsid w:val="00DE3060"/>
    <w:rsid w:val="00DF58B9"/>
    <w:rsid w:val="00E006C8"/>
    <w:rsid w:val="00E014E1"/>
    <w:rsid w:val="00E17C2E"/>
    <w:rsid w:val="00E20238"/>
    <w:rsid w:val="00E27DB6"/>
    <w:rsid w:val="00E415F6"/>
    <w:rsid w:val="00E42CB1"/>
    <w:rsid w:val="00E50418"/>
    <w:rsid w:val="00E510FB"/>
    <w:rsid w:val="00E5137D"/>
    <w:rsid w:val="00E55163"/>
    <w:rsid w:val="00E75F01"/>
    <w:rsid w:val="00E7716B"/>
    <w:rsid w:val="00E8313F"/>
    <w:rsid w:val="00E95FF4"/>
    <w:rsid w:val="00E96B4E"/>
    <w:rsid w:val="00EA2202"/>
    <w:rsid w:val="00EA3263"/>
    <w:rsid w:val="00EA61F8"/>
    <w:rsid w:val="00EA7557"/>
    <w:rsid w:val="00EB2F10"/>
    <w:rsid w:val="00EB40DD"/>
    <w:rsid w:val="00EC18FA"/>
    <w:rsid w:val="00EC44BA"/>
    <w:rsid w:val="00ED7FF1"/>
    <w:rsid w:val="00EE1CCF"/>
    <w:rsid w:val="00EE644A"/>
    <w:rsid w:val="00EF00D1"/>
    <w:rsid w:val="00EF37AA"/>
    <w:rsid w:val="00F1271B"/>
    <w:rsid w:val="00F209C7"/>
    <w:rsid w:val="00F20B99"/>
    <w:rsid w:val="00F21469"/>
    <w:rsid w:val="00F231A1"/>
    <w:rsid w:val="00F23B42"/>
    <w:rsid w:val="00F307D0"/>
    <w:rsid w:val="00F32095"/>
    <w:rsid w:val="00F360CA"/>
    <w:rsid w:val="00F40EA4"/>
    <w:rsid w:val="00F44E21"/>
    <w:rsid w:val="00F55A61"/>
    <w:rsid w:val="00F6064A"/>
    <w:rsid w:val="00F63901"/>
    <w:rsid w:val="00F711CC"/>
    <w:rsid w:val="00F728BC"/>
    <w:rsid w:val="00F729F9"/>
    <w:rsid w:val="00F81EB0"/>
    <w:rsid w:val="00F856FD"/>
    <w:rsid w:val="00F862BA"/>
    <w:rsid w:val="00F86D89"/>
    <w:rsid w:val="00F93099"/>
    <w:rsid w:val="00F96521"/>
    <w:rsid w:val="00FA355F"/>
    <w:rsid w:val="00FA5659"/>
    <w:rsid w:val="00FA7F81"/>
    <w:rsid w:val="00FB0701"/>
    <w:rsid w:val="00FB23E6"/>
    <w:rsid w:val="00FB4464"/>
    <w:rsid w:val="00FB6CB1"/>
    <w:rsid w:val="00FC0F24"/>
    <w:rsid w:val="00FC38DA"/>
    <w:rsid w:val="00FC4D80"/>
    <w:rsid w:val="00FD169D"/>
    <w:rsid w:val="00FD1E49"/>
    <w:rsid w:val="00FD6F8D"/>
    <w:rsid w:val="00FE046B"/>
    <w:rsid w:val="00FE7AE8"/>
    <w:rsid w:val="00FF3521"/>
    <w:rsid w:val="00FF45E3"/>
    <w:rsid w:val="00FF6A30"/>
    <w:rsid w:val="00F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AEA194"/>
  <w15:docId w15:val="{6642B8CF-A0A7-4D37-9899-C59175C7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rsid w:val="00C21813"/>
    <w:pPr>
      <w:spacing w:after="0" w:line="240" w:lineRule="auto"/>
    </w:pPr>
    <w:rPr>
      <w:rFonts w:ascii="Times New Roman" w:hAnsi="Times New Roman"/>
      <w:sz w:val="24"/>
      <w:szCs w:val="20"/>
      <w:lang w:val="en-US" w:eastAsia="it-IT"/>
    </w:rPr>
  </w:style>
  <w:style w:type="character" w:customStyle="1" w:styleId="BodyTextChar">
    <w:name w:val="Body Text Char"/>
    <w:basedOn w:val="DefaultParagraphFont"/>
    <w:link w:val="BodyText"/>
    <w:rsid w:val="00C21813"/>
    <w:rPr>
      <w:rFonts w:ascii="Times New Roman" w:hAnsi="Times New Roman"/>
      <w:sz w:val="24"/>
      <w:lang w:val="en-US" w:eastAsia="it-IT"/>
    </w:rPr>
  </w:style>
  <w:style w:type="character" w:customStyle="1" w:styleId="NoSpacingChar">
    <w:name w:val="No Spacing Char"/>
    <w:basedOn w:val="DefaultParagraphFont"/>
    <w:link w:val="NoSpacing"/>
    <w:uiPriority w:val="1"/>
    <w:rsid w:val="00C21813"/>
    <w:rPr>
      <w:rFonts w:ascii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8C00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q-AL" w:eastAsia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0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C4C919A6F24DBEA11A624857C934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537</Nr_x002e__x0020_akti>
    <Data_x0020_e_x0020_Krijimit xmlns="0e656187-b300-4fb0-8bf4-3a50f872073c">2022-02-10T10:44:45Z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2022-02-09T23:00:00Z</Date_x0020_protokolli>
    <Titulli xmlns="0e656187-b300-4fb0-8bf4-3a50f872073c">Për fillimin e procedurës për shqyrtimin e aplikimit për ndryshim të tarifave të shoqërisë Ujësjellës Kanalizime Kukës</Titulli>
    <Modifikuesi xmlns="0e656187-b300-4fb0-8bf4-3a50f872073c">nevila.samarxhi</Modifikuesi>
    <Nr_x002e__x0020_prot_x0020_QBZ xmlns="0e656187-b300-4fb0-8bf4-3a50f872073c">195/9</Nr_x002e__x0020_prot_x0020_QBZ>
    <Data_x0020_e_x0020_Modifikimit xmlns="0e656187-b300-4fb0-8bf4-3a50f872073c">2022-02-11T07:10:54Z</Data_x0020_e_x0020_Modifikimit>
    <Dekretuar xmlns="0e656187-b300-4fb0-8bf4-3a50f872073c">false</Dekretuar>
    <Data xmlns="0e656187-b300-4fb0-8bf4-3a50f872073c">2021-12-29T23:00:00Z</Data>
    <Nr_x002e__x0020_protokolli_x0020_i_x0020_aktit xmlns="0e656187-b300-4fb0-8bf4-3a50f872073c">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9C4C919A6F24DBEA11A624857C934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0DC1-4C6E-4F6E-AC89-3C465471F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8DCEF29-8DF4-44CF-BD25-CF96E9368046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2A18CC60-AF6F-4C57-A097-4A47FC559F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7A386-57BD-40CE-8EEB-751D409ED2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B6B89C-6B3A-40C4-A46E-ACA052957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89C2B13-925E-428E-B47C-2C4BE9AA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2561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Alma Lisaku</cp:lastModifiedBy>
  <cp:revision>52</cp:revision>
  <cp:lastPrinted>2021-12-28T09:32:00Z</cp:lastPrinted>
  <dcterms:created xsi:type="dcterms:W3CDTF">2020-11-04T08:50:00Z</dcterms:created>
  <dcterms:modified xsi:type="dcterms:W3CDTF">2022-02-15T13:45:00Z</dcterms:modified>
</cp:coreProperties>
</file>