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751E5" w14:textId="77777777" w:rsidR="00B21225" w:rsidRPr="008B6D7E" w:rsidRDefault="00B21225" w:rsidP="00B2122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bookmarkStart w:id="0" w:name="_GoBack"/>
      <w:bookmarkEnd w:id="0"/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6BC5B9F" w14:textId="108F6B0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538, datë 30</w:t>
      </w:r>
      <w:r w:rsidR="008E365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.</w:t>
      </w:r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12</w:t>
      </w:r>
      <w:r w:rsidR="000A03DD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.</w:t>
      </w:r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2021</w:t>
      </w:r>
    </w:p>
    <w:p w14:paraId="5A44CDFC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A2EBCAB" w14:textId="1AA6CA1C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FILLIMIN E PROCEDURËS PËR SHQYRTIMIN E APLIKIMIT PËR NDRYSHIM TË T</w:t>
      </w:r>
      <w:r w:rsidR="00950CF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ARIFAVE TË SHOQËRISË UJËSJELLËS-</w:t>
      </w:r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BULQIZË</w:t>
      </w:r>
    </w:p>
    <w:p w14:paraId="6E08DADD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4C13C1B" w14:textId="098F3945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21 dhe 22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8B6D7E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8102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vendimit të Komisionit Kom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bëtar Rregullator nr. 40, datë 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9.12 2015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8B6D7E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miratimin e dokumentacionit mbështetës për miratimin e tarifave për shërbimin e furnizimit me ujë, largimin e përpunimin e ujërave të ndotura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” (</w:t>
      </w:r>
      <w:r w:rsidR="00306CC8"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vendimi </w:t>
      </w:r>
      <w:r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40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vendimit të Komisionit Kom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bëtar Rregullator nr. 41, datë 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9.12.2015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8B6D7E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miratimin e procesit të miratimit të tarifave për shërbimin e furnizimit me ujë, largimin e përpunimin e ujërave të ndotura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” (</w:t>
      </w:r>
      <w:r w:rsidR="00306CC8"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vendimi </w:t>
      </w:r>
      <w:r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41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vendimit të Komisionit Kom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bëtar Rregullator nr. 42, datë 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9.12.2015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8B6D7E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miratimin e metodologjisë për vendosjen e tarifave për shërbimin e furnizimit me ujë dhe largim</w:t>
      </w:r>
      <w:r w:rsidR="00306CC8">
        <w:rPr>
          <w:rFonts w:ascii="Garamond" w:hAnsi="Garamond"/>
          <w:iCs/>
          <w:color w:val="000000"/>
          <w:sz w:val="24"/>
          <w:szCs w:val="24"/>
          <w:lang w:val="sq-AL" w:eastAsia="sq-AL"/>
        </w:rPr>
        <w:t>in</w:t>
      </w:r>
      <w:r w:rsidRPr="008B6D7E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e përpunimin e ujërave të ndotura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” (</w:t>
      </w:r>
      <w:r w:rsidR="00306CC8"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vendimi </w:t>
      </w:r>
      <w:r w:rsidRPr="008B6D7E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42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642BC055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D7E65A0" w14:textId="33A6F8D6" w:rsidR="00B21225" w:rsidRPr="008B6D7E" w:rsidRDefault="008B6D7E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50DA8C7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810CBA9" w14:textId="244E401E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30.12.2021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dokumentacionin e paraqitur nga Drejtoria Tekniko-Ekonomike mbi kërkesë</w:t>
      </w:r>
      <w:r w:rsid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 e Ujësjellës-Kanalizimeve 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Bulqizë sh.a</w:t>
      </w:r>
      <w:r w:rsidR="008B6D7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306C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miratimin e tarifave të shërbimit të furnizimit me ujë dhe kanalizime,</w:t>
      </w:r>
      <w:r w:rsidR="00950CF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761E57E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1ADD71B" w14:textId="6521DC17" w:rsidR="00B21225" w:rsidRPr="008B6D7E" w:rsidRDefault="008B6D7E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KONSTATOI SE: </w:t>
      </w:r>
    </w:p>
    <w:p w14:paraId="352219D3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8458698" w14:textId="743022F3" w:rsidR="00B21225" w:rsidRPr="008B6D7E" w:rsidRDefault="00306CC8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Shoqëria Ujësjellës-</w:t>
      </w:r>
      <w:r w:rsidR="00B21225" w:rsidRPr="008B6D7E">
        <w:rPr>
          <w:rFonts w:ascii="Garamond" w:hAnsi="Garamond"/>
          <w:color w:val="000000"/>
          <w:sz w:val="24"/>
          <w:szCs w:val="24"/>
          <w:lang w:val="sq-AL" w:eastAsia="sq-AL"/>
        </w:rPr>
        <w:t>Kanalizime ka aplikuar për nivel të ri tarifor pranë ERRU</w:t>
      </w:r>
      <w:r w:rsidR="000878ED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="00F35F1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21225"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0878E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shkresën nr. 387 prot., datë </w:t>
      </w:r>
      <w:r w:rsidR="00B21225" w:rsidRPr="008B6D7E">
        <w:rPr>
          <w:rFonts w:ascii="Garamond" w:hAnsi="Garamond"/>
          <w:color w:val="000000"/>
          <w:sz w:val="24"/>
          <w:szCs w:val="24"/>
          <w:lang w:val="sq-AL" w:eastAsia="sq-AL"/>
        </w:rPr>
        <w:t>1</w:t>
      </w:r>
      <w:r w:rsidR="000878ED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B21225" w:rsidRPr="008B6D7E">
        <w:rPr>
          <w:rFonts w:ascii="Garamond" w:hAnsi="Garamond"/>
          <w:color w:val="000000"/>
          <w:sz w:val="24"/>
          <w:szCs w:val="24"/>
          <w:lang w:val="sq-AL" w:eastAsia="sq-AL"/>
        </w:rPr>
        <w:t>9.2021</w:t>
      </w:r>
      <w:r w:rsidR="000878E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B21225"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lëndë “Kërkesë për nivel të ri tarifor për shërbimin e furnizimit me ujë të pijshëm dhe largimin e përpunimin e ujërave të ndotura”, plotësuar dokumentacionin e nevojshëm nëpërmjet shkresës nr. 579 prot., datë 16.12.2021.</w:t>
      </w:r>
      <w:r w:rsid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39A9D04" w14:textId="537435F9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Shoqëria Ujësjellës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Kanalizime Bulqizë është licencuar me vendimin e KKRR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-së nr. 91, datë 28.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7.2020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</w:t>
      </w:r>
      <w:r w:rsidR="00950CF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shoqërisë Ujësjellës-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Kanalizime Bulqizë sh.a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rinovimit të licencës pas përfundimit afatit. </w:t>
      </w:r>
    </w:p>
    <w:p w14:paraId="0689F267" w14:textId="4D16DB52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Dokumentacioni i paraqitur nga shoqëria UK Bulqizë është plotësuar sipas Metodologjisë së Vendosjes së </w:t>
      </w:r>
      <w:r w:rsidR="00055827" w:rsidRPr="008B6D7E">
        <w:rPr>
          <w:rFonts w:ascii="Garamond" w:hAnsi="Garamond"/>
          <w:color w:val="000000"/>
          <w:sz w:val="24"/>
          <w:szCs w:val="24"/>
          <w:lang w:val="sq-AL" w:eastAsia="sq-AL"/>
        </w:rPr>
        <w:t>Tarifave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5250FAA" w14:textId="07F57BBC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Sa më sipër, Komisioni Kombëtar Rregullator, pasi arriti në përfundimin se aplikimi i shoqërisë UK Bulqizë është i bazuar ligjërisht dhe plotëson kërkesat ligjore të parashikuara në </w:t>
      </w:r>
      <w:r w:rsidR="00055827"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vendimin 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nr. 40 dhe 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kuadrin rregullator në fuqi,</w:t>
      </w:r>
    </w:p>
    <w:p w14:paraId="32790BB5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8C2DB72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16698334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8DB0CBF" w14:textId="036065D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1. Të fillojë procedurën për shqyrtimin e aplikim</w:t>
      </w:r>
      <w:r w:rsidR="00950CF3">
        <w:rPr>
          <w:rFonts w:ascii="Garamond" w:hAnsi="Garamond"/>
          <w:color w:val="000000"/>
          <w:sz w:val="24"/>
          <w:szCs w:val="24"/>
          <w:lang w:val="sq-AL" w:eastAsia="sq-AL"/>
        </w:rPr>
        <w:t>it të shoqërisë Ujësjellës-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Kanalizime Bulqizë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nivel të ri tarife për shërbimin e furnizimit me ujë dhe kanalizime</w:t>
      </w:r>
      <w:r w:rsidR="0005582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61F2841" w14:textId="2DA28223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2. Drejtoria Tekniko-Ekonomike detyrohet t</w:t>
      </w:r>
      <w:r w:rsidR="00950CF3">
        <w:rPr>
          <w:rFonts w:ascii="Garamond" w:hAnsi="Garamond"/>
          <w:color w:val="000000"/>
          <w:sz w:val="24"/>
          <w:szCs w:val="24"/>
          <w:lang w:val="sq-AL" w:eastAsia="sq-AL"/>
        </w:rPr>
        <w:t>ë njoftojë shoqërinë Ujësjellës-</w:t>
      </w: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Kanalizime Bulqizë dhe Bashkinë Bulqizë për vendimin e Komisionit Kombëtar Rregullator.</w:t>
      </w:r>
    </w:p>
    <w:p w14:paraId="1148D302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Ky vendim hyn në fuqi menjëherë. </w:t>
      </w:r>
    </w:p>
    <w:p w14:paraId="31D3B6CA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147641F6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7CD49CB" w14:textId="2C0593B4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bCs/>
          <w:color w:val="000000"/>
          <w:sz w:val="24"/>
          <w:szCs w:val="24"/>
          <w:lang w:val="sq-AL" w:eastAsia="sq-AL"/>
        </w:rPr>
        <w:t>KRYETAR</w:t>
      </w:r>
    </w:p>
    <w:p w14:paraId="19864CB0" w14:textId="77777777" w:rsidR="00B21225" w:rsidRPr="008B6D7E" w:rsidRDefault="00B21225" w:rsidP="00B2122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sq-AL"/>
        </w:rPr>
      </w:pPr>
      <w:r w:rsidRPr="008B6D7E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lastRenderedPageBreak/>
        <w:t>Ndriçim Shani</w:t>
      </w:r>
    </w:p>
    <w:sectPr w:rsidR="00B21225" w:rsidRPr="008B6D7E" w:rsidSect="008B6D7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20827F" w14:textId="77777777" w:rsidR="008B6D7E" w:rsidRDefault="008B6D7E" w:rsidP="00265C1E">
      <w:pPr>
        <w:spacing w:after="0" w:line="240" w:lineRule="auto"/>
      </w:pPr>
      <w:r>
        <w:separator/>
      </w:r>
    </w:p>
  </w:endnote>
  <w:endnote w:type="continuationSeparator" w:id="0">
    <w:p w14:paraId="5F70BA35" w14:textId="77777777" w:rsidR="008B6D7E" w:rsidRDefault="008B6D7E" w:rsidP="00265C1E">
      <w:pPr>
        <w:spacing w:after="0" w:line="240" w:lineRule="auto"/>
      </w:pPr>
      <w:r>
        <w:continuationSeparator/>
      </w:r>
    </w:p>
  </w:endnote>
  <w:endnote w:type="continuationNotice" w:id="1">
    <w:p w14:paraId="073D4E2C" w14:textId="77777777" w:rsidR="00741F95" w:rsidRDefault="00741F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30860E" w14:textId="77777777" w:rsidR="008B6D7E" w:rsidRDefault="008B6D7E" w:rsidP="00265C1E">
      <w:pPr>
        <w:spacing w:after="0" w:line="240" w:lineRule="auto"/>
      </w:pPr>
      <w:r>
        <w:separator/>
      </w:r>
    </w:p>
  </w:footnote>
  <w:footnote w:type="continuationSeparator" w:id="0">
    <w:p w14:paraId="3A97B80B" w14:textId="77777777" w:rsidR="008B6D7E" w:rsidRDefault="008B6D7E" w:rsidP="00265C1E">
      <w:pPr>
        <w:spacing w:after="0" w:line="240" w:lineRule="auto"/>
      </w:pPr>
      <w:r>
        <w:continuationSeparator/>
      </w:r>
    </w:p>
  </w:footnote>
  <w:footnote w:type="continuationNotice" w:id="1">
    <w:p w14:paraId="339882CD" w14:textId="77777777" w:rsidR="00741F95" w:rsidRDefault="00741F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76B15"/>
    <w:multiLevelType w:val="hybridMultilevel"/>
    <w:tmpl w:val="2D7EC1AC"/>
    <w:lvl w:ilvl="0" w:tplc="743A57A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8F7F46"/>
    <w:multiLevelType w:val="hybridMultilevel"/>
    <w:tmpl w:val="8D269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E46185"/>
    <w:multiLevelType w:val="hybridMultilevel"/>
    <w:tmpl w:val="F886E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6D31"/>
    <w:rsid w:val="0001041D"/>
    <w:rsid w:val="00011F80"/>
    <w:rsid w:val="000155FA"/>
    <w:rsid w:val="0002196C"/>
    <w:rsid w:val="000236EE"/>
    <w:rsid w:val="00024C27"/>
    <w:rsid w:val="00025785"/>
    <w:rsid w:val="0003188E"/>
    <w:rsid w:val="000320BA"/>
    <w:rsid w:val="00035835"/>
    <w:rsid w:val="00036534"/>
    <w:rsid w:val="00050EED"/>
    <w:rsid w:val="000516F1"/>
    <w:rsid w:val="00051BD1"/>
    <w:rsid w:val="00055712"/>
    <w:rsid w:val="00055827"/>
    <w:rsid w:val="00056836"/>
    <w:rsid w:val="0007759E"/>
    <w:rsid w:val="000824CB"/>
    <w:rsid w:val="00083466"/>
    <w:rsid w:val="00084DD9"/>
    <w:rsid w:val="000878ED"/>
    <w:rsid w:val="000969B3"/>
    <w:rsid w:val="000A03DD"/>
    <w:rsid w:val="000A117E"/>
    <w:rsid w:val="000A31B4"/>
    <w:rsid w:val="000A51E4"/>
    <w:rsid w:val="000B191C"/>
    <w:rsid w:val="000B2B9C"/>
    <w:rsid w:val="000B6471"/>
    <w:rsid w:val="000C5925"/>
    <w:rsid w:val="000C63CF"/>
    <w:rsid w:val="000D11E9"/>
    <w:rsid w:val="000D5B94"/>
    <w:rsid w:val="000E2DBF"/>
    <w:rsid w:val="000E3598"/>
    <w:rsid w:val="000E6B9E"/>
    <w:rsid w:val="000F0B04"/>
    <w:rsid w:val="00101EE4"/>
    <w:rsid w:val="00103172"/>
    <w:rsid w:val="00105351"/>
    <w:rsid w:val="001111DA"/>
    <w:rsid w:val="0011438A"/>
    <w:rsid w:val="00117385"/>
    <w:rsid w:val="00126EA2"/>
    <w:rsid w:val="001314B0"/>
    <w:rsid w:val="0013525A"/>
    <w:rsid w:val="00140B25"/>
    <w:rsid w:val="001506B0"/>
    <w:rsid w:val="0015509C"/>
    <w:rsid w:val="00162BD0"/>
    <w:rsid w:val="00165644"/>
    <w:rsid w:val="00167F14"/>
    <w:rsid w:val="001715E5"/>
    <w:rsid w:val="00174994"/>
    <w:rsid w:val="00174B8B"/>
    <w:rsid w:val="00183D01"/>
    <w:rsid w:val="001868A0"/>
    <w:rsid w:val="00193469"/>
    <w:rsid w:val="001A1DF2"/>
    <w:rsid w:val="001A43B2"/>
    <w:rsid w:val="001C0BD2"/>
    <w:rsid w:val="001C6AA4"/>
    <w:rsid w:val="001C73EC"/>
    <w:rsid w:val="001D078A"/>
    <w:rsid w:val="001D410B"/>
    <w:rsid w:val="001D742F"/>
    <w:rsid w:val="001F2899"/>
    <w:rsid w:val="001F667A"/>
    <w:rsid w:val="001F6818"/>
    <w:rsid w:val="001F756F"/>
    <w:rsid w:val="00204978"/>
    <w:rsid w:val="00205DDF"/>
    <w:rsid w:val="00206441"/>
    <w:rsid w:val="00217006"/>
    <w:rsid w:val="00220476"/>
    <w:rsid w:val="00224998"/>
    <w:rsid w:val="00226154"/>
    <w:rsid w:val="00226C40"/>
    <w:rsid w:val="00232612"/>
    <w:rsid w:val="002333B5"/>
    <w:rsid w:val="00235745"/>
    <w:rsid w:val="002425D8"/>
    <w:rsid w:val="00243D5B"/>
    <w:rsid w:val="0025647E"/>
    <w:rsid w:val="00257381"/>
    <w:rsid w:val="00260606"/>
    <w:rsid w:val="00264B88"/>
    <w:rsid w:val="00265C1E"/>
    <w:rsid w:val="00267603"/>
    <w:rsid w:val="00270D1F"/>
    <w:rsid w:val="00273136"/>
    <w:rsid w:val="00273AC0"/>
    <w:rsid w:val="002748B6"/>
    <w:rsid w:val="0028186C"/>
    <w:rsid w:val="00285ED2"/>
    <w:rsid w:val="00296C81"/>
    <w:rsid w:val="002A3635"/>
    <w:rsid w:val="002A3B7A"/>
    <w:rsid w:val="002A7151"/>
    <w:rsid w:val="002B19A0"/>
    <w:rsid w:val="002B1B06"/>
    <w:rsid w:val="002B7803"/>
    <w:rsid w:val="002C3C1E"/>
    <w:rsid w:val="002C4AB9"/>
    <w:rsid w:val="002D248F"/>
    <w:rsid w:val="002D5067"/>
    <w:rsid w:val="002D5A33"/>
    <w:rsid w:val="003010E4"/>
    <w:rsid w:val="003028F1"/>
    <w:rsid w:val="00306CC8"/>
    <w:rsid w:val="00311D6E"/>
    <w:rsid w:val="003136EC"/>
    <w:rsid w:val="0032178E"/>
    <w:rsid w:val="00323A29"/>
    <w:rsid w:val="00323F3F"/>
    <w:rsid w:val="003307DC"/>
    <w:rsid w:val="003351E4"/>
    <w:rsid w:val="003360A2"/>
    <w:rsid w:val="00336EC0"/>
    <w:rsid w:val="0034191B"/>
    <w:rsid w:val="00341F64"/>
    <w:rsid w:val="003432BB"/>
    <w:rsid w:val="00343ABF"/>
    <w:rsid w:val="0035602B"/>
    <w:rsid w:val="003604C7"/>
    <w:rsid w:val="003614A1"/>
    <w:rsid w:val="00366C8F"/>
    <w:rsid w:val="00366E02"/>
    <w:rsid w:val="00377150"/>
    <w:rsid w:val="003773C2"/>
    <w:rsid w:val="00385BEC"/>
    <w:rsid w:val="00390208"/>
    <w:rsid w:val="00391492"/>
    <w:rsid w:val="003A1AF9"/>
    <w:rsid w:val="003A3F7E"/>
    <w:rsid w:val="003B3543"/>
    <w:rsid w:val="003B6F84"/>
    <w:rsid w:val="003B7024"/>
    <w:rsid w:val="003C37A9"/>
    <w:rsid w:val="003D2B3E"/>
    <w:rsid w:val="003D2C04"/>
    <w:rsid w:val="003D3D82"/>
    <w:rsid w:val="003D4409"/>
    <w:rsid w:val="003E1CB7"/>
    <w:rsid w:val="003E2E53"/>
    <w:rsid w:val="003E40D0"/>
    <w:rsid w:val="003F0D1A"/>
    <w:rsid w:val="003F15F1"/>
    <w:rsid w:val="003F2BD6"/>
    <w:rsid w:val="003F7CB8"/>
    <w:rsid w:val="004022F0"/>
    <w:rsid w:val="00406911"/>
    <w:rsid w:val="00407522"/>
    <w:rsid w:val="00413A82"/>
    <w:rsid w:val="00414B8A"/>
    <w:rsid w:val="00424EEC"/>
    <w:rsid w:val="00426EB8"/>
    <w:rsid w:val="00432340"/>
    <w:rsid w:val="0043277D"/>
    <w:rsid w:val="0043389E"/>
    <w:rsid w:val="00433F9E"/>
    <w:rsid w:val="004414AF"/>
    <w:rsid w:val="00442815"/>
    <w:rsid w:val="004466CF"/>
    <w:rsid w:val="00450CE8"/>
    <w:rsid w:val="00456361"/>
    <w:rsid w:val="00467A7C"/>
    <w:rsid w:val="00473D99"/>
    <w:rsid w:val="00473DAE"/>
    <w:rsid w:val="00475796"/>
    <w:rsid w:val="0048405C"/>
    <w:rsid w:val="004863F2"/>
    <w:rsid w:val="004A0AB9"/>
    <w:rsid w:val="004A497B"/>
    <w:rsid w:val="004A7EE4"/>
    <w:rsid w:val="004B0CC1"/>
    <w:rsid w:val="004B769A"/>
    <w:rsid w:val="004C5B39"/>
    <w:rsid w:val="004D4788"/>
    <w:rsid w:val="004E117E"/>
    <w:rsid w:val="004E22CA"/>
    <w:rsid w:val="004E3161"/>
    <w:rsid w:val="004F2673"/>
    <w:rsid w:val="004F2B68"/>
    <w:rsid w:val="004F3ECF"/>
    <w:rsid w:val="004F6BB9"/>
    <w:rsid w:val="005005CE"/>
    <w:rsid w:val="00513861"/>
    <w:rsid w:val="00515CF4"/>
    <w:rsid w:val="00521094"/>
    <w:rsid w:val="00524536"/>
    <w:rsid w:val="0052763F"/>
    <w:rsid w:val="005303A3"/>
    <w:rsid w:val="0053256C"/>
    <w:rsid w:val="0053580C"/>
    <w:rsid w:val="0054094D"/>
    <w:rsid w:val="005442C9"/>
    <w:rsid w:val="00546FDE"/>
    <w:rsid w:val="005567C9"/>
    <w:rsid w:val="00557392"/>
    <w:rsid w:val="0056071A"/>
    <w:rsid w:val="005609CD"/>
    <w:rsid w:val="00563376"/>
    <w:rsid w:val="005648A4"/>
    <w:rsid w:val="005652C9"/>
    <w:rsid w:val="005734D3"/>
    <w:rsid w:val="00576B53"/>
    <w:rsid w:val="0057751E"/>
    <w:rsid w:val="00582504"/>
    <w:rsid w:val="00584682"/>
    <w:rsid w:val="005863D6"/>
    <w:rsid w:val="0059055B"/>
    <w:rsid w:val="00594F66"/>
    <w:rsid w:val="005B0773"/>
    <w:rsid w:val="005B4BAE"/>
    <w:rsid w:val="005C3B7C"/>
    <w:rsid w:val="005C79D3"/>
    <w:rsid w:val="005C7D00"/>
    <w:rsid w:val="005D7F40"/>
    <w:rsid w:val="005E26CA"/>
    <w:rsid w:val="005E2D72"/>
    <w:rsid w:val="005E4DAD"/>
    <w:rsid w:val="005E631E"/>
    <w:rsid w:val="005F1116"/>
    <w:rsid w:val="005F5716"/>
    <w:rsid w:val="00604554"/>
    <w:rsid w:val="00604C27"/>
    <w:rsid w:val="00606E12"/>
    <w:rsid w:val="006214DC"/>
    <w:rsid w:val="00622104"/>
    <w:rsid w:val="006241BB"/>
    <w:rsid w:val="00625098"/>
    <w:rsid w:val="00631C79"/>
    <w:rsid w:val="006402F0"/>
    <w:rsid w:val="006434B2"/>
    <w:rsid w:val="00646BD0"/>
    <w:rsid w:val="0064763B"/>
    <w:rsid w:val="006478F1"/>
    <w:rsid w:val="00655108"/>
    <w:rsid w:val="00655206"/>
    <w:rsid w:val="0067330C"/>
    <w:rsid w:val="006816A0"/>
    <w:rsid w:val="006851E3"/>
    <w:rsid w:val="00687DB9"/>
    <w:rsid w:val="0069097A"/>
    <w:rsid w:val="006932B4"/>
    <w:rsid w:val="00694EDC"/>
    <w:rsid w:val="00695FCA"/>
    <w:rsid w:val="006A06EF"/>
    <w:rsid w:val="006A1D20"/>
    <w:rsid w:val="006A20DE"/>
    <w:rsid w:val="006A3E9C"/>
    <w:rsid w:val="006B6893"/>
    <w:rsid w:val="006C29B4"/>
    <w:rsid w:val="006C4862"/>
    <w:rsid w:val="006E269D"/>
    <w:rsid w:val="006E3E98"/>
    <w:rsid w:val="006F4343"/>
    <w:rsid w:val="0070198B"/>
    <w:rsid w:val="007107D4"/>
    <w:rsid w:val="00710ADA"/>
    <w:rsid w:val="00717B98"/>
    <w:rsid w:val="00722121"/>
    <w:rsid w:val="00725627"/>
    <w:rsid w:val="00734E4E"/>
    <w:rsid w:val="00740C46"/>
    <w:rsid w:val="007418B3"/>
    <w:rsid w:val="00741F95"/>
    <w:rsid w:val="0074255B"/>
    <w:rsid w:val="0075331F"/>
    <w:rsid w:val="007616C8"/>
    <w:rsid w:val="00770596"/>
    <w:rsid w:val="00772AD7"/>
    <w:rsid w:val="00775EDD"/>
    <w:rsid w:val="007821A4"/>
    <w:rsid w:val="007927D7"/>
    <w:rsid w:val="00795F6A"/>
    <w:rsid w:val="007965B7"/>
    <w:rsid w:val="007A0480"/>
    <w:rsid w:val="007A1308"/>
    <w:rsid w:val="007B0508"/>
    <w:rsid w:val="007B5920"/>
    <w:rsid w:val="007C5AC2"/>
    <w:rsid w:val="007D2693"/>
    <w:rsid w:val="007E0AAB"/>
    <w:rsid w:val="007E1DD7"/>
    <w:rsid w:val="007E1FBB"/>
    <w:rsid w:val="007E784C"/>
    <w:rsid w:val="007F3BEC"/>
    <w:rsid w:val="007F484E"/>
    <w:rsid w:val="00806D1A"/>
    <w:rsid w:val="00807853"/>
    <w:rsid w:val="008105FB"/>
    <w:rsid w:val="00817CA5"/>
    <w:rsid w:val="00821469"/>
    <w:rsid w:val="008221E3"/>
    <w:rsid w:val="008246EA"/>
    <w:rsid w:val="00834BFB"/>
    <w:rsid w:val="008365F5"/>
    <w:rsid w:val="00857132"/>
    <w:rsid w:val="00864722"/>
    <w:rsid w:val="00870DED"/>
    <w:rsid w:val="00875D4D"/>
    <w:rsid w:val="008914EA"/>
    <w:rsid w:val="00892E83"/>
    <w:rsid w:val="00896EB9"/>
    <w:rsid w:val="00897949"/>
    <w:rsid w:val="008A494B"/>
    <w:rsid w:val="008B068C"/>
    <w:rsid w:val="008B13B5"/>
    <w:rsid w:val="008B6D7E"/>
    <w:rsid w:val="008C0050"/>
    <w:rsid w:val="008C1CBA"/>
    <w:rsid w:val="008C6CA4"/>
    <w:rsid w:val="008E2DA4"/>
    <w:rsid w:val="008E32B5"/>
    <w:rsid w:val="008E3654"/>
    <w:rsid w:val="008E54A9"/>
    <w:rsid w:val="008F5942"/>
    <w:rsid w:val="008F5C3D"/>
    <w:rsid w:val="008F7CAA"/>
    <w:rsid w:val="0090547F"/>
    <w:rsid w:val="009209F0"/>
    <w:rsid w:val="00924A1D"/>
    <w:rsid w:val="00930FF1"/>
    <w:rsid w:val="00934CC7"/>
    <w:rsid w:val="00935636"/>
    <w:rsid w:val="00935B5F"/>
    <w:rsid w:val="009477E6"/>
    <w:rsid w:val="00947EE1"/>
    <w:rsid w:val="00950CF3"/>
    <w:rsid w:val="00954D27"/>
    <w:rsid w:val="00954EBE"/>
    <w:rsid w:val="00960376"/>
    <w:rsid w:val="0096052A"/>
    <w:rsid w:val="009613FF"/>
    <w:rsid w:val="009621AE"/>
    <w:rsid w:val="00964C22"/>
    <w:rsid w:val="009659FC"/>
    <w:rsid w:val="00977317"/>
    <w:rsid w:val="00982955"/>
    <w:rsid w:val="009836B9"/>
    <w:rsid w:val="0098495E"/>
    <w:rsid w:val="00991B72"/>
    <w:rsid w:val="009A3958"/>
    <w:rsid w:val="009B3026"/>
    <w:rsid w:val="009B591C"/>
    <w:rsid w:val="009B6A07"/>
    <w:rsid w:val="009C2E84"/>
    <w:rsid w:val="009C3594"/>
    <w:rsid w:val="009C70D0"/>
    <w:rsid w:val="009D3502"/>
    <w:rsid w:val="009E3B0A"/>
    <w:rsid w:val="009F16FB"/>
    <w:rsid w:val="009F686C"/>
    <w:rsid w:val="00A01440"/>
    <w:rsid w:val="00A0175A"/>
    <w:rsid w:val="00A06B86"/>
    <w:rsid w:val="00A13E6E"/>
    <w:rsid w:val="00A154AC"/>
    <w:rsid w:val="00A15C2B"/>
    <w:rsid w:val="00A22CCE"/>
    <w:rsid w:val="00A23D56"/>
    <w:rsid w:val="00A3001E"/>
    <w:rsid w:val="00A3050E"/>
    <w:rsid w:val="00A31B75"/>
    <w:rsid w:val="00A37AAC"/>
    <w:rsid w:val="00A41F0C"/>
    <w:rsid w:val="00A42339"/>
    <w:rsid w:val="00A44084"/>
    <w:rsid w:val="00A44420"/>
    <w:rsid w:val="00A44564"/>
    <w:rsid w:val="00A449D5"/>
    <w:rsid w:val="00A515F1"/>
    <w:rsid w:val="00A6160F"/>
    <w:rsid w:val="00A63296"/>
    <w:rsid w:val="00A73BC4"/>
    <w:rsid w:val="00A770F3"/>
    <w:rsid w:val="00A9169F"/>
    <w:rsid w:val="00A95879"/>
    <w:rsid w:val="00AA0763"/>
    <w:rsid w:val="00AA2B0D"/>
    <w:rsid w:val="00AA62A5"/>
    <w:rsid w:val="00AA6BA0"/>
    <w:rsid w:val="00AB0770"/>
    <w:rsid w:val="00AB5974"/>
    <w:rsid w:val="00AC1171"/>
    <w:rsid w:val="00AC35BC"/>
    <w:rsid w:val="00AC752A"/>
    <w:rsid w:val="00AD19DA"/>
    <w:rsid w:val="00AD244D"/>
    <w:rsid w:val="00AD54CF"/>
    <w:rsid w:val="00AE0076"/>
    <w:rsid w:val="00AE05E4"/>
    <w:rsid w:val="00AE7442"/>
    <w:rsid w:val="00AF28F1"/>
    <w:rsid w:val="00AF3628"/>
    <w:rsid w:val="00B11272"/>
    <w:rsid w:val="00B13644"/>
    <w:rsid w:val="00B21225"/>
    <w:rsid w:val="00B24662"/>
    <w:rsid w:val="00B271C1"/>
    <w:rsid w:val="00B37F06"/>
    <w:rsid w:val="00B41B23"/>
    <w:rsid w:val="00B46B22"/>
    <w:rsid w:val="00B518F1"/>
    <w:rsid w:val="00B571BF"/>
    <w:rsid w:val="00B67E32"/>
    <w:rsid w:val="00B7031B"/>
    <w:rsid w:val="00B71448"/>
    <w:rsid w:val="00B83875"/>
    <w:rsid w:val="00B83CC2"/>
    <w:rsid w:val="00B84178"/>
    <w:rsid w:val="00B910B7"/>
    <w:rsid w:val="00B913D9"/>
    <w:rsid w:val="00B91DBB"/>
    <w:rsid w:val="00B94F95"/>
    <w:rsid w:val="00B9562C"/>
    <w:rsid w:val="00BA26A1"/>
    <w:rsid w:val="00BA359E"/>
    <w:rsid w:val="00BA361C"/>
    <w:rsid w:val="00BA5BEB"/>
    <w:rsid w:val="00BB2E55"/>
    <w:rsid w:val="00BB715A"/>
    <w:rsid w:val="00BC3F9B"/>
    <w:rsid w:val="00BD2AB9"/>
    <w:rsid w:val="00BD412C"/>
    <w:rsid w:val="00BE311A"/>
    <w:rsid w:val="00BE4085"/>
    <w:rsid w:val="00BF108A"/>
    <w:rsid w:val="00BF3853"/>
    <w:rsid w:val="00C001AD"/>
    <w:rsid w:val="00C031AF"/>
    <w:rsid w:val="00C038DB"/>
    <w:rsid w:val="00C21813"/>
    <w:rsid w:val="00C2345C"/>
    <w:rsid w:val="00C23EC3"/>
    <w:rsid w:val="00C24446"/>
    <w:rsid w:val="00C31695"/>
    <w:rsid w:val="00C31AEC"/>
    <w:rsid w:val="00C37D9B"/>
    <w:rsid w:val="00C40AFB"/>
    <w:rsid w:val="00C53D72"/>
    <w:rsid w:val="00C60B17"/>
    <w:rsid w:val="00C6701F"/>
    <w:rsid w:val="00C71449"/>
    <w:rsid w:val="00C816CA"/>
    <w:rsid w:val="00C87351"/>
    <w:rsid w:val="00C91732"/>
    <w:rsid w:val="00C951A5"/>
    <w:rsid w:val="00C953D4"/>
    <w:rsid w:val="00C96234"/>
    <w:rsid w:val="00CA0ECB"/>
    <w:rsid w:val="00CA3969"/>
    <w:rsid w:val="00CA7C95"/>
    <w:rsid w:val="00CB260D"/>
    <w:rsid w:val="00CB7882"/>
    <w:rsid w:val="00CC79B7"/>
    <w:rsid w:val="00CD2986"/>
    <w:rsid w:val="00CD41EF"/>
    <w:rsid w:val="00CD7969"/>
    <w:rsid w:val="00CE19E8"/>
    <w:rsid w:val="00CE2483"/>
    <w:rsid w:val="00CE4A9A"/>
    <w:rsid w:val="00CE5576"/>
    <w:rsid w:val="00CF3CE0"/>
    <w:rsid w:val="00D051CD"/>
    <w:rsid w:val="00D074A8"/>
    <w:rsid w:val="00D12963"/>
    <w:rsid w:val="00D204A3"/>
    <w:rsid w:val="00D21C8F"/>
    <w:rsid w:val="00D22CD9"/>
    <w:rsid w:val="00D31C3E"/>
    <w:rsid w:val="00D5770E"/>
    <w:rsid w:val="00D57795"/>
    <w:rsid w:val="00D63CA0"/>
    <w:rsid w:val="00D66D26"/>
    <w:rsid w:val="00D67D48"/>
    <w:rsid w:val="00D730D2"/>
    <w:rsid w:val="00D84441"/>
    <w:rsid w:val="00D91D8F"/>
    <w:rsid w:val="00D94B33"/>
    <w:rsid w:val="00D95E0E"/>
    <w:rsid w:val="00D97898"/>
    <w:rsid w:val="00DA1DEB"/>
    <w:rsid w:val="00DA4792"/>
    <w:rsid w:val="00DC1320"/>
    <w:rsid w:val="00DC31E3"/>
    <w:rsid w:val="00DC54A7"/>
    <w:rsid w:val="00DD7580"/>
    <w:rsid w:val="00DE3060"/>
    <w:rsid w:val="00DF58B9"/>
    <w:rsid w:val="00E006C8"/>
    <w:rsid w:val="00E014E1"/>
    <w:rsid w:val="00E17C2E"/>
    <w:rsid w:val="00E20238"/>
    <w:rsid w:val="00E27DB6"/>
    <w:rsid w:val="00E378B8"/>
    <w:rsid w:val="00E415F6"/>
    <w:rsid w:val="00E42CB1"/>
    <w:rsid w:val="00E50418"/>
    <w:rsid w:val="00E510FB"/>
    <w:rsid w:val="00E5137D"/>
    <w:rsid w:val="00E55163"/>
    <w:rsid w:val="00E75F01"/>
    <w:rsid w:val="00E7716B"/>
    <w:rsid w:val="00E8313F"/>
    <w:rsid w:val="00E95FF4"/>
    <w:rsid w:val="00E96196"/>
    <w:rsid w:val="00E96B4E"/>
    <w:rsid w:val="00EA2202"/>
    <w:rsid w:val="00EA3263"/>
    <w:rsid w:val="00EA61F8"/>
    <w:rsid w:val="00EA7557"/>
    <w:rsid w:val="00EB2F10"/>
    <w:rsid w:val="00EB40DD"/>
    <w:rsid w:val="00EC18FA"/>
    <w:rsid w:val="00EC44BA"/>
    <w:rsid w:val="00ED7FF1"/>
    <w:rsid w:val="00EE1CCF"/>
    <w:rsid w:val="00EF00D1"/>
    <w:rsid w:val="00EF37AA"/>
    <w:rsid w:val="00F1271B"/>
    <w:rsid w:val="00F209C7"/>
    <w:rsid w:val="00F20B99"/>
    <w:rsid w:val="00F21469"/>
    <w:rsid w:val="00F231A1"/>
    <w:rsid w:val="00F23B42"/>
    <w:rsid w:val="00F307D0"/>
    <w:rsid w:val="00F32095"/>
    <w:rsid w:val="00F35F18"/>
    <w:rsid w:val="00F360CA"/>
    <w:rsid w:val="00F36860"/>
    <w:rsid w:val="00F40EA4"/>
    <w:rsid w:val="00F44E21"/>
    <w:rsid w:val="00F55A61"/>
    <w:rsid w:val="00F578E1"/>
    <w:rsid w:val="00F6064A"/>
    <w:rsid w:val="00F711CC"/>
    <w:rsid w:val="00F728BC"/>
    <w:rsid w:val="00F729F9"/>
    <w:rsid w:val="00F81EB0"/>
    <w:rsid w:val="00F856FD"/>
    <w:rsid w:val="00F862BA"/>
    <w:rsid w:val="00F93099"/>
    <w:rsid w:val="00F96470"/>
    <w:rsid w:val="00F96521"/>
    <w:rsid w:val="00FA355F"/>
    <w:rsid w:val="00FA5659"/>
    <w:rsid w:val="00FA7F81"/>
    <w:rsid w:val="00FB0701"/>
    <w:rsid w:val="00FC0F24"/>
    <w:rsid w:val="00FC38DA"/>
    <w:rsid w:val="00FC4D80"/>
    <w:rsid w:val="00FD169D"/>
    <w:rsid w:val="00FD1E49"/>
    <w:rsid w:val="00FD6F8D"/>
    <w:rsid w:val="00FD7930"/>
    <w:rsid w:val="00FE046B"/>
    <w:rsid w:val="00FE7AE8"/>
    <w:rsid w:val="00FF3521"/>
    <w:rsid w:val="00FF6A30"/>
    <w:rsid w:val="00FF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5AEA194"/>
  <w15:docId w15:val="{6E992139-395C-414C-B5A8-8EC0E115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rsid w:val="00C21813"/>
    <w:pPr>
      <w:spacing w:after="0" w:line="240" w:lineRule="auto"/>
    </w:pPr>
    <w:rPr>
      <w:rFonts w:ascii="Times New Roman" w:hAnsi="Times New Roman"/>
      <w:sz w:val="24"/>
      <w:szCs w:val="20"/>
      <w:lang w:val="en-US" w:eastAsia="it-IT"/>
    </w:rPr>
  </w:style>
  <w:style w:type="character" w:customStyle="1" w:styleId="BodyTextChar">
    <w:name w:val="Body Text Char"/>
    <w:basedOn w:val="DefaultParagraphFont"/>
    <w:link w:val="BodyText"/>
    <w:rsid w:val="00C21813"/>
    <w:rPr>
      <w:rFonts w:ascii="Times New Roman" w:hAnsi="Times New Roman"/>
      <w:sz w:val="24"/>
      <w:lang w:val="en-US"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C21813"/>
    <w:rPr>
      <w:rFonts w:ascii="Times New Roman" w:hAnsi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C00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 w:eastAsia="sq-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0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2022-02-10T10:44:46Z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fillimin e procedurës për shqyrtimin e aplikimit për ndryshim të tarifave të shoqërisë Ujësjellës Kanalizime Bulqizë</Titulli>
    <Modifikuesi xmlns="0e656187-b300-4fb0-8bf4-3a50f872073c">alma.lisaku</Modifikuesi>
    <Nr_x002e__x0020_prot_x0020_QBZ xmlns="0e656187-b300-4fb0-8bf4-3a50f872073c">195/10</Nr_x002e__x0020_prot_x0020_QBZ>
    <Data_x0020_e_x0020_Modifikimit xmlns="0e656187-b300-4fb0-8bf4-3a50f872073c">2022-02-15T13:51:33Z</Data_x0020_e_x0020_Modifikimit>
    <Dekretuar xmlns="0e656187-b300-4fb0-8bf4-3a50f872073c">false</Dekretuar>
    <Data xmlns="0e656187-b300-4fb0-8bf4-3a50f872073c">2021-12-29T23:00:00Z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E615DC4E2E484BBDD8FE45086ADF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B287-CD35-4E6B-A932-062DDE441FA0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D152A41-554A-4BA1-9BFC-74A044032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39F312-2E1F-4985-A2F1-C8AA9EC5B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D44DD6-E464-47A9-8D70-4F0DCAF3B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2698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shqyrtimin e aplikimit për ndryshim të tarifave të shoqërisë Ujësjellës Kanalizime Bulqizë</dc:title>
  <dc:creator>Endrit Musaj</dc:creator>
  <cp:lastModifiedBy>Alma Lisaku</cp:lastModifiedBy>
  <cp:revision>39</cp:revision>
  <cp:lastPrinted>2022-01-05T10:35:00Z</cp:lastPrinted>
  <dcterms:created xsi:type="dcterms:W3CDTF">2020-11-04T08:50:00Z</dcterms:created>
  <dcterms:modified xsi:type="dcterms:W3CDTF">2022-02-15T13:52:00Z</dcterms:modified>
</cp:coreProperties>
</file>