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103AA" w14:textId="77777777" w:rsidR="00D95D85" w:rsidRPr="00D95D85" w:rsidRDefault="00D95D85" w:rsidP="00D95D8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D95D85">
        <w:rPr>
          <w:rFonts w:ascii="Garamond" w:hAnsi="Garamond"/>
          <w:b/>
          <w:bCs/>
          <w:sz w:val="24"/>
          <w:szCs w:val="24"/>
          <w:lang w:val="sq-AL" w:eastAsia="sq-AL"/>
        </w:rPr>
        <w:t>VENDIM</w:t>
      </w:r>
    </w:p>
    <w:p w14:paraId="78167E00" w14:textId="076D25C6" w:rsidR="00D95D85" w:rsidRPr="00D95D85" w:rsidRDefault="00F560EC" w:rsidP="00D95D8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>
        <w:rPr>
          <w:rFonts w:ascii="Garamond" w:hAnsi="Garamond"/>
          <w:b/>
          <w:bCs/>
          <w:sz w:val="24"/>
          <w:szCs w:val="24"/>
          <w:lang w:val="sq-AL" w:eastAsia="sq-AL"/>
        </w:rPr>
        <w:t>Nr. 151, datë 1.</w:t>
      </w:r>
      <w:r w:rsidR="00D95D85" w:rsidRPr="00D95D85">
        <w:rPr>
          <w:rFonts w:ascii="Garamond" w:hAnsi="Garamond"/>
          <w:b/>
          <w:bCs/>
          <w:sz w:val="24"/>
          <w:szCs w:val="24"/>
          <w:lang w:val="sq-AL" w:eastAsia="sq-AL"/>
        </w:rPr>
        <w:t>4.2022</w:t>
      </w:r>
    </w:p>
    <w:p w14:paraId="11ECBFE9" w14:textId="77777777" w:rsidR="00D95D85" w:rsidRPr="00D95D85" w:rsidRDefault="00D95D85" w:rsidP="00D95D8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</w:p>
    <w:p w14:paraId="428B1580" w14:textId="7FDB524D" w:rsidR="00D95D85" w:rsidRPr="00D95D85" w:rsidRDefault="00D95D85" w:rsidP="00D95D85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  <w:r w:rsidRPr="00D95D85">
        <w:rPr>
          <w:rFonts w:ascii="Garamond" w:hAnsi="Garamond"/>
          <w:b/>
          <w:bCs/>
          <w:sz w:val="24"/>
          <w:szCs w:val="24"/>
          <w:lang w:val="sq-AL" w:eastAsia="sq-AL"/>
        </w:rPr>
        <w:t xml:space="preserve">PËR NJË NDRYSHIM NË VENDIMIN E KOMISIONIT KOMBËTAR RREGULLATOR </w:t>
      </w:r>
      <w:r w:rsidR="00F560EC" w:rsidRPr="00D95D85">
        <w:rPr>
          <w:rFonts w:ascii="Garamond" w:hAnsi="Garamond"/>
          <w:b/>
          <w:bCs/>
          <w:sz w:val="24"/>
          <w:szCs w:val="24"/>
          <w:lang w:val="sq-AL" w:eastAsia="sq-AL"/>
        </w:rPr>
        <w:t>NR</w:t>
      </w:r>
      <w:r w:rsidRPr="00D95D85">
        <w:rPr>
          <w:rFonts w:ascii="Garamond" w:hAnsi="Garamond"/>
          <w:b/>
          <w:bCs/>
          <w:sz w:val="24"/>
          <w:szCs w:val="24"/>
          <w:lang w:val="sq-AL" w:eastAsia="sq-AL"/>
        </w:rPr>
        <w:t xml:space="preserve">. 319, </w:t>
      </w:r>
      <w:r w:rsidR="00F560EC" w:rsidRPr="00D95D85">
        <w:rPr>
          <w:rFonts w:ascii="Garamond" w:hAnsi="Garamond"/>
          <w:b/>
          <w:bCs/>
          <w:sz w:val="24"/>
          <w:szCs w:val="24"/>
          <w:lang w:val="sq-AL" w:eastAsia="sq-AL"/>
        </w:rPr>
        <w:t xml:space="preserve">DATË </w:t>
      </w:r>
      <w:r w:rsidR="00F560EC">
        <w:rPr>
          <w:rFonts w:ascii="Garamond" w:hAnsi="Garamond"/>
          <w:b/>
          <w:bCs/>
          <w:sz w:val="24"/>
          <w:szCs w:val="24"/>
          <w:lang w:val="sq-AL" w:eastAsia="sq-AL"/>
        </w:rPr>
        <w:t>20.</w:t>
      </w:r>
      <w:r w:rsidRPr="00D95D85">
        <w:rPr>
          <w:rFonts w:ascii="Garamond" w:hAnsi="Garamond"/>
          <w:b/>
          <w:bCs/>
          <w:sz w:val="24"/>
          <w:szCs w:val="24"/>
          <w:lang w:val="sq-AL" w:eastAsia="sq-AL"/>
        </w:rPr>
        <w:t>8.2021</w:t>
      </w:r>
      <w:r w:rsidR="00F560EC">
        <w:rPr>
          <w:rFonts w:ascii="Garamond" w:hAnsi="Garamond"/>
          <w:b/>
          <w:bCs/>
          <w:sz w:val="24"/>
          <w:szCs w:val="24"/>
          <w:lang w:val="sq-AL" w:eastAsia="sq-AL"/>
        </w:rPr>
        <w:t>,  “PËR LICENCIMIN E SHA UJËSJELLËS HAS”</w:t>
      </w:r>
    </w:p>
    <w:p w14:paraId="6CC4B0C1" w14:textId="0F2C57C7" w:rsidR="00D95D85" w:rsidRPr="00F560EC" w:rsidRDefault="00D95D85" w:rsidP="0036477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F560EC">
        <w:rPr>
          <w:rFonts w:ascii="Garamond" w:hAnsi="Garamond"/>
          <w:sz w:val="24"/>
          <w:szCs w:val="24"/>
          <w:lang w:val="sq-AL" w:eastAsia="sq-AL"/>
        </w:rPr>
        <w:t>Në mbështetje të nen</w:t>
      </w:r>
      <w:r w:rsidR="0036477C">
        <w:rPr>
          <w:rFonts w:ascii="Garamond" w:hAnsi="Garamond"/>
          <w:sz w:val="24"/>
          <w:szCs w:val="24"/>
          <w:lang w:val="sq-AL" w:eastAsia="sq-AL"/>
        </w:rPr>
        <w:t xml:space="preserve">eve </w:t>
      </w:r>
      <w:r w:rsidRPr="00F560EC">
        <w:rPr>
          <w:rFonts w:ascii="Garamond" w:hAnsi="Garamond"/>
          <w:sz w:val="24"/>
          <w:szCs w:val="24"/>
          <w:lang w:val="sq-AL" w:eastAsia="sq-AL"/>
        </w:rPr>
        <w:t>13, 14, 16 dhe 17</w:t>
      </w:r>
      <w:r w:rsidR="0036477C">
        <w:rPr>
          <w:rFonts w:ascii="Garamond" w:hAnsi="Garamond"/>
          <w:sz w:val="24"/>
          <w:szCs w:val="24"/>
          <w:lang w:val="sq-AL" w:eastAsia="sq-AL"/>
        </w:rPr>
        <w:t>,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të ligjit nr. 8102</w:t>
      </w:r>
      <w:r w:rsidR="0036477C">
        <w:rPr>
          <w:rFonts w:ascii="Garamond" w:hAnsi="Garamond"/>
          <w:sz w:val="24"/>
          <w:szCs w:val="24"/>
          <w:lang w:val="sq-AL" w:eastAsia="sq-AL"/>
        </w:rPr>
        <w:t>, datë 28.</w:t>
      </w:r>
      <w:r w:rsidRPr="00F560EC">
        <w:rPr>
          <w:rFonts w:ascii="Garamond" w:hAnsi="Garamond"/>
          <w:sz w:val="24"/>
          <w:szCs w:val="24"/>
          <w:lang w:val="sq-AL" w:eastAsia="sq-AL"/>
        </w:rPr>
        <w:t>3.1996</w:t>
      </w:r>
      <w:r w:rsidR="0036477C">
        <w:rPr>
          <w:rFonts w:ascii="Garamond" w:hAnsi="Garamond"/>
          <w:sz w:val="24"/>
          <w:szCs w:val="24"/>
          <w:lang w:val="sq-AL" w:eastAsia="sq-AL"/>
        </w:rPr>
        <w:t>,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36477C">
        <w:rPr>
          <w:rFonts w:ascii="Garamond" w:hAnsi="Garamond"/>
          <w:sz w:val="24"/>
          <w:szCs w:val="24"/>
          <w:lang w:val="sq-AL" w:eastAsia="sq-AL"/>
        </w:rPr>
        <w:t>të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ndryshuar (</w:t>
      </w:r>
      <w:r w:rsidR="0036477C" w:rsidRPr="00F560EC">
        <w:rPr>
          <w:rFonts w:ascii="Garamond" w:hAnsi="Garamond"/>
          <w:sz w:val="24"/>
          <w:szCs w:val="24"/>
          <w:lang w:val="sq-AL" w:eastAsia="sq-AL"/>
        </w:rPr>
        <w:t xml:space="preserve">ligji </w:t>
      </w:r>
      <w:r w:rsidRPr="00F560EC">
        <w:rPr>
          <w:rFonts w:ascii="Garamond" w:hAnsi="Garamond"/>
          <w:sz w:val="24"/>
          <w:szCs w:val="24"/>
          <w:lang w:val="sq-AL" w:eastAsia="sq-AL"/>
        </w:rPr>
        <w:t>nr. 8102), VKM</w:t>
      </w:r>
      <w:r w:rsidR="0036477C">
        <w:rPr>
          <w:rFonts w:ascii="Garamond" w:hAnsi="Garamond"/>
          <w:sz w:val="24"/>
          <w:szCs w:val="24"/>
          <w:lang w:val="sq-AL" w:eastAsia="sq-AL"/>
        </w:rPr>
        <w:t>-së nr. 958, datë 6.</w:t>
      </w:r>
      <w:r w:rsidRPr="00F560EC">
        <w:rPr>
          <w:rFonts w:ascii="Garamond" w:hAnsi="Garamond"/>
          <w:sz w:val="24"/>
          <w:szCs w:val="24"/>
          <w:lang w:val="sq-AL" w:eastAsia="sq-AL"/>
        </w:rPr>
        <w:t>5.2009</w:t>
      </w:r>
      <w:r w:rsidR="0036477C">
        <w:rPr>
          <w:rFonts w:ascii="Garamond" w:hAnsi="Garamond"/>
          <w:sz w:val="24"/>
          <w:szCs w:val="24"/>
          <w:lang w:val="sq-AL" w:eastAsia="sq-AL"/>
        </w:rPr>
        <w:t>,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“Për miratimin e kategorive të licencimit dhe të procedurave për aplikim për licencë” (VKM nr. 958), si dhe vendimit të Komisionit Kom</w:t>
      </w:r>
      <w:r w:rsidR="0036477C">
        <w:rPr>
          <w:rFonts w:ascii="Garamond" w:hAnsi="Garamond"/>
          <w:sz w:val="24"/>
          <w:szCs w:val="24"/>
          <w:lang w:val="sq-AL" w:eastAsia="sq-AL"/>
        </w:rPr>
        <w:t xml:space="preserve">bëtar Rregullator nr. 29, datë </w:t>
      </w:r>
      <w:r w:rsidRPr="00F560EC">
        <w:rPr>
          <w:rFonts w:ascii="Garamond" w:hAnsi="Garamond"/>
          <w:sz w:val="24"/>
          <w:szCs w:val="24"/>
          <w:lang w:val="sq-AL" w:eastAsia="sq-AL"/>
        </w:rPr>
        <w:t>8.12.2009</w:t>
      </w:r>
      <w:r w:rsidR="0036477C">
        <w:rPr>
          <w:rFonts w:ascii="Garamond" w:hAnsi="Garamond"/>
          <w:sz w:val="24"/>
          <w:szCs w:val="24"/>
          <w:lang w:val="sq-AL" w:eastAsia="sq-AL"/>
        </w:rPr>
        <w:t>,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36477C">
        <w:rPr>
          <w:rFonts w:ascii="Garamond" w:hAnsi="Garamond"/>
          <w:sz w:val="24"/>
          <w:szCs w:val="24"/>
          <w:lang w:val="sq-AL" w:eastAsia="sq-AL"/>
        </w:rPr>
        <w:t>,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e ndryshuar (Rregullore e </w:t>
      </w:r>
      <w:r w:rsidR="0036477C" w:rsidRPr="00F560EC">
        <w:rPr>
          <w:rFonts w:ascii="Garamond" w:hAnsi="Garamond"/>
          <w:sz w:val="24"/>
          <w:szCs w:val="24"/>
          <w:lang w:val="sq-AL" w:eastAsia="sq-AL"/>
        </w:rPr>
        <w:t>Licencimit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), </w:t>
      </w:r>
    </w:p>
    <w:p w14:paraId="50BDD379" w14:textId="77777777" w:rsidR="00D95D85" w:rsidRPr="00F560EC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1D66B06F" w14:textId="41D17293" w:rsidR="00D95D85" w:rsidRPr="00F560EC" w:rsidRDefault="00F560EC" w:rsidP="00D95D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  <w:r w:rsidRPr="00F560EC">
        <w:rPr>
          <w:rFonts w:ascii="Garamond" w:hAnsi="Garamond"/>
          <w:sz w:val="24"/>
          <w:szCs w:val="24"/>
          <w:lang w:val="sq-AL" w:eastAsia="sq-AL"/>
        </w:rPr>
        <w:t>KOMISIONI KOMBËTAR RREGULLATOR,</w:t>
      </w:r>
    </w:p>
    <w:p w14:paraId="078B663F" w14:textId="77777777" w:rsidR="00D95D85" w:rsidRPr="00F560EC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09DE4326" w14:textId="59DA2670" w:rsidR="00D95D85" w:rsidRPr="00F560EC" w:rsidRDefault="0036477C" w:rsidP="0036477C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 w:eastAsia="sq-AL"/>
        </w:rPr>
      </w:pPr>
      <w:r>
        <w:rPr>
          <w:rFonts w:ascii="Garamond" w:hAnsi="Garamond"/>
          <w:sz w:val="24"/>
          <w:szCs w:val="24"/>
          <w:lang w:val="sq-AL" w:eastAsia="sq-AL"/>
        </w:rPr>
        <w:t>në mbledhjen e datës 1.</w:t>
      </w:r>
      <w:r w:rsidR="00D95D85" w:rsidRPr="00F560EC">
        <w:rPr>
          <w:rFonts w:ascii="Garamond" w:hAnsi="Garamond"/>
          <w:sz w:val="24"/>
          <w:szCs w:val="24"/>
          <w:lang w:val="sq-AL" w:eastAsia="sq-AL"/>
        </w:rPr>
        <w:t>4.2022</w:t>
      </w:r>
      <w:r>
        <w:rPr>
          <w:rFonts w:ascii="Garamond" w:hAnsi="Garamond"/>
          <w:sz w:val="24"/>
          <w:szCs w:val="24"/>
          <w:lang w:val="sq-AL" w:eastAsia="sq-AL"/>
        </w:rPr>
        <w:t>,</w:t>
      </w:r>
      <w:r w:rsidR="00D95D85" w:rsidRPr="00F560EC">
        <w:rPr>
          <w:rFonts w:ascii="Garamond" w:hAnsi="Garamond"/>
          <w:sz w:val="24"/>
          <w:szCs w:val="24"/>
          <w:lang w:val="sq-AL" w:eastAsia="sq-AL"/>
        </w:rPr>
        <w:t xml:space="preserve"> p</w:t>
      </w:r>
      <w:r>
        <w:rPr>
          <w:rFonts w:ascii="Garamond" w:hAnsi="Garamond"/>
          <w:sz w:val="24"/>
          <w:szCs w:val="24"/>
          <w:lang w:val="sq-AL" w:eastAsia="sq-AL"/>
        </w:rPr>
        <w:t>asi shqyrtoi çështjen me objekt</w:t>
      </w:r>
      <w:r w:rsidR="00D95D85" w:rsidRPr="00F560EC">
        <w:rPr>
          <w:rFonts w:ascii="Garamond" w:hAnsi="Garamond"/>
          <w:sz w:val="24"/>
          <w:szCs w:val="24"/>
          <w:lang w:val="sq-AL" w:eastAsia="sq-AL"/>
        </w:rPr>
        <w:t xml:space="preserve"> “Mbi miratimin e  vendimit </w:t>
      </w:r>
      <w:r>
        <w:rPr>
          <w:rFonts w:ascii="Garamond" w:hAnsi="Garamond"/>
          <w:sz w:val="24"/>
          <w:szCs w:val="24"/>
          <w:lang w:val="sq-AL" w:eastAsia="sq-AL"/>
        </w:rPr>
        <w:t>‘</w:t>
      </w:r>
      <w:r w:rsidR="00D95D85" w:rsidRPr="00F560EC">
        <w:rPr>
          <w:rFonts w:ascii="Garamond" w:hAnsi="Garamond"/>
          <w:sz w:val="24"/>
          <w:szCs w:val="24"/>
          <w:lang w:val="sq-AL" w:eastAsia="sq-AL"/>
        </w:rPr>
        <w:t xml:space="preserve">Për një ndryshim në vendimin e Komisionit Kombëtar </w:t>
      </w:r>
      <w:r w:rsidRPr="00F560EC">
        <w:rPr>
          <w:rFonts w:ascii="Garamond" w:hAnsi="Garamond"/>
          <w:sz w:val="24"/>
          <w:szCs w:val="24"/>
          <w:lang w:val="sq-AL" w:eastAsia="sq-AL"/>
        </w:rPr>
        <w:t>nr</w:t>
      </w:r>
      <w:r>
        <w:rPr>
          <w:rFonts w:ascii="Garamond" w:hAnsi="Garamond"/>
          <w:sz w:val="24"/>
          <w:szCs w:val="24"/>
          <w:lang w:val="sq-AL" w:eastAsia="sq-AL"/>
        </w:rPr>
        <w:t>. 319, datë 20.</w:t>
      </w:r>
      <w:r w:rsidR="00D95D85" w:rsidRPr="00F560EC">
        <w:rPr>
          <w:rFonts w:ascii="Garamond" w:hAnsi="Garamond"/>
          <w:sz w:val="24"/>
          <w:szCs w:val="24"/>
          <w:lang w:val="sq-AL" w:eastAsia="sq-AL"/>
        </w:rPr>
        <w:t>8.2021</w:t>
      </w:r>
      <w:r>
        <w:rPr>
          <w:rFonts w:ascii="Garamond" w:hAnsi="Garamond"/>
          <w:sz w:val="24"/>
          <w:szCs w:val="24"/>
          <w:lang w:val="sq-AL" w:eastAsia="sq-AL"/>
        </w:rPr>
        <w:t>,</w:t>
      </w:r>
      <w:r w:rsidR="00D95D85" w:rsidRPr="00F560EC">
        <w:rPr>
          <w:rFonts w:ascii="Garamond" w:hAnsi="Garamond"/>
          <w:sz w:val="24"/>
          <w:szCs w:val="24"/>
          <w:lang w:val="sq-AL" w:eastAsia="sq-AL"/>
        </w:rPr>
        <w:t xml:space="preserve">  </w:t>
      </w:r>
      <w:r>
        <w:rPr>
          <w:rFonts w:ascii="Garamond" w:hAnsi="Garamond"/>
          <w:sz w:val="24"/>
          <w:szCs w:val="24"/>
          <w:lang w:val="sq-AL" w:eastAsia="sq-AL"/>
        </w:rPr>
        <w:t>‘Për licencimin e sh.</w:t>
      </w:r>
      <w:r w:rsidR="00D95D85" w:rsidRPr="00F560EC">
        <w:rPr>
          <w:rFonts w:ascii="Garamond" w:hAnsi="Garamond"/>
          <w:sz w:val="24"/>
          <w:szCs w:val="24"/>
          <w:lang w:val="sq-AL" w:eastAsia="sq-AL"/>
        </w:rPr>
        <w:t>a</w:t>
      </w:r>
      <w:r>
        <w:rPr>
          <w:rFonts w:ascii="Garamond" w:hAnsi="Garamond"/>
          <w:sz w:val="24"/>
          <w:szCs w:val="24"/>
          <w:lang w:val="sq-AL" w:eastAsia="sq-AL"/>
        </w:rPr>
        <w:t>.</w:t>
      </w:r>
      <w:r w:rsidR="00D95D85" w:rsidRPr="00F560EC">
        <w:rPr>
          <w:rFonts w:ascii="Garamond" w:hAnsi="Garamond"/>
          <w:sz w:val="24"/>
          <w:szCs w:val="24"/>
          <w:lang w:val="sq-AL" w:eastAsia="sq-AL"/>
        </w:rPr>
        <w:t xml:space="preserve"> Ujësjellës Has</w:t>
      </w:r>
      <w:r>
        <w:rPr>
          <w:rFonts w:ascii="Garamond" w:hAnsi="Garamond"/>
          <w:sz w:val="24"/>
          <w:szCs w:val="24"/>
          <w:lang w:val="sq-AL" w:eastAsia="sq-AL"/>
        </w:rPr>
        <w:t>”,</w:t>
      </w:r>
    </w:p>
    <w:p w14:paraId="2EC2CE7D" w14:textId="034D3264" w:rsidR="00D95D85" w:rsidRPr="00F560EC" w:rsidRDefault="00D95D85" w:rsidP="00D95D85">
      <w:pPr>
        <w:tabs>
          <w:tab w:val="left" w:pos="70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F560EC">
        <w:rPr>
          <w:rFonts w:ascii="Garamond" w:hAnsi="Garamond"/>
          <w:sz w:val="24"/>
          <w:szCs w:val="24"/>
          <w:lang w:val="sq-AL" w:eastAsia="sq-AL"/>
        </w:rPr>
        <w:t xml:space="preserve"> </w:t>
      </w:r>
    </w:p>
    <w:p w14:paraId="02786868" w14:textId="02F7C1DA" w:rsidR="00D95D85" w:rsidRPr="00F560EC" w:rsidRDefault="00F560EC" w:rsidP="00D95D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  <w:r w:rsidRPr="00F560EC">
        <w:rPr>
          <w:rFonts w:ascii="Garamond" w:hAnsi="Garamond"/>
          <w:sz w:val="24"/>
          <w:szCs w:val="24"/>
          <w:lang w:val="sq-AL" w:eastAsia="sq-AL"/>
        </w:rPr>
        <w:t>VËREN SE:</w:t>
      </w:r>
    </w:p>
    <w:p w14:paraId="604A0CD6" w14:textId="77777777" w:rsidR="00D95D85" w:rsidRPr="00F560EC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</w:p>
    <w:p w14:paraId="13DB4A49" w14:textId="066AD4EF" w:rsidR="00D95D85" w:rsidRPr="00F560EC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F560EC">
        <w:rPr>
          <w:rFonts w:ascii="Garamond" w:hAnsi="Garamond"/>
          <w:sz w:val="24"/>
          <w:szCs w:val="24"/>
          <w:lang w:val="sq-AL" w:eastAsia="sq-AL"/>
        </w:rPr>
        <w:t>1. Shoqëria Ujësjellës Has  (U Has)</w:t>
      </w:r>
      <w:r w:rsidR="00275B4E">
        <w:rPr>
          <w:rFonts w:ascii="Garamond" w:hAnsi="Garamond"/>
          <w:sz w:val="24"/>
          <w:szCs w:val="24"/>
          <w:lang w:val="sq-AL" w:eastAsia="sq-AL"/>
        </w:rPr>
        <w:t>,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="00275B4E">
        <w:rPr>
          <w:rFonts w:ascii="Garamond" w:hAnsi="Garamond"/>
          <w:sz w:val="24"/>
          <w:szCs w:val="24"/>
          <w:lang w:val="sq-AL" w:eastAsia="sq-AL"/>
        </w:rPr>
        <w:t xml:space="preserve">me shkresën nr. 15 prot., datë 8.3.2022 </w:t>
      </w:r>
      <w:r w:rsidRPr="00F560EC">
        <w:rPr>
          <w:rFonts w:ascii="Garamond" w:hAnsi="Garamond"/>
          <w:sz w:val="24"/>
          <w:szCs w:val="24"/>
          <w:lang w:val="sq-AL" w:eastAsia="sq-AL"/>
        </w:rPr>
        <w:t>, me lëndë “Shkresë përcjellëse”</w:t>
      </w:r>
      <w:r w:rsidR="00275B4E">
        <w:rPr>
          <w:rFonts w:ascii="Garamond" w:hAnsi="Garamond"/>
          <w:sz w:val="24"/>
          <w:szCs w:val="24"/>
          <w:lang w:val="sq-AL" w:eastAsia="sq-AL"/>
        </w:rPr>
        <w:t>,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ka paraqitur pranë Entit Rregullator të Sektorit të Furnizimit me Ujë dhe Largimit e Përpunimit të Ujërave të Ndotura (ERRU) kërkesën për rinovim të licencës për efekt të ndryshimit të drejtuesin ligjor të shoqëruar me dokumentacionin</w:t>
      </w:r>
      <w:r w:rsidR="00275B4E">
        <w:rPr>
          <w:rFonts w:ascii="Garamond" w:hAnsi="Garamond"/>
          <w:sz w:val="24"/>
          <w:szCs w:val="24"/>
          <w:lang w:val="sq-AL" w:eastAsia="sq-AL"/>
        </w:rPr>
        <w:t>,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sipas përcaktimeve të parashikuara në VKM</w:t>
      </w:r>
      <w:r w:rsidR="00275B4E">
        <w:rPr>
          <w:rFonts w:ascii="Garamond" w:hAnsi="Garamond"/>
          <w:sz w:val="24"/>
          <w:szCs w:val="24"/>
          <w:lang w:val="sq-AL" w:eastAsia="sq-AL"/>
        </w:rPr>
        <w:t>-në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nr. 958 dhe Rregullores së Licencimit.</w:t>
      </w:r>
    </w:p>
    <w:p w14:paraId="275D1E3A" w14:textId="7608537D" w:rsidR="00D95D85" w:rsidRPr="00F560EC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F560EC">
        <w:rPr>
          <w:rFonts w:ascii="Garamond" w:hAnsi="Garamond"/>
          <w:sz w:val="24"/>
          <w:szCs w:val="24"/>
          <w:lang w:val="sq-AL" w:eastAsia="sq-AL"/>
        </w:rPr>
        <w:t>2. Komisioni Kombëtar Rregullator (KKRR) e gjeti paraqitjen e kërkesës së U Has për rinovim licence</w:t>
      </w:r>
      <w:r w:rsidR="00275B4E">
        <w:rPr>
          <w:rFonts w:ascii="Garamond" w:hAnsi="Garamond"/>
          <w:sz w:val="24"/>
          <w:szCs w:val="24"/>
          <w:lang w:val="sq-AL" w:eastAsia="sq-AL"/>
        </w:rPr>
        <w:t>,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për efekt të ndryshimit të drejtuesit ligjor</w:t>
      </w:r>
      <w:r w:rsidR="00275B4E">
        <w:rPr>
          <w:rFonts w:ascii="Garamond" w:hAnsi="Garamond"/>
          <w:sz w:val="24"/>
          <w:szCs w:val="24"/>
          <w:lang w:val="sq-AL" w:eastAsia="sq-AL"/>
        </w:rPr>
        <w:t>,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në konformitet me kriteret dhe procedurën e parashikuar në VKM</w:t>
      </w:r>
      <w:r w:rsidR="00275B4E">
        <w:rPr>
          <w:rFonts w:ascii="Garamond" w:hAnsi="Garamond"/>
          <w:sz w:val="24"/>
          <w:szCs w:val="24"/>
          <w:lang w:val="sq-AL" w:eastAsia="sq-AL"/>
        </w:rPr>
        <w:t>-në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nr. 958 dhe Rregulloren e Licencimit.</w:t>
      </w:r>
    </w:p>
    <w:p w14:paraId="286929E1" w14:textId="2158C4C2" w:rsidR="00D95D85" w:rsidRPr="00F560EC" w:rsidRDefault="00D95D85" w:rsidP="00275B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F560EC">
        <w:rPr>
          <w:rFonts w:ascii="Garamond" w:hAnsi="Garamond"/>
          <w:sz w:val="24"/>
          <w:szCs w:val="24"/>
          <w:lang w:val="sq-AL" w:eastAsia="sq-AL"/>
        </w:rPr>
        <w:t>3. KKRR</w:t>
      </w:r>
      <w:r w:rsidR="00275B4E">
        <w:rPr>
          <w:rFonts w:ascii="Garamond" w:hAnsi="Garamond"/>
          <w:sz w:val="24"/>
          <w:szCs w:val="24"/>
          <w:lang w:val="sq-AL" w:eastAsia="sq-AL"/>
        </w:rPr>
        <w:t>-ja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ka licencuar shoqërinë U Has</w:t>
      </w:r>
      <w:r w:rsidR="00275B4E">
        <w:rPr>
          <w:rFonts w:ascii="Garamond" w:hAnsi="Garamond"/>
          <w:sz w:val="24"/>
          <w:szCs w:val="24"/>
          <w:lang w:val="sq-AL" w:eastAsia="sq-AL"/>
        </w:rPr>
        <w:t>,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me vendimin </w:t>
      </w:r>
      <w:r w:rsidR="00275B4E" w:rsidRPr="00F560EC">
        <w:rPr>
          <w:rFonts w:ascii="Garamond" w:hAnsi="Garamond"/>
          <w:sz w:val="24"/>
          <w:szCs w:val="24"/>
          <w:lang w:val="sq-AL" w:eastAsia="sq-AL"/>
        </w:rPr>
        <w:t>nr</w:t>
      </w:r>
      <w:r w:rsidR="00275B4E">
        <w:rPr>
          <w:rFonts w:ascii="Garamond" w:hAnsi="Garamond"/>
          <w:sz w:val="24"/>
          <w:szCs w:val="24"/>
          <w:lang w:val="sq-AL" w:eastAsia="sq-AL"/>
        </w:rPr>
        <w:t>. 319, datë 20.</w:t>
      </w:r>
      <w:r w:rsidRPr="00F560EC">
        <w:rPr>
          <w:rFonts w:ascii="Garamond" w:hAnsi="Garamond"/>
          <w:sz w:val="24"/>
          <w:szCs w:val="24"/>
          <w:lang w:val="sq-AL" w:eastAsia="sq-AL"/>
        </w:rPr>
        <w:t>8.2021</w:t>
      </w:r>
      <w:r w:rsidR="00275B4E">
        <w:rPr>
          <w:rFonts w:ascii="Garamond" w:hAnsi="Garamond"/>
          <w:sz w:val="24"/>
          <w:szCs w:val="24"/>
          <w:lang w:val="sq-AL" w:eastAsia="sq-AL"/>
        </w:rPr>
        <w:t xml:space="preserve">, </w:t>
      </w:r>
      <w:r w:rsidRPr="00F560EC">
        <w:rPr>
          <w:rFonts w:ascii="Garamond" w:hAnsi="Garamond"/>
          <w:sz w:val="24"/>
          <w:szCs w:val="24"/>
          <w:lang w:val="sq-AL" w:eastAsia="sq-AL"/>
        </w:rPr>
        <w:t>“Për licencimin e sh.</w:t>
      </w:r>
      <w:r w:rsidR="00275B4E">
        <w:rPr>
          <w:rFonts w:ascii="Garamond" w:hAnsi="Garamond"/>
          <w:sz w:val="24"/>
          <w:szCs w:val="24"/>
          <w:lang w:val="sq-AL" w:eastAsia="sq-AL"/>
        </w:rPr>
        <w:t>a Ujësjellës Has, me një afat 4-</w:t>
      </w:r>
      <w:r w:rsidRPr="00F560EC">
        <w:rPr>
          <w:rFonts w:ascii="Garamond" w:hAnsi="Garamond"/>
          <w:sz w:val="24"/>
          <w:szCs w:val="24"/>
          <w:lang w:val="sq-AL" w:eastAsia="sq-AL"/>
        </w:rPr>
        <w:t>vjeçar, ku shoqëria autorizohet të ofrojë shërbimin e grumbullimit dhe shpërndarjes së ujit për konsum publik.</w:t>
      </w:r>
    </w:p>
    <w:p w14:paraId="545C57A2" w14:textId="05AA85E3" w:rsidR="00D95D85" w:rsidRPr="00F560EC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F560EC">
        <w:rPr>
          <w:rFonts w:ascii="Garamond" w:hAnsi="Garamond"/>
          <w:sz w:val="24"/>
          <w:szCs w:val="24"/>
          <w:lang w:val="sq-AL" w:eastAsia="sq-AL"/>
        </w:rPr>
        <w:t xml:space="preserve">4. Drejtuesi ligjor i shoqërisë U Has sh.a. z. Ferit Mazrreku, ka përfunduar studimet e larta në Biokimi, </w:t>
      </w:r>
      <w:r w:rsidRPr="00275B4E">
        <w:rPr>
          <w:rFonts w:ascii="Garamond" w:hAnsi="Garamond"/>
          <w:i/>
          <w:iCs/>
          <w:sz w:val="24"/>
          <w:szCs w:val="24"/>
          <w:lang w:val="sq-AL" w:eastAsia="sq-AL"/>
        </w:rPr>
        <w:t>Bachelor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në vitin 2013 dhe Master në vitin 2021.</w:t>
      </w:r>
    </w:p>
    <w:p w14:paraId="4E02313F" w14:textId="4DCD0094" w:rsidR="00D95D85" w:rsidRPr="00F560EC" w:rsidRDefault="00D95D85" w:rsidP="00DF06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F560EC">
        <w:rPr>
          <w:rFonts w:ascii="Garamond" w:hAnsi="Garamond"/>
          <w:sz w:val="24"/>
          <w:szCs w:val="24"/>
          <w:lang w:val="sq-AL" w:eastAsia="sq-AL"/>
        </w:rPr>
        <w:t>5. ERRU</w:t>
      </w:r>
      <w:r w:rsidR="00275B4E">
        <w:rPr>
          <w:rFonts w:ascii="Garamond" w:hAnsi="Garamond"/>
          <w:sz w:val="24"/>
          <w:szCs w:val="24"/>
          <w:lang w:val="sq-AL" w:eastAsia="sq-AL"/>
        </w:rPr>
        <w:t>-ja,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në vlerësimin e kërkesës për ndryshimin e licencës për efekt të ndryshimit të drejtuesit ligjor ka marrë në konsideratë përmbushjen nga ana e U Has sh.a</w:t>
      </w:r>
      <w:r w:rsidR="00DF0625">
        <w:rPr>
          <w:rFonts w:ascii="Garamond" w:hAnsi="Garamond"/>
          <w:sz w:val="24"/>
          <w:szCs w:val="24"/>
          <w:lang w:val="sq-AL" w:eastAsia="sq-AL"/>
        </w:rPr>
        <w:t>.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të kërkesave të ligjit nr. 8102, të VKM</w:t>
      </w:r>
      <w:r w:rsidR="00DF0625">
        <w:rPr>
          <w:rFonts w:ascii="Garamond" w:hAnsi="Garamond"/>
          <w:sz w:val="24"/>
          <w:szCs w:val="24"/>
          <w:lang w:val="sq-AL" w:eastAsia="sq-AL"/>
        </w:rPr>
        <w:t>-së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nr. 958 dhe Rregullores së Licencimit, në mënyrë të veçantë sa i takon garantimit që i licencuari të veprojë në përputhje me kushtet e licencës së tij dhe të mbrojë interesat e konsumatorëve</w:t>
      </w:r>
      <w:r w:rsidR="00DF0625">
        <w:rPr>
          <w:rFonts w:ascii="Garamond" w:hAnsi="Garamond"/>
          <w:sz w:val="24"/>
          <w:szCs w:val="24"/>
          <w:lang w:val="sq-AL" w:eastAsia="sq-AL"/>
        </w:rPr>
        <w:t>,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në lidhje me cilësinë, efi</w:t>
      </w:r>
      <w:r w:rsidR="00DF0625">
        <w:rPr>
          <w:rFonts w:ascii="Garamond" w:hAnsi="Garamond"/>
          <w:sz w:val="24"/>
          <w:szCs w:val="24"/>
          <w:lang w:val="sq-AL" w:eastAsia="sq-AL"/>
        </w:rPr>
        <w:t>ci</w:t>
      </w:r>
      <w:r w:rsidRPr="00F560EC">
        <w:rPr>
          <w:rFonts w:ascii="Garamond" w:hAnsi="Garamond"/>
          <w:sz w:val="24"/>
          <w:szCs w:val="24"/>
          <w:lang w:val="sq-AL" w:eastAsia="sq-AL"/>
        </w:rPr>
        <w:t>encën, vazhdueshmërinë dhe garancinë e shërbimit.</w:t>
      </w:r>
    </w:p>
    <w:p w14:paraId="2DD28FDD" w14:textId="4C9C0D60" w:rsidR="00D95D85" w:rsidRPr="00F560EC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F560EC">
        <w:rPr>
          <w:rFonts w:ascii="Garamond" w:hAnsi="Garamond"/>
          <w:sz w:val="24"/>
          <w:szCs w:val="24"/>
          <w:lang w:val="sq-AL" w:eastAsia="sq-AL"/>
        </w:rPr>
        <w:t>Për gjithë sa më sipër</w:t>
      </w:r>
      <w:r w:rsidR="00DF0625">
        <w:rPr>
          <w:rFonts w:ascii="Garamond" w:hAnsi="Garamond"/>
          <w:sz w:val="24"/>
          <w:szCs w:val="24"/>
          <w:lang w:val="sq-AL" w:eastAsia="sq-AL"/>
        </w:rPr>
        <w:t>,</w:t>
      </w:r>
      <w:r w:rsidRPr="00F560EC">
        <w:rPr>
          <w:rFonts w:ascii="Garamond" w:hAnsi="Garamond"/>
          <w:sz w:val="24"/>
          <w:szCs w:val="24"/>
          <w:lang w:val="sq-AL" w:eastAsia="sq-AL"/>
        </w:rPr>
        <w:t xml:space="preserve"> Komisioni Kombëtar Rregullator, pasi arriti në përfundimin se aplikimi i U Has është i bazuar ligjërisht dhe plotëson kërkesat ligjore të parashikuara në kuadrin rregullator në fuqi,</w:t>
      </w:r>
    </w:p>
    <w:p w14:paraId="01E5EAFA" w14:textId="77777777" w:rsidR="00D95D85" w:rsidRPr="00D95D85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6C743C8E" w14:textId="77777777" w:rsidR="00D95D85" w:rsidRPr="00D95D85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 w:eastAsia="sq-AL"/>
        </w:rPr>
      </w:pPr>
      <w:r w:rsidRPr="00D95D85">
        <w:rPr>
          <w:rFonts w:ascii="Garamond" w:hAnsi="Garamond"/>
          <w:bCs/>
          <w:sz w:val="24"/>
          <w:szCs w:val="24"/>
          <w:lang w:val="sq-AL" w:eastAsia="sq-AL"/>
        </w:rPr>
        <w:t>VENDOSI:</w:t>
      </w:r>
    </w:p>
    <w:p w14:paraId="4243F538" w14:textId="77777777" w:rsidR="00D95D85" w:rsidRPr="00D95D85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</w:p>
    <w:p w14:paraId="442349D3" w14:textId="2C1CD444" w:rsidR="00D95D85" w:rsidRPr="00D95D85" w:rsidRDefault="00D95D85" w:rsidP="00DF062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D95D85">
        <w:rPr>
          <w:rFonts w:ascii="Garamond" w:hAnsi="Garamond"/>
          <w:sz w:val="24"/>
          <w:szCs w:val="24"/>
          <w:lang w:val="sq-AL" w:eastAsia="sq-AL"/>
        </w:rPr>
        <w:t>1. Në pikën 1 të vendimit të KKRR</w:t>
      </w:r>
      <w:r w:rsidR="00DF0625">
        <w:rPr>
          <w:rFonts w:ascii="Garamond" w:hAnsi="Garamond"/>
          <w:sz w:val="24"/>
          <w:szCs w:val="24"/>
          <w:lang w:val="sq-AL" w:eastAsia="sq-AL"/>
        </w:rPr>
        <w:t>-së</w:t>
      </w:r>
      <w:r w:rsidRPr="00D95D85">
        <w:rPr>
          <w:rFonts w:ascii="Garamond" w:hAnsi="Garamond"/>
          <w:sz w:val="24"/>
          <w:szCs w:val="24"/>
          <w:lang w:val="sq-AL" w:eastAsia="sq-AL"/>
        </w:rPr>
        <w:t xml:space="preserve"> nr. </w:t>
      </w:r>
      <w:r w:rsidR="00DF0625" w:rsidRPr="00D95D85">
        <w:rPr>
          <w:rFonts w:ascii="Garamond" w:hAnsi="Garamond"/>
          <w:sz w:val="24"/>
          <w:szCs w:val="24"/>
          <w:lang w:val="sq-AL" w:eastAsia="sq-AL"/>
        </w:rPr>
        <w:t>nr</w:t>
      </w:r>
      <w:r w:rsidR="00DF0625">
        <w:rPr>
          <w:rFonts w:ascii="Garamond" w:hAnsi="Garamond"/>
          <w:sz w:val="24"/>
          <w:szCs w:val="24"/>
          <w:lang w:val="sq-AL" w:eastAsia="sq-AL"/>
        </w:rPr>
        <w:t>. 319, datë 20.</w:t>
      </w:r>
      <w:r w:rsidRPr="00D95D85">
        <w:rPr>
          <w:rFonts w:ascii="Garamond" w:hAnsi="Garamond"/>
          <w:sz w:val="24"/>
          <w:szCs w:val="24"/>
          <w:lang w:val="sq-AL" w:eastAsia="sq-AL"/>
        </w:rPr>
        <w:t>8.2021</w:t>
      </w:r>
      <w:r w:rsidR="00DF0625">
        <w:rPr>
          <w:rFonts w:ascii="Garamond" w:hAnsi="Garamond"/>
          <w:sz w:val="24"/>
          <w:szCs w:val="24"/>
          <w:lang w:val="sq-AL" w:eastAsia="sq-AL"/>
        </w:rPr>
        <w:t>,  “Për licencimin e sh.</w:t>
      </w:r>
      <w:r w:rsidRPr="00D95D85">
        <w:rPr>
          <w:rFonts w:ascii="Garamond" w:hAnsi="Garamond"/>
          <w:sz w:val="24"/>
          <w:szCs w:val="24"/>
          <w:lang w:val="sq-AL" w:eastAsia="sq-AL"/>
        </w:rPr>
        <w:t>a</w:t>
      </w:r>
      <w:r w:rsidR="00DF0625">
        <w:rPr>
          <w:rFonts w:ascii="Garamond" w:hAnsi="Garamond"/>
          <w:sz w:val="24"/>
          <w:szCs w:val="24"/>
          <w:lang w:val="sq-AL" w:eastAsia="sq-AL"/>
        </w:rPr>
        <w:t>. Ujësjellës Has”,</w:t>
      </w:r>
      <w:r w:rsidRPr="00D95D85">
        <w:rPr>
          <w:rFonts w:ascii="Garamond" w:hAnsi="Garamond"/>
          <w:sz w:val="24"/>
          <w:szCs w:val="24"/>
          <w:lang w:val="sq-AL" w:eastAsia="sq-AL"/>
        </w:rPr>
        <w:t xml:space="preserve"> bëhen këto ndryshime: </w:t>
      </w:r>
    </w:p>
    <w:p w14:paraId="15469841" w14:textId="6D8F4E66" w:rsidR="00D95D85" w:rsidRPr="00DF0625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DF0625">
        <w:rPr>
          <w:rFonts w:ascii="Garamond" w:hAnsi="Garamond"/>
          <w:sz w:val="24"/>
          <w:szCs w:val="24"/>
          <w:lang w:val="sq-AL" w:eastAsia="sq-AL"/>
        </w:rPr>
        <w:t xml:space="preserve">“Drejtues </w:t>
      </w:r>
      <w:r w:rsidR="00DF0625" w:rsidRPr="00DF0625">
        <w:rPr>
          <w:rFonts w:ascii="Garamond" w:hAnsi="Garamond"/>
          <w:sz w:val="24"/>
          <w:szCs w:val="24"/>
          <w:lang w:val="sq-AL" w:eastAsia="sq-AL"/>
        </w:rPr>
        <w:t>li</w:t>
      </w:r>
      <w:bookmarkStart w:id="0" w:name="_GoBack"/>
      <w:bookmarkEnd w:id="0"/>
      <w:r w:rsidR="00DF0625" w:rsidRPr="00DF0625">
        <w:rPr>
          <w:rFonts w:ascii="Garamond" w:hAnsi="Garamond"/>
          <w:sz w:val="24"/>
          <w:szCs w:val="24"/>
          <w:lang w:val="sq-AL" w:eastAsia="sq-AL"/>
        </w:rPr>
        <w:t>gjor</w:t>
      </w:r>
      <w:r w:rsidR="00DF0625">
        <w:rPr>
          <w:rFonts w:ascii="Garamond" w:hAnsi="Garamond"/>
          <w:sz w:val="24"/>
          <w:szCs w:val="24"/>
          <w:lang w:val="sq-AL" w:eastAsia="sq-AL"/>
        </w:rPr>
        <w:t>:</w:t>
      </w:r>
      <w:r w:rsidRPr="00DF0625">
        <w:rPr>
          <w:rFonts w:ascii="Garamond" w:hAnsi="Garamond"/>
          <w:sz w:val="24"/>
          <w:szCs w:val="24"/>
          <w:lang w:val="sq-AL" w:eastAsia="sq-AL"/>
        </w:rPr>
        <w:t xml:space="preserve"> z. Ferit Mazrreku</w:t>
      </w:r>
      <w:r w:rsidR="00DF0625" w:rsidRPr="00DF0625">
        <w:rPr>
          <w:rFonts w:ascii="Garamond" w:hAnsi="Garamond"/>
          <w:sz w:val="24"/>
          <w:szCs w:val="24"/>
          <w:lang w:val="sq-AL" w:eastAsia="sq-AL"/>
        </w:rPr>
        <w:t>.</w:t>
      </w:r>
      <w:r w:rsidRPr="00DF0625">
        <w:rPr>
          <w:rFonts w:ascii="Garamond" w:hAnsi="Garamond"/>
          <w:sz w:val="24"/>
          <w:szCs w:val="24"/>
          <w:lang w:val="sq-AL" w:eastAsia="sq-AL"/>
        </w:rPr>
        <w:t>”</w:t>
      </w:r>
      <w:r w:rsidR="00DF0625">
        <w:rPr>
          <w:rFonts w:ascii="Garamond" w:hAnsi="Garamond"/>
          <w:sz w:val="24"/>
          <w:szCs w:val="24"/>
          <w:lang w:val="sq-AL" w:eastAsia="sq-AL"/>
        </w:rPr>
        <w:t>.</w:t>
      </w:r>
    </w:p>
    <w:p w14:paraId="021E4378" w14:textId="77777777" w:rsidR="00D95D85" w:rsidRPr="00D95D85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D95D85">
        <w:rPr>
          <w:rFonts w:ascii="Garamond" w:hAnsi="Garamond"/>
          <w:sz w:val="24"/>
          <w:szCs w:val="24"/>
          <w:lang w:val="sq-AL" w:eastAsia="sq-AL"/>
        </w:rPr>
        <w:t>Ky vendim hyn në fuqi menjëherë.</w:t>
      </w:r>
    </w:p>
    <w:p w14:paraId="5E0F143B" w14:textId="77777777" w:rsidR="00D95D85" w:rsidRPr="00D95D85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D95D85">
        <w:rPr>
          <w:rFonts w:ascii="Garamond" w:hAnsi="Garamond"/>
          <w:sz w:val="24"/>
          <w:szCs w:val="24"/>
          <w:lang w:val="sq-AL" w:eastAsia="sq-AL"/>
        </w:rPr>
        <w:t>Ky vendim publikohet në Fletoren Zyrtare.</w:t>
      </w:r>
    </w:p>
    <w:p w14:paraId="0387F9C6" w14:textId="77777777" w:rsidR="00D95D85" w:rsidRPr="00D95D85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 w:eastAsia="sq-AL"/>
        </w:rPr>
      </w:pPr>
    </w:p>
    <w:p w14:paraId="14797E92" w14:textId="77777777" w:rsidR="00D95D85" w:rsidRPr="00C71404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 w:eastAsia="sq-AL"/>
        </w:rPr>
      </w:pPr>
      <w:r w:rsidRPr="00C71404">
        <w:rPr>
          <w:rFonts w:ascii="Garamond" w:hAnsi="Garamond"/>
          <w:bCs/>
          <w:sz w:val="24"/>
          <w:szCs w:val="24"/>
          <w:lang w:val="sq-AL" w:eastAsia="sq-AL"/>
        </w:rPr>
        <w:t>KRYETAR</w:t>
      </w:r>
    </w:p>
    <w:p w14:paraId="60C7637A" w14:textId="77777777" w:rsidR="00D95D85" w:rsidRPr="00D95D85" w:rsidRDefault="00D95D85" w:rsidP="00D95D8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D95D85">
        <w:rPr>
          <w:rFonts w:ascii="Garamond" w:hAnsi="Garamond"/>
          <w:b/>
          <w:bCs/>
          <w:sz w:val="24"/>
          <w:szCs w:val="24"/>
          <w:lang w:val="sq-AL" w:eastAsia="sq-AL"/>
        </w:rPr>
        <w:t>Ndriçim Shani</w:t>
      </w:r>
    </w:p>
    <w:sectPr w:rsidR="00D95D85" w:rsidRPr="00D95D85" w:rsidSect="00577D70">
      <w:pgSz w:w="11906" w:h="16838" w:code="9"/>
      <w:pgMar w:top="1080" w:right="1106" w:bottom="99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BEB26C" w14:textId="77777777" w:rsidR="00F560EC" w:rsidRDefault="00F560EC" w:rsidP="00265C1E">
      <w:pPr>
        <w:spacing w:after="0" w:line="240" w:lineRule="auto"/>
      </w:pPr>
      <w:r>
        <w:separator/>
      </w:r>
    </w:p>
  </w:endnote>
  <w:endnote w:type="continuationSeparator" w:id="0">
    <w:p w14:paraId="1D823E9F" w14:textId="77777777" w:rsidR="00F560EC" w:rsidRDefault="00F560EC" w:rsidP="00265C1E">
      <w:pPr>
        <w:spacing w:after="0" w:line="240" w:lineRule="auto"/>
      </w:pPr>
      <w:r>
        <w:continuationSeparator/>
      </w:r>
    </w:p>
  </w:endnote>
  <w:endnote w:type="continuationNotice" w:id="1">
    <w:p w14:paraId="56776978" w14:textId="77777777" w:rsidR="0072226C" w:rsidRDefault="007222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ADFBA" w14:textId="77777777" w:rsidR="00F560EC" w:rsidRDefault="00F560EC" w:rsidP="00265C1E">
      <w:pPr>
        <w:spacing w:after="0" w:line="240" w:lineRule="auto"/>
      </w:pPr>
      <w:r>
        <w:separator/>
      </w:r>
    </w:p>
  </w:footnote>
  <w:footnote w:type="continuationSeparator" w:id="0">
    <w:p w14:paraId="3CFF2DBC" w14:textId="77777777" w:rsidR="00F560EC" w:rsidRDefault="00F560EC" w:rsidP="00265C1E">
      <w:pPr>
        <w:spacing w:after="0" w:line="240" w:lineRule="auto"/>
      </w:pPr>
      <w:r>
        <w:continuationSeparator/>
      </w:r>
    </w:p>
  </w:footnote>
  <w:footnote w:type="continuationNotice" w:id="1">
    <w:p w14:paraId="4970DC53" w14:textId="77777777" w:rsidR="0072226C" w:rsidRDefault="0072226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5BA4F834"/>
    <w:lvl w:ilvl="0" w:tplc="8D6E36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0D5"/>
    <w:rsid w:val="000116B8"/>
    <w:rsid w:val="00011F80"/>
    <w:rsid w:val="000155FA"/>
    <w:rsid w:val="0001637F"/>
    <w:rsid w:val="00017409"/>
    <w:rsid w:val="0002075B"/>
    <w:rsid w:val="0002105B"/>
    <w:rsid w:val="000225AF"/>
    <w:rsid w:val="00025785"/>
    <w:rsid w:val="00026D34"/>
    <w:rsid w:val="000272D4"/>
    <w:rsid w:val="000320BA"/>
    <w:rsid w:val="0003634D"/>
    <w:rsid w:val="000439AE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628"/>
    <w:rsid w:val="00061979"/>
    <w:rsid w:val="00062150"/>
    <w:rsid w:val="00067E29"/>
    <w:rsid w:val="000723DB"/>
    <w:rsid w:val="00075302"/>
    <w:rsid w:val="0007759E"/>
    <w:rsid w:val="0008090C"/>
    <w:rsid w:val="000824CB"/>
    <w:rsid w:val="00082C9F"/>
    <w:rsid w:val="00083466"/>
    <w:rsid w:val="00084295"/>
    <w:rsid w:val="00086F72"/>
    <w:rsid w:val="00087DC5"/>
    <w:rsid w:val="00087FBC"/>
    <w:rsid w:val="00091AEC"/>
    <w:rsid w:val="000952E4"/>
    <w:rsid w:val="00097905"/>
    <w:rsid w:val="000A31B4"/>
    <w:rsid w:val="000A4967"/>
    <w:rsid w:val="000A51E4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26C26"/>
    <w:rsid w:val="00130A1C"/>
    <w:rsid w:val="001314B0"/>
    <w:rsid w:val="00131D91"/>
    <w:rsid w:val="00132194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7963"/>
    <w:rsid w:val="00171C5B"/>
    <w:rsid w:val="001720EC"/>
    <w:rsid w:val="00173492"/>
    <w:rsid w:val="00173D83"/>
    <w:rsid w:val="00174994"/>
    <w:rsid w:val="0018201E"/>
    <w:rsid w:val="00185587"/>
    <w:rsid w:val="00191405"/>
    <w:rsid w:val="001918BB"/>
    <w:rsid w:val="00192177"/>
    <w:rsid w:val="00195161"/>
    <w:rsid w:val="001A2D70"/>
    <w:rsid w:val="001A760C"/>
    <w:rsid w:val="001B0796"/>
    <w:rsid w:val="001B1C99"/>
    <w:rsid w:val="001B562C"/>
    <w:rsid w:val="001B59D0"/>
    <w:rsid w:val="001B6AAB"/>
    <w:rsid w:val="001C0AE7"/>
    <w:rsid w:val="001C543D"/>
    <w:rsid w:val="001C68E3"/>
    <w:rsid w:val="001C6AA4"/>
    <w:rsid w:val="001D078A"/>
    <w:rsid w:val="001D1C50"/>
    <w:rsid w:val="001D410B"/>
    <w:rsid w:val="001D742F"/>
    <w:rsid w:val="001E076E"/>
    <w:rsid w:val="001E5357"/>
    <w:rsid w:val="001E5430"/>
    <w:rsid w:val="001E64EE"/>
    <w:rsid w:val="001F2D2F"/>
    <w:rsid w:val="001F667A"/>
    <w:rsid w:val="001F6F68"/>
    <w:rsid w:val="00202B37"/>
    <w:rsid w:val="002058D5"/>
    <w:rsid w:val="00205DDF"/>
    <w:rsid w:val="0020766D"/>
    <w:rsid w:val="00207E0A"/>
    <w:rsid w:val="00215971"/>
    <w:rsid w:val="00217006"/>
    <w:rsid w:val="00226396"/>
    <w:rsid w:val="002304FA"/>
    <w:rsid w:val="00232DC3"/>
    <w:rsid w:val="002333B5"/>
    <w:rsid w:val="00235535"/>
    <w:rsid w:val="00235745"/>
    <w:rsid w:val="00237F4C"/>
    <w:rsid w:val="00240426"/>
    <w:rsid w:val="00241C39"/>
    <w:rsid w:val="00242236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9CE"/>
    <w:rsid w:val="00265C1E"/>
    <w:rsid w:val="0026699C"/>
    <w:rsid w:val="00267603"/>
    <w:rsid w:val="00270D1F"/>
    <w:rsid w:val="00273136"/>
    <w:rsid w:val="00273AC0"/>
    <w:rsid w:val="00275B4E"/>
    <w:rsid w:val="0028354A"/>
    <w:rsid w:val="0028478D"/>
    <w:rsid w:val="00284945"/>
    <w:rsid w:val="00284DD1"/>
    <w:rsid w:val="00285ED2"/>
    <w:rsid w:val="00294F51"/>
    <w:rsid w:val="00296C81"/>
    <w:rsid w:val="002A6924"/>
    <w:rsid w:val="002A7151"/>
    <w:rsid w:val="002B6696"/>
    <w:rsid w:val="002B6FFA"/>
    <w:rsid w:val="002B7803"/>
    <w:rsid w:val="002C46B6"/>
    <w:rsid w:val="002D0D6B"/>
    <w:rsid w:val="002D3264"/>
    <w:rsid w:val="002D39BE"/>
    <w:rsid w:val="002D4225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136EC"/>
    <w:rsid w:val="00317E94"/>
    <w:rsid w:val="0032178E"/>
    <w:rsid w:val="00321F64"/>
    <w:rsid w:val="00322902"/>
    <w:rsid w:val="00323A29"/>
    <w:rsid w:val="00324A3E"/>
    <w:rsid w:val="00326854"/>
    <w:rsid w:val="00330741"/>
    <w:rsid w:val="00331194"/>
    <w:rsid w:val="00333854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6477C"/>
    <w:rsid w:val="003713DD"/>
    <w:rsid w:val="00377150"/>
    <w:rsid w:val="00380C0E"/>
    <w:rsid w:val="0038359C"/>
    <w:rsid w:val="00385673"/>
    <w:rsid w:val="00390208"/>
    <w:rsid w:val="003925CA"/>
    <w:rsid w:val="00393857"/>
    <w:rsid w:val="003A033E"/>
    <w:rsid w:val="003A0A6E"/>
    <w:rsid w:val="003A1AF9"/>
    <w:rsid w:val="003A3F7E"/>
    <w:rsid w:val="003A62FB"/>
    <w:rsid w:val="003A7B7F"/>
    <w:rsid w:val="003B1FC6"/>
    <w:rsid w:val="003B3543"/>
    <w:rsid w:val="003B5C95"/>
    <w:rsid w:val="003B6F84"/>
    <w:rsid w:val="003B754C"/>
    <w:rsid w:val="003C0290"/>
    <w:rsid w:val="003C0610"/>
    <w:rsid w:val="003C2EB2"/>
    <w:rsid w:val="003C37A9"/>
    <w:rsid w:val="003C4911"/>
    <w:rsid w:val="003C6362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1ABA"/>
    <w:rsid w:val="00401ED3"/>
    <w:rsid w:val="00402D01"/>
    <w:rsid w:val="00403875"/>
    <w:rsid w:val="00407522"/>
    <w:rsid w:val="00420E09"/>
    <w:rsid w:val="00421890"/>
    <w:rsid w:val="00421BE7"/>
    <w:rsid w:val="00424D7A"/>
    <w:rsid w:val="00424EEC"/>
    <w:rsid w:val="00432340"/>
    <w:rsid w:val="00433AFB"/>
    <w:rsid w:val="00434AE3"/>
    <w:rsid w:val="00436CF1"/>
    <w:rsid w:val="00442815"/>
    <w:rsid w:val="004436B4"/>
    <w:rsid w:val="00444939"/>
    <w:rsid w:val="00450CE8"/>
    <w:rsid w:val="004532BD"/>
    <w:rsid w:val="00455084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A459A"/>
    <w:rsid w:val="004A7EE4"/>
    <w:rsid w:val="004B712D"/>
    <w:rsid w:val="004B7AE0"/>
    <w:rsid w:val="004C24C2"/>
    <w:rsid w:val="004C307B"/>
    <w:rsid w:val="004C40D5"/>
    <w:rsid w:val="004C5B39"/>
    <w:rsid w:val="004C7548"/>
    <w:rsid w:val="004D4788"/>
    <w:rsid w:val="004D530E"/>
    <w:rsid w:val="004E117E"/>
    <w:rsid w:val="004E3161"/>
    <w:rsid w:val="004E6099"/>
    <w:rsid w:val="004E7823"/>
    <w:rsid w:val="004F00F9"/>
    <w:rsid w:val="004F3C96"/>
    <w:rsid w:val="004F3ECF"/>
    <w:rsid w:val="004F5DCF"/>
    <w:rsid w:val="004F6BB9"/>
    <w:rsid w:val="004F72D8"/>
    <w:rsid w:val="00502C2E"/>
    <w:rsid w:val="00505C3C"/>
    <w:rsid w:val="00506DAC"/>
    <w:rsid w:val="00507859"/>
    <w:rsid w:val="005137F7"/>
    <w:rsid w:val="00521094"/>
    <w:rsid w:val="00524536"/>
    <w:rsid w:val="00524AB3"/>
    <w:rsid w:val="0052508B"/>
    <w:rsid w:val="00525271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4047"/>
    <w:rsid w:val="005562AA"/>
    <w:rsid w:val="005567C9"/>
    <w:rsid w:val="00560724"/>
    <w:rsid w:val="0057016B"/>
    <w:rsid w:val="00570880"/>
    <w:rsid w:val="005734D3"/>
    <w:rsid w:val="00573567"/>
    <w:rsid w:val="00576ACC"/>
    <w:rsid w:val="00576B53"/>
    <w:rsid w:val="0057751E"/>
    <w:rsid w:val="00577D70"/>
    <w:rsid w:val="00580A02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BA4"/>
    <w:rsid w:val="005B3D63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207BB"/>
    <w:rsid w:val="00622104"/>
    <w:rsid w:val="0062221D"/>
    <w:rsid w:val="006227CF"/>
    <w:rsid w:val="006241BB"/>
    <w:rsid w:val="00625098"/>
    <w:rsid w:val="00625692"/>
    <w:rsid w:val="00627D85"/>
    <w:rsid w:val="00634721"/>
    <w:rsid w:val="00635D8A"/>
    <w:rsid w:val="00641A73"/>
    <w:rsid w:val="00641B69"/>
    <w:rsid w:val="006434B2"/>
    <w:rsid w:val="006478F1"/>
    <w:rsid w:val="00653934"/>
    <w:rsid w:val="00655206"/>
    <w:rsid w:val="00660119"/>
    <w:rsid w:val="00663A0C"/>
    <w:rsid w:val="00665090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A14E1"/>
    <w:rsid w:val="006A1C64"/>
    <w:rsid w:val="006A20DE"/>
    <w:rsid w:val="006A2F49"/>
    <w:rsid w:val="006A367A"/>
    <w:rsid w:val="006A7E98"/>
    <w:rsid w:val="006C29B4"/>
    <w:rsid w:val="006D0141"/>
    <w:rsid w:val="006D1439"/>
    <w:rsid w:val="006D3048"/>
    <w:rsid w:val="006D635E"/>
    <w:rsid w:val="006E2165"/>
    <w:rsid w:val="006E281C"/>
    <w:rsid w:val="006E2BE3"/>
    <w:rsid w:val="006E3D4C"/>
    <w:rsid w:val="006F4688"/>
    <w:rsid w:val="006F52DE"/>
    <w:rsid w:val="006F5B2D"/>
    <w:rsid w:val="006F6DEC"/>
    <w:rsid w:val="0070198B"/>
    <w:rsid w:val="007028EB"/>
    <w:rsid w:val="00704D52"/>
    <w:rsid w:val="00705211"/>
    <w:rsid w:val="00705386"/>
    <w:rsid w:val="007056A3"/>
    <w:rsid w:val="007107D4"/>
    <w:rsid w:val="00711AAF"/>
    <w:rsid w:val="00714B6D"/>
    <w:rsid w:val="007153F3"/>
    <w:rsid w:val="00717B98"/>
    <w:rsid w:val="0072065F"/>
    <w:rsid w:val="0072226C"/>
    <w:rsid w:val="00723E8C"/>
    <w:rsid w:val="00724478"/>
    <w:rsid w:val="007258B1"/>
    <w:rsid w:val="00726356"/>
    <w:rsid w:val="00727D33"/>
    <w:rsid w:val="00732608"/>
    <w:rsid w:val="00734498"/>
    <w:rsid w:val="007360F5"/>
    <w:rsid w:val="0073623F"/>
    <w:rsid w:val="007410FA"/>
    <w:rsid w:val="00742BDE"/>
    <w:rsid w:val="00743FC0"/>
    <w:rsid w:val="00744377"/>
    <w:rsid w:val="00751048"/>
    <w:rsid w:val="0075331F"/>
    <w:rsid w:val="00753F9B"/>
    <w:rsid w:val="00754BDC"/>
    <w:rsid w:val="00760279"/>
    <w:rsid w:val="007616C8"/>
    <w:rsid w:val="00770596"/>
    <w:rsid w:val="0077239B"/>
    <w:rsid w:val="0078139E"/>
    <w:rsid w:val="00781820"/>
    <w:rsid w:val="00782690"/>
    <w:rsid w:val="007828E1"/>
    <w:rsid w:val="00783D22"/>
    <w:rsid w:val="007865FE"/>
    <w:rsid w:val="00790A8E"/>
    <w:rsid w:val="007927D7"/>
    <w:rsid w:val="00793B6C"/>
    <w:rsid w:val="00794BE9"/>
    <w:rsid w:val="00795F6A"/>
    <w:rsid w:val="007960B5"/>
    <w:rsid w:val="00796492"/>
    <w:rsid w:val="007965B7"/>
    <w:rsid w:val="007972DA"/>
    <w:rsid w:val="007A1CFE"/>
    <w:rsid w:val="007A5A9E"/>
    <w:rsid w:val="007A6DF7"/>
    <w:rsid w:val="007B0D16"/>
    <w:rsid w:val="007B1C1C"/>
    <w:rsid w:val="007B48FB"/>
    <w:rsid w:val="007B6959"/>
    <w:rsid w:val="007C1E87"/>
    <w:rsid w:val="007C2F4F"/>
    <w:rsid w:val="007C51C5"/>
    <w:rsid w:val="007C5AC2"/>
    <w:rsid w:val="007E0441"/>
    <w:rsid w:val="007E0AAB"/>
    <w:rsid w:val="007E0B4D"/>
    <w:rsid w:val="007E1FBB"/>
    <w:rsid w:val="007E5670"/>
    <w:rsid w:val="007E7539"/>
    <w:rsid w:val="007E784C"/>
    <w:rsid w:val="007F3BEC"/>
    <w:rsid w:val="007F484E"/>
    <w:rsid w:val="007F4CD9"/>
    <w:rsid w:val="007F68BA"/>
    <w:rsid w:val="0080395B"/>
    <w:rsid w:val="00805811"/>
    <w:rsid w:val="00806D1A"/>
    <w:rsid w:val="00810B7F"/>
    <w:rsid w:val="008123BE"/>
    <w:rsid w:val="00815A0D"/>
    <w:rsid w:val="00821058"/>
    <w:rsid w:val="008251AA"/>
    <w:rsid w:val="0083003E"/>
    <w:rsid w:val="00831384"/>
    <w:rsid w:val="00832E9A"/>
    <w:rsid w:val="00834A6C"/>
    <w:rsid w:val="008365F5"/>
    <w:rsid w:val="008417EE"/>
    <w:rsid w:val="00856A60"/>
    <w:rsid w:val="00870DED"/>
    <w:rsid w:val="00871E28"/>
    <w:rsid w:val="0087583B"/>
    <w:rsid w:val="00875D4D"/>
    <w:rsid w:val="00884481"/>
    <w:rsid w:val="008856D7"/>
    <w:rsid w:val="00890113"/>
    <w:rsid w:val="00890C62"/>
    <w:rsid w:val="008914EA"/>
    <w:rsid w:val="0089298A"/>
    <w:rsid w:val="00896EB9"/>
    <w:rsid w:val="00897949"/>
    <w:rsid w:val="008A02E5"/>
    <w:rsid w:val="008A0C06"/>
    <w:rsid w:val="008A3EDF"/>
    <w:rsid w:val="008A4E44"/>
    <w:rsid w:val="008A6361"/>
    <w:rsid w:val="008B00A1"/>
    <w:rsid w:val="008B0F5B"/>
    <w:rsid w:val="008B18E0"/>
    <w:rsid w:val="008C7526"/>
    <w:rsid w:val="008D07ED"/>
    <w:rsid w:val="008D53B7"/>
    <w:rsid w:val="008D709B"/>
    <w:rsid w:val="008E2B52"/>
    <w:rsid w:val="008E2DA4"/>
    <w:rsid w:val="008E4B3B"/>
    <w:rsid w:val="008E54A9"/>
    <w:rsid w:val="008F5C3D"/>
    <w:rsid w:val="008F7CAA"/>
    <w:rsid w:val="0090229B"/>
    <w:rsid w:val="00903A8A"/>
    <w:rsid w:val="0090568E"/>
    <w:rsid w:val="009137EC"/>
    <w:rsid w:val="00914200"/>
    <w:rsid w:val="00916E14"/>
    <w:rsid w:val="009209F0"/>
    <w:rsid w:val="00926142"/>
    <w:rsid w:val="0092615D"/>
    <w:rsid w:val="00930421"/>
    <w:rsid w:val="00940CF2"/>
    <w:rsid w:val="00941212"/>
    <w:rsid w:val="00943AFC"/>
    <w:rsid w:val="0095303F"/>
    <w:rsid w:val="00954EBE"/>
    <w:rsid w:val="0096052A"/>
    <w:rsid w:val="009621AE"/>
    <w:rsid w:val="0096275B"/>
    <w:rsid w:val="00964C22"/>
    <w:rsid w:val="00970E0A"/>
    <w:rsid w:val="00977317"/>
    <w:rsid w:val="009773B1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487F"/>
    <w:rsid w:val="009C1F21"/>
    <w:rsid w:val="009C595D"/>
    <w:rsid w:val="009C70D0"/>
    <w:rsid w:val="009D4B78"/>
    <w:rsid w:val="009D5F90"/>
    <w:rsid w:val="009D6EA1"/>
    <w:rsid w:val="009D7373"/>
    <w:rsid w:val="009E1F65"/>
    <w:rsid w:val="009E4297"/>
    <w:rsid w:val="009E480E"/>
    <w:rsid w:val="009E52A1"/>
    <w:rsid w:val="009F0FF1"/>
    <w:rsid w:val="009F16FB"/>
    <w:rsid w:val="009F1C91"/>
    <w:rsid w:val="009F5DA9"/>
    <w:rsid w:val="009F686C"/>
    <w:rsid w:val="009F6F1E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6A1D"/>
    <w:rsid w:val="00A37ACB"/>
    <w:rsid w:val="00A41F0C"/>
    <w:rsid w:val="00A44084"/>
    <w:rsid w:val="00A46370"/>
    <w:rsid w:val="00A53560"/>
    <w:rsid w:val="00A53BDF"/>
    <w:rsid w:val="00A54459"/>
    <w:rsid w:val="00A60F79"/>
    <w:rsid w:val="00A71CFC"/>
    <w:rsid w:val="00A73BC4"/>
    <w:rsid w:val="00A74B04"/>
    <w:rsid w:val="00A76B7E"/>
    <w:rsid w:val="00A770F3"/>
    <w:rsid w:val="00A82800"/>
    <w:rsid w:val="00A9169F"/>
    <w:rsid w:val="00A95346"/>
    <w:rsid w:val="00A95879"/>
    <w:rsid w:val="00AA363E"/>
    <w:rsid w:val="00AB0770"/>
    <w:rsid w:val="00AB2049"/>
    <w:rsid w:val="00AB5974"/>
    <w:rsid w:val="00AC0E59"/>
    <w:rsid w:val="00AC0F88"/>
    <w:rsid w:val="00AC1171"/>
    <w:rsid w:val="00AC35BC"/>
    <w:rsid w:val="00AC53C0"/>
    <w:rsid w:val="00AC66C1"/>
    <w:rsid w:val="00AC6771"/>
    <w:rsid w:val="00AD19DA"/>
    <w:rsid w:val="00AD244D"/>
    <w:rsid w:val="00AD271D"/>
    <w:rsid w:val="00AD457E"/>
    <w:rsid w:val="00AD56E2"/>
    <w:rsid w:val="00AD6967"/>
    <w:rsid w:val="00AD7AD7"/>
    <w:rsid w:val="00AE05E4"/>
    <w:rsid w:val="00AE2D29"/>
    <w:rsid w:val="00AE4B66"/>
    <w:rsid w:val="00AE7442"/>
    <w:rsid w:val="00AF211A"/>
    <w:rsid w:val="00AF461E"/>
    <w:rsid w:val="00AF5F60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24662"/>
    <w:rsid w:val="00B3005C"/>
    <w:rsid w:val="00B35033"/>
    <w:rsid w:val="00B37F06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721B2"/>
    <w:rsid w:val="00B73A74"/>
    <w:rsid w:val="00B74B89"/>
    <w:rsid w:val="00B80D94"/>
    <w:rsid w:val="00B83875"/>
    <w:rsid w:val="00B83CC2"/>
    <w:rsid w:val="00B84B29"/>
    <w:rsid w:val="00B84FF6"/>
    <w:rsid w:val="00B910B7"/>
    <w:rsid w:val="00B913D9"/>
    <w:rsid w:val="00B918CC"/>
    <w:rsid w:val="00B91DBB"/>
    <w:rsid w:val="00B928D2"/>
    <w:rsid w:val="00B9373B"/>
    <w:rsid w:val="00B94992"/>
    <w:rsid w:val="00B9562C"/>
    <w:rsid w:val="00B9688D"/>
    <w:rsid w:val="00BA0399"/>
    <w:rsid w:val="00BA2F2D"/>
    <w:rsid w:val="00BA361C"/>
    <w:rsid w:val="00BA5BEB"/>
    <w:rsid w:val="00BA75E1"/>
    <w:rsid w:val="00BB2E55"/>
    <w:rsid w:val="00BB4A27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E2F75"/>
    <w:rsid w:val="00BE4085"/>
    <w:rsid w:val="00BF3853"/>
    <w:rsid w:val="00BF3F32"/>
    <w:rsid w:val="00BF4634"/>
    <w:rsid w:val="00C038DB"/>
    <w:rsid w:val="00C068CA"/>
    <w:rsid w:val="00C10019"/>
    <w:rsid w:val="00C1178E"/>
    <w:rsid w:val="00C12E0D"/>
    <w:rsid w:val="00C15C6C"/>
    <w:rsid w:val="00C2345C"/>
    <w:rsid w:val="00C24A7C"/>
    <w:rsid w:val="00C31695"/>
    <w:rsid w:val="00C32AEA"/>
    <w:rsid w:val="00C37D9B"/>
    <w:rsid w:val="00C40AFB"/>
    <w:rsid w:val="00C4149E"/>
    <w:rsid w:val="00C417D4"/>
    <w:rsid w:val="00C430B8"/>
    <w:rsid w:val="00C431C3"/>
    <w:rsid w:val="00C44F27"/>
    <w:rsid w:val="00C476C6"/>
    <w:rsid w:val="00C505CE"/>
    <w:rsid w:val="00C51123"/>
    <w:rsid w:val="00C60B17"/>
    <w:rsid w:val="00C63633"/>
    <w:rsid w:val="00C6701F"/>
    <w:rsid w:val="00C70104"/>
    <w:rsid w:val="00C71404"/>
    <w:rsid w:val="00C7257E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4F0D"/>
    <w:rsid w:val="00CC79B7"/>
    <w:rsid w:val="00CD2986"/>
    <w:rsid w:val="00CD41EF"/>
    <w:rsid w:val="00CD4906"/>
    <w:rsid w:val="00CD4AF2"/>
    <w:rsid w:val="00CD5F9A"/>
    <w:rsid w:val="00CE1785"/>
    <w:rsid w:val="00CE19E8"/>
    <w:rsid w:val="00CE2483"/>
    <w:rsid w:val="00CE2B42"/>
    <w:rsid w:val="00CE31AF"/>
    <w:rsid w:val="00CE43CD"/>
    <w:rsid w:val="00CE4A9A"/>
    <w:rsid w:val="00CF3CE0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1FB9"/>
    <w:rsid w:val="00D32D38"/>
    <w:rsid w:val="00D337E1"/>
    <w:rsid w:val="00D342A8"/>
    <w:rsid w:val="00D3536E"/>
    <w:rsid w:val="00D430EB"/>
    <w:rsid w:val="00D50ECB"/>
    <w:rsid w:val="00D53B13"/>
    <w:rsid w:val="00D5566F"/>
    <w:rsid w:val="00D57795"/>
    <w:rsid w:val="00D609FC"/>
    <w:rsid w:val="00D63CA0"/>
    <w:rsid w:val="00D6450F"/>
    <w:rsid w:val="00D651AA"/>
    <w:rsid w:val="00D65EB7"/>
    <w:rsid w:val="00D66EC5"/>
    <w:rsid w:val="00D67D48"/>
    <w:rsid w:val="00D81B8E"/>
    <w:rsid w:val="00D821F2"/>
    <w:rsid w:val="00D84441"/>
    <w:rsid w:val="00D84572"/>
    <w:rsid w:val="00D869A9"/>
    <w:rsid w:val="00D87AB8"/>
    <w:rsid w:val="00D95D85"/>
    <w:rsid w:val="00D963F3"/>
    <w:rsid w:val="00D96B2E"/>
    <w:rsid w:val="00D97898"/>
    <w:rsid w:val="00DA078E"/>
    <w:rsid w:val="00DA172F"/>
    <w:rsid w:val="00DA1DEB"/>
    <w:rsid w:val="00DA233B"/>
    <w:rsid w:val="00DA4792"/>
    <w:rsid w:val="00DB2312"/>
    <w:rsid w:val="00DB4A56"/>
    <w:rsid w:val="00DB50F3"/>
    <w:rsid w:val="00DB7057"/>
    <w:rsid w:val="00DC1056"/>
    <w:rsid w:val="00DC1320"/>
    <w:rsid w:val="00DC2C92"/>
    <w:rsid w:val="00DC54A7"/>
    <w:rsid w:val="00DC5E66"/>
    <w:rsid w:val="00DC6DBC"/>
    <w:rsid w:val="00DD7580"/>
    <w:rsid w:val="00DE3060"/>
    <w:rsid w:val="00DE6B2D"/>
    <w:rsid w:val="00DE6E46"/>
    <w:rsid w:val="00DF047E"/>
    <w:rsid w:val="00DF0625"/>
    <w:rsid w:val="00DF1378"/>
    <w:rsid w:val="00DF3836"/>
    <w:rsid w:val="00DF58B9"/>
    <w:rsid w:val="00E006C8"/>
    <w:rsid w:val="00E00752"/>
    <w:rsid w:val="00E014E1"/>
    <w:rsid w:val="00E0659A"/>
    <w:rsid w:val="00E06E84"/>
    <w:rsid w:val="00E153C6"/>
    <w:rsid w:val="00E22020"/>
    <w:rsid w:val="00E23C30"/>
    <w:rsid w:val="00E248AE"/>
    <w:rsid w:val="00E26F64"/>
    <w:rsid w:val="00E275E0"/>
    <w:rsid w:val="00E27DB6"/>
    <w:rsid w:val="00E32799"/>
    <w:rsid w:val="00E34C6C"/>
    <w:rsid w:val="00E426A4"/>
    <w:rsid w:val="00E42CB1"/>
    <w:rsid w:val="00E444AA"/>
    <w:rsid w:val="00E4459F"/>
    <w:rsid w:val="00E474A0"/>
    <w:rsid w:val="00E4762E"/>
    <w:rsid w:val="00E65211"/>
    <w:rsid w:val="00E70615"/>
    <w:rsid w:val="00E710F2"/>
    <w:rsid w:val="00E71202"/>
    <w:rsid w:val="00E723E1"/>
    <w:rsid w:val="00E7646A"/>
    <w:rsid w:val="00E80333"/>
    <w:rsid w:val="00E8313F"/>
    <w:rsid w:val="00E848F5"/>
    <w:rsid w:val="00E84E58"/>
    <w:rsid w:val="00E855DD"/>
    <w:rsid w:val="00E90564"/>
    <w:rsid w:val="00E918DB"/>
    <w:rsid w:val="00E95FF4"/>
    <w:rsid w:val="00E9653C"/>
    <w:rsid w:val="00E96B4E"/>
    <w:rsid w:val="00EA3263"/>
    <w:rsid w:val="00EA61F8"/>
    <w:rsid w:val="00EA6224"/>
    <w:rsid w:val="00EB3D97"/>
    <w:rsid w:val="00EB40DD"/>
    <w:rsid w:val="00EB6E67"/>
    <w:rsid w:val="00EC15AB"/>
    <w:rsid w:val="00EC18FA"/>
    <w:rsid w:val="00EC3522"/>
    <w:rsid w:val="00EC4617"/>
    <w:rsid w:val="00EC79B3"/>
    <w:rsid w:val="00ED0A11"/>
    <w:rsid w:val="00ED0C4D"/>
    <w:rsid w:val="00EE0B7A"/>
    <w:rsid w:val="00EE1CCF"/>
    <w:rsid w:val="00EE2B38"/>
    <w:rsid w:val="00EE5B92"/>
    <w:rsid w:val="00EF3BA1"/>
    <w:rsid w:val="00F023FD"/>
    <w:rsid w:val="00F02E5E"/>
    <w:rsid w:val="00F058FB"/>
    <w:rsid w:val="00F105E5"/>
    <w:rsid w:val="00F122E3"/>
    <w:rsid w:val="00F16A53"/>
    <w:rsid w:val="00F20B99"/>
    <w:rsid w:val="00F20E50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560EC"/>
    <w:rsid w:val="00F6204D"/>
    <w:rsid w:val="00F65310"/>
    <w:rsid w:val="00F72791"/>
    <w:rsid w:val="00F728BC"/>
    <w:rsid w:val="00F81342"/>
    <w:rsid w:val="00F81EB0"/>
    <w:rsid w:val="00F8544F"/>
    <w:rsid w:val="00F862BA"/>
    <w:rsid w:val="00F87F17"/>
    <w:rsid w:val="00F904A1"/>
    <w:rsid w:val="00F9353F"/>
    <w:rsid w:val="00F93F87"/>
    <w:rsid w:val="00F95ACB"/>
    <w:rsid w:val="00FA011E"/>
    <w:rsid w:val="00FA4AEE"/>
    <w:rsid w:val="00FA5659"/>
    <w:rsid w:val="00FA5EBA"/>
    <w:rsid w:val="00FA5F48"/>
    <w:rsid w:val="00FA69A6"/>
    <w:rsid w:val="00FA7F81"/>
    <w:rsid w:val="00FB0F43"/>
    <w:rsid w:val="00FB1E44"/>
    <w:rsid w:val="00FB3D67"/>
    <w:rsid w:val="00FC13A0"/>
    <w:rsid w:val="00FC1E90"/>
    <w:rsid w:val="00FC2633"/>
    <w:rsid w:val="00FC4D80"/>
    <w:rsid w:val="00FC60EA"/>
    <w:rsid w:val="00FD1351"/>
    <w:rsid w:val="00FD21A4"/>
    <w:rsid w:val="00FD3484"/>
    <w:rsid w:val="00FD49F9"/>
    <w:rsid w:val="00FD558C"/>
    <w:rsid w:val="00FE3C6B"/>
    <w:rsid w:val="00FE4CC7"/>
    <w:rsid w:val="00FE59FB"/>
    <w:rsid w:val="00FE6303"/>
    <w:rsid w:val="00FF24B8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986B33"/>
  <w15:docId w15:val="{553D65E5-0F19-4E60-AA42-46AABA06F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CB57C48DD44BE89D98C6575260F5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</Nr_x002e__x0020_akti>
    <Data_x0020_e_x0020_Krijimit xmlns="0e656187-b300-4fb0-8bf4-3a50f872073c">2022-07-29T07:00:16Z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një ndryshim në vendimin e Komisionit Kombëtar Rregullator nr. 319, datë 20.08.2021 “Për licencimin e sh. a Ujësjellës Has ”</Titulli>
    <Modifikuesi xmlns="0e656187-b300-4fb0-8bf4-3a50f872073c">nevila.samarxhi</Modifikuesi>
    <Nr_x002e__x0020_prot_x0020_QBZ xmlns="0e656187-b300-4fb0-8bf4-3a50f872073c">1144/5</Nr_x002e__x0020_prot_x0020_QBZ>
    <Data_x0020_e_x0020_Modifikimit xmlns="0e656187-b300-4fb0-8bf4-3a50f872073c">2022-07-29T08:12:06Z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CB57C48DD44BE89D98C6575260F5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64AC8-790F-49A7-B86E-7F4B8F740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1FB8AC-89FF-4914-8335-A4C23CE3302B}">
  <ds:schemaRefs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CF07DB1-8159-4CF8-92E8-6D0BB00732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984A4F-21C2-4848-AFC4-80A20923CC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BADEDA-D7E7-4AD1-BA2F-6C397C045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D74A8FE-C1CD-4E27-815B-FD71396A6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3123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Alma Lisaku</cp:lastModifiedBy>
  <cp:revision>11</cp:revision>
  <cp:lastPrinted>2022-03-28T08:11:00Z</cp:lastPrinted>
  <dcterms:created xsi:type="dcterms:W3CDTF">2022-07-14T09:07:00Z</dcterms:created>
  <dcterms:modified xsi:type="dcterms:W3CDTF">2022-07-29T08:59:00Z</dcterms:modified>
</cp:coreProperties>
</file>