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0791F" w14:textId="77777777" w:rsidR="00556176" w:rsidRPr="008B1964" w:rsidRDefault="00556176" w:rsidP="005561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2E037693" w14:textId="39D166DE" w:rsidR="00556176" w:rsidRPr="008B1964" w:rsidRDefault="00556176" w:rsidP="0055617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58, datë 27.12.2023</w:t>
      </w:r>
    </w:p>
    <w:p w14:paraId="55E8B6D9" w14:textId="77777777" w:rsidR="00556176" w:rsidRPr="008B1964" w:rsidRDefault="00556176" w:rsidP="0055617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BBB8DAE" w14:textId="3D106A79" w:rsidR="00556176" w:rsidRPr="008B1964" w:rsidRDefault="00556176" w:rsidP="0055617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MIRATIMIN E TARIFAVE TË SHËRBIMIT TË FURNIZIMIT ME UJË DHE LARGIMIN E UJËRAVE TË NDOTURA PËR SHOQËRINË UJËSJELLËS</w:t>
      </w:r>
      <w:r w:rsidR="008B1964" w:rsidRP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KANALIZIME VLORË SHA</w:t>
      </w:r>
    </w:p>
    <w:p w14:paraId="453726CD" w14:textId="77777777" w:rsidR="00556176" w:rsidRPr="008B1964" w:rsidRDefault="00556176" w:rsidP="0055617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FD85119" w14:textId="29C49C91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Në mbështetje të nen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eve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13, 14, 21 dhe 22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datë 28.3.1996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8B1964">
        <w:rPr>
          <w:rFonts w:ascii="Garamond" w:hAnsi="Garamond"/>
          <w:sz w:val="24"/>
          <w:szCs w:val="24"/>
        </w:rPr>
        <w:t>të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ligji nr. 8102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8B1964">
        <w:rPr>
          <w:rFonts w:ascii="Garamond" w:hAnsi="Garamond"/>
          <w:sz w:val="24"/>
          <w:szCs w:val="24"/>
        </w:rPr>
        <w:t xml:space="preserve">të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vendimit të Komisionit Kombëtar Rregullator nr. 539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datë 30.12.2021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miratimin e metodologjisë dhe procedurës për miratimin e tarifave të shërbimeve ujësjellës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kanalizime”</w:t>
      </w: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(</w:t>
      </w:r>
      <w:r w:rsidR="008B1964">
        <w:rPr>
          <w:rFonts w:ascii="Garamond" w:hAnsi="Garamond"/>
          <w:bCs/>
          <w:color w:val="000000"/>
          <w:sz w:val="24"/>
          <w:szCs w:val="24"/>
          <w:lang w:eastAsia="sq-AL"/>
        </w:rPr>
        <w:t>v</w:t>
      </w: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endim</w:t>
      </w:r>
      <w:r w:rsidR="008B1964">
        <w:rPr>
          <w:rFonts w:ascii="Garamond" w:hAnsi="Garamond"/>
          <w:bCs/>
          <w:color w:val="000000"/>
          <w:sz w:val="24"/>
          <w:szCs w:val="24"/>
          <w:lang w:eastAsia="sq-AL"/>
        </w:rPr>
        <w:t>i i</w:t>
      </w: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 xml:space="preserve"> KKRR</w:t>
      </w:r>
      <w:r w:rsidR="008B1964">
        <w:rPr>
          <w:rFonts w:ascii="Garamond" w:hAnsi="Garamond"/>
          <w:bCs/>
          <w:color w:val="000000"/>
          <w:sz w:val="24"/>
          <w:szCs w:val="24"/>
          <w:lang w:eastAsia="sq-AL"/>
        </w:rPr>
        <w:t>-</w:t>
      </w:r>
      <w:r w:rsidR="008B1964">
        <w:rPr>
          <w:rFonts w:ascii="Garamond" w:hAnsi="Garamond"/>
          <w:sz w:val="24"/>
          <w:szCs w:val="24"/>
        </w:rPr>
        <w:t>së</w:t>
      </w: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 xml:space="preserve"> nr.</w:t>
      </w:r>
      <w:r w:rsidR="008B1964">
        <w:rPr>
          <w:rFonts w:ascii="Garamond" w:hAnsi="Garamond"/>
          <w:bCs/>
          <w:color w:val="000000"/>
          <w:sz w:val="24"/>
          <w:szCs w:val="24"/>
          <w:lang w:eastAsia="sq-AL"/>
        </w:rPr>
        <w:t xml:space="preserve"> </w:t>
      </w: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539)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58AC28FC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FAD43F4" w14:textId="5628B490" w:rsidR="00556176" w:rsidRPr="008B1964" w:rsidRDefault="008B1964" w:rsidP="005561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>
        <w:rPr>
          <w:rFonts w:ascii="Garamond" w:hAnsi="Garamond"/>
          <w:bCs/>
          <w:color w:val="000000"/>
          <w:sz w:val="24"/>
          <w:szCs w:val="24"/>
          <w:lang w:eastAsia="sq-AL"/>
        </w:rPr>
        <w:t>,</w:t>
      </w:r>
    </w:p>
    <w:p w14:paraId="1514E3E0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D76C1FE" w14:textId="6CDEFCEB" w:rsidR="00556176" w:rsidRPr="008B1964" w:rsidRDefault="008B1964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>ë mbledhjen e datës 27.12.2023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dokumentacionin e paraqitur nga Drejtoria Tekniko-Ekonomike mbi kërkesën e UK Vlorë sh.a. për miratimin e tarifave të shërbimit të furnizimit me ujë dhe largimit të ujërave të ndotura, sipas kërkesës së shoqërisë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2257 prot.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datë 29.9.2023, me lëndë “Kërkesë për nivel të ri tarife për shërbimin e furnizimit me ujë të pijshëm dhe largimin e ujërave të ndotura” dhe më pas me shkresën nr. 2336/1 prot.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datë 6.10.2023, me lëndë “Saktësim i dokumentacionit për dosjen e aplikimit të tarifës”, ka bërë plotësimet përkatëse sipas përcaktimeve të parashikuara në ligjin nr. 8102 dhe </w:t>
      </w:r>
      <w:r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>endimin nr. 539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të KKRR</w:t>
      </w:r>
      <w:r>
        <w:rPr>
          <w:rFonts w:ascii="Garamond" w:hAnsi="Garamond"/>
          <w:color w:val="000000"/>
          <w:sz w:val="24"/>
          <w:szCs w:val="24"/>
          <w:lang w:eastAsia="sq-AL"/>
        </w:rPr>
        <w:t>-</w:t>
      </w:r>
      <w:r>
        <w:rPr>
          <w:rFonts w:ascii="Garamond" w:hAnsi="Garamond"/>
          <w:sz w:val="24"/>
          <w:szCs w:val="24"/>
        </w:rPr>
        <w:t>së</w:t>
      </w:r>
      <w:r w:rsidR="00556176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, </w:t>
      </w:r>
    </w:p>
    <w:p w14:paraId="2FFD2144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CF1E813" w14:textId="3E33A6BA" w:rsidR="00556176" w:rsidRPr="008B1964" w:rsidRDefault="008B1964" w:rsidP="005561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0760E77D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B9D5DEF" w14:textId="5B413622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1. Paraqitja e kërkesës së shoqërisë UK Vlorë, për vendosjen e nivelit të ri tarifor për shërbimin e furnizimit me ujë dhe largimin e ujërave të ndotura, është në përputhje me përcaktimet dhe procedurën e parashikuar në 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endimin e KKRR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8B1964">
        <w:rPr>
          <w:rFonts w:ascii="Garamond" w:hAnsi="Garamond"/>
          <w:sz w:val="24"/>
          <w:szCs w:val="24"/>
        </w:rPr>
        <w:t>së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nr. 539, datë 30.12.2021. KKRR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me 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endimin nr. 46, datë 10.11.2023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vendosi për fillimin e procedurës për shqyrtimin e aplikimit për ndryshimin e nivelit tarifor të shoqërisë Ujësjellës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Kanalizime Vlorë. </w:t>
      </w:r>
    </w:p>
    <w:p w14:paraId="01F40D34" w14:textId="065D5F00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2. Shoqëria UK Vlorë sh.a</w:t>
      </w:r>
      <w:r w:rsidR="0084262B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ushtron aktivitetin e saj me tarifa të miratuara nga ERRU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sipas vendimit të KKRR-së nr. 51, datë 28.10.2019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për </w:t>
      </w:r>
      <w:r w:rsidR="008B1964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Bashkinë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Vlorë. Me shkresë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nr. 2257 prot.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datë 29.9.2023, me lëndë “</w:t>
      </w:r>
      <w:r w:rsidRPr="008B1964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Kërkesë për nivel të ri tarife për shërbimin e furnizimit me ujë të pijshëm dhe largimin e ujërave të ndotura”</w:t>
      </w:r>
      <w:r w:rsidR="008B1964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b/>
          <w:bCs/>
          <w:i/>
          <w:iCs/>
          <w:color w:val="000000"/>
          <w:sz w:val="24"/>
          <w:szCs w:val="24"/>
          <w:lang w:eastAsia="sq-AL"/>
        </w:rPr>
        <w:t xml:space="preserve">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Ujësjellës</w:t>
      </w:r>
      <w:r w:rsidR="008B1964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 Vlorë propozon nivelet tarifore</w:t>
      </w:r>
      <w:r w:rsidRPr="008B1964">
        <w:rPr>
          <w:rFonts w:ascii="Garamond" w:hAnsi="Garamond"/>
          <w:b/>
          <w:bCs/>
          <w:i/>
          <w:iCs/>
          <w:color w:val="000000"/>
          <w:sz w:val="24"/>
          <w:szCs w:val="24"/>
          <w:lang w:eastAsia="sq-AL"/>
        </w:rPr>
        <w:t xml:space="preserve">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fikse dhe volumetrike për secilin shërbim, sipas tabelës nr. 1.</w:t>
      </w:r>
    </w:p>
    <w:p w14:paraId="7C7D561C" w14:textId="77777777" w:rsidR="00BD3487" w:rsidRPr="008B1964" w:rsidRDefault="00BD3487" w:rsidP="00556176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/>
          <w:iCs/>
          <w:sz w:val="24"/>
          <w:szCs w:val="24"/>
        </w:rPr>
      </w:pPr>
    </w:p>
    <w:p w14:paraId="7CC4F830" w14:textId="5DB3FB28" w:rsidR="008011A7" w:rsidRPr="00E03AC4" w:rsidRDefault="00DA3F69" w:rsidP="008B1964">
      <w:pPr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sz w:val="24"/>
          <w:szCs w:val="24"/>
        </w:rPr>
      </w:pPr>
      <w:r w:rsidRPr="00E03AC4">
        <w:rPr>
          <w:rFonts w:ascii="Garamond" w:hAnsi="Garamond"/>
          <w:i/>
          <w:iCs/>
          <w:sz w:val="24"/>
          <w:szCs w:val="24"/>
        </w:rPr>
        <w:t>Tabela 1</w:t>
      </w:r>
      <w:r w:rsidR="008B1964" w:rsidRPr="00E03AC4">
        <w:rPr>
          <w:rFonts w:ascii="Garamond" w:hAnsi="Garamond"/>
          <w:i/>
          <w:iCs/>
          <w:sz w:val="24"/>
          <w:szCs w:val="24"/>
        </w:rPr>
        <w:t>.</w:t>
      </w:r>
      <w:r w:rsidRPr="00E03AC4">
        <w:rPr>
          <w:rFonts w:ascii="Garamond" w:hAnsi="Garamond"/>
          <w:i/>
          <w:iCs/>
          <w:sz w:val="24"/>
          <w:szCs w:val="24"/>
        </w:rPr>
        <w:t xml:space="preserve"> Tarifat </w:t>
      </w:r>
      <w:r w:rsidR="008B1964" w:rsidRPr="00E03AC4">
        <w:rPr>
          <w:rFonts w:ascii="Garamond" w:hAnsi="Garamond"/>
          <w:i/>
          <w:iCs/>
          <w:sz w:val="24"/>
          <w:szCs w:val="24"/>
        </w:rPr>
        <w:t xml:space="preserve">aktuale dhe të propozuara nga shoqëria </w:t>
      </w:r>
      <w:r w:rsidR="00DD5729" w:rsidRPr="00E03AC4">
        <w:rPr>
          <w:rFonts w:ascii="Garamond" w:hAnsi="Garamond"/>
          <w:i/>
          <w:iCs/>
          <w:sz w:val="24"/>
          <w:szCs w:val="24"/>
        </w:rPr>
        <w:t xml:space="preserve">UK </w:t>
      </w:r>
      <w:r w:rsidR="001A3166" w:rsidRPr="00E03AC4">
        <w:rPr>
          <w:rFonts w:ascii="Garamond" w:hAnsi="Garamond"/>
          <w:i/>
          <w:iCs/>
          <w:sz w:val="24"/>
          <w:szCs w:val="24"/>
        </w:rPr>
        <w:t>Vlorë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0"/>
        <w:gridCol w:w="1866"/>
        <w:gridCol w:w="2004"/>
      </w:tblGrid>
      <w:tr w:rsidR="001A3166" w:rsidRPr="008B1964" w14:paraId="6D77304C" w14:textId="77777777" w:rsidTr="008765DF">
        <w:trPr>
          <w:trHeight w:val="20"/>
          <w:jc w:val="center"/>
        </w:trPr>
        <w:tc>
          <w:tcPr>
            <w:tcW w:w="2979" w:type="pct"/>
            <w:shd w:val="clear" w:color="auto" w:fill="D9D9D9" w:themeFill="background1" w:themeFillShade="D9"/>
            <w:vAlign w:val="center"/>
          </w:tcPr>
          <w:p w14:paraId="4D06707B" w14:textId="7799770A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 xml:space="preserve">Kategoria e </w:t>
            </w:r>
            <w:r w:rsid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k</w:t>
            </w: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onsumatorëve</w:t>
            </w:r>
          </w:p>
        </w:tc>
        <w:tc>
          <w:tcPr>
            <w:tcW w:w="960" w:type="pct"/>
            <w:shd w:val="clear" w:color="auto" w:fill="D9D9D9" w:themeFill="background1" w:themeFillShade="D9"/>
            <w:vAlign w:val="center"/>
          </w:tcPr>
          <w:p w14:paraId="0B15EA84" w14:textId="11824E10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 xml:space="preserve">Tarifat </w:t>
            </w:r>
            <w:r w:rsid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a</w:t>
            </w: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ktuale</w:t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62D27689" w14:textId="5584F525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 xml:space="preserve">Tarifat e </w:t>
            </w:r>
            <w:r w:rsid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p</w:t>
            </w: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 xml:space="preserve">ropozuara </w:t>
            </w:r>
          </w:p>
          <w:p w14:paraId="3F1A4288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2024</w:t>
            </w:r>
          </w:p>
        </w:tc>
      </w:tr>
      <w:tr w:rsidR="001A3166" w:rsidRPr="008B1964" w14:paraId="6EFB99C6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vAlign w:val="center"/>
            <w:hideMark/>
          </w:tcPr>
          <w:p w14:paraId="1084CC19" w14:textId="510EF3AC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A. Shërbimi i FU</w:t>
            </w:r>
            <w:r w:rsidR="008B1964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="008B1964" w:rsidRPr="008B1964">
              <w:rPr>
                <w:rFonts w:ascii="Garamond" w:hAnsi="Garamond"/>
                <w:b/>
                <w:sz w:val="24"/>
                <w:szCs w:val="24"/>
              </w:rPr>
              <w:t>së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5196918E" w14:textId="47147ECE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185AD073" w14:textId="2FED2A87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</w:tr>
      <w:tr w:rsidR="001A3166" w:rsidRPr="008B1964" w14:paraId="36E42A64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45474481" w14:textId="15F47F64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1.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familjarë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5A1BE134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A9B67A5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sz w:val="24"/>
                <w:szCs w:val="24"/>
                <w:lang w:eastAsia="en-US"/>
              </w:rPr>
              <w:t>60</w:t>
            </w:r>
          </w:p>
        </w:tc>
      </w:tr>
      <w:tr w:rsidR="001A3166" w:rsidRPr="008B1964" w14:paraId="3DEFB903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6A3B0522" w14:textId="36E8A801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2.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publik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7540DC24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44A3568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sz w:val="24"/>
                <w:szCs w:val="24"/>
                <w:lang w:eastAsia="en-US"/>
              </w:rPr>
              <w:t>133</w:t>
            </w:r>
          </w:p>
        </w:tc>
      </w:tr>
      <w:tr w:rsidR="001A3166" w:rsidRPr="008B1964" w14:paraId="52D1B2D5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309986F3" w14:textId="36EAE4BD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3.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privat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0CDAF079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47FD6A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sz w:val="24"/>
                <w:szCs w:val="24"/>
                <w:lang w:eastAsia="en-US"/>
              </w:rPr>
              <w:t>133</w:t>
            </w:r>
          </w:p>
        </w:tc>
      </w:tr>
      <w:tr w:rsidR="001A3166" w:rsidRPr="008B1964" w14:paraId="6FBA89C6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51C681B9" w14:textId="236BBD73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B. Shërbimi i KUN</w:t>
            </w:r>
            <w:r w:rsidR="008B1964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="008B1964" w:rsidRPr="008B1964">
              <w:rPr>
                <w:rFonts w:ascii="Garamond" w:hAnsi="Garamond"/>
                <w:b/>
                <w:sz w:val="24"/>
                <w:szCs w:val="24"/>
              </w:rPr>
              <w:t>së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76B8912" w14:textId="6B91EC34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037662D7" w14:textId="21274F53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</w:tr>
      <w:tr w:rsidR="001A3166" w:rsidRPr="008B1964" w14:paraId="283640F0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62446F8F" w14:textId="2081B7CB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1.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familjarë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767899E3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BB48A9C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17</w:t>
            </w:r>
          </w:p>
        </w:tc>
      </w:tr>
      <w:tr w:rsidR="001A3166" w:rsidRPr="008B1964" w14:paraId="6698F2DB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44660EDB" w14:textId="28704A6C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2.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publik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1A54AEF8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DC9178B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28</w:t>
            </w:r>
          </w:p>
        </w:tc>
      </w:tr>
      <w:tr w:rsidR="001A3166" w:rsidRPr="008B1964" w14:paraId="174A2536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14A9A0B7" w14:textId="76ADB30F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3.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privat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A874833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2E99D73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28</w:t>
            </w:r>
          </w:p>
        </w:tc>
      </w:tr>
      <w:tr w:rsidR="001A3166" w:rsidRPr="008B1964" w14:paraId="3032E82A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</w:tcPr>
          <w:p w14:paraId="128259B1" w14:textId="77777777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C. Për shërbimin e përpunimin e ujërave të zeza*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DB7A34F" w14:textId="4B6382EA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061" w:type="pct"/>
            <w:shd w:val="clear" w:color="auto" w:fill="auto"/>
            <w:vAlign w:val="center"/>
          </w:tcPr>
          <w:p w14:paraId="7900D687" w14:textId="406373DF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</w:tr>
      <w:tr w:rsidR="001A3166" w:rsidRPr="008B1964" w14:paraId="47A6A434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</w:tcPr>
          <w:p w14:paraId="2C01551F" w14:textId="7354D67B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1.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familjarë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A2B5323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1" w:type="pct"/>
            <w:shd w:val="clear" w:color="auto" w:fill="auto"/>
            <w:vAlign w:val="center"/>
          </w:tcPr>
          <w:p w14:paraId="7B214D7D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  <w:tr w:rsidR="001A3166" w:rsidRPr="008B1964" w14:paraId="20A0B011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</w:tcPr>
          <w:p w14:paraId="5EF63907" w14:textId="04D6E603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2.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publik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6F6AF17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1" w:type="pct"/>
            <w:shd w:val="clear" w:color="auto" w:fill="auto"/>
            <w:vAlign w:val="center"/>
          </w:tcPr>
          <w:p w14:paraId="60A7CE42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12</w:t>
            </w:r>
          </w:p>
        </w:tc>
      </w:tr>
      <w:tr w:rsidR="001A3166" w:rsidRPr="008B1964" w14:paraId="1C633D71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</w:tcPr>
          <w:p w14:paraId="4F8F39D7" w14:textId="2FC8A408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3.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privat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4AAD9C0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1" w:type="pct"/>
            <w:shd w:val="clear" w:color="auto" w:fill="auto"/>
            <w:vAlign w:val="center"/>
          </w:tcPr>
          <w:p w14:paraId="6970831F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12</w:t>
            </w:r>
          </w:p>
        </w:tc>
      </w:tr>
      <w:tr w:rsidR="001A3166" w:rsidRPr="008B1964" w14:paraId="03377CBA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2638D139" w14:textId="6CD63F9E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D. Tarifë </w:t>
            </w:r>
            <w:r w:rsidR="008B1964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fikse shërbimi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6CBF41E2" w14:textId="074B2460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ek/muaj/lidhje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004F7491" w14:textId="0A861C53" w:rsidR="001A3166" w:rsidRPr="008B1964" w:rsidRDefault="008B1964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l</w:t>
            </w:r>
            <w:r w:rsidR="001A3166" w:rsidRPr="008B19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en-US"/>
              </w:rPr>
              <w:t>ek/muaj/lidhje</w:t>
            </w:r>
          </w:p>
        </w:tc>
      </w:tr>
      <w:tr w:rsidR="001A3166" w:rsidRPr="008B1964" w14:paraId="58C43780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02B898D5" w14:textId="5929FC34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1.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familjarë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7ECBDA23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D7C688F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200</w:t>
            </w:r>
          </w:p>
        </w:tc>
      </w:tr>
      <w:tr w:rsidR="001A3166" w:rsidRPr="008B1964" w14:paraId="0549AA63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7A920595" w14:textId="736094E7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2.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publik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EED2E66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C19CFE6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400</w:t>
            </w:r>
          </w:p>
        </w:tc>
      </w:tr>
      <w:tr w:rsidR="001A3166" w:rsidRPr="008B1964" w14:paraId="63E6F061" w14:textId="77777777" w:rsidTr="00EA6A7E">
        <w:trPr>
          <w:trHeight w:val="20"/>
          <w:jc w:val="center"/>
        </w:trPr>
        <w:tc>
          <w:tcPr>
            <w:tcW w:w="2979" w:type="pct"/>
            <w:shd w:val="clear" w:color="auto" w:fill="auto"/>
            <w:noWrap/>
            <w:vAlign w:val="center"/>
            <w:hideMark/>
          </w:tcPr>
          <w:p w14:paraId="761A46F1" w14:textId="09CB421C" w:rsidR="001A3166" w:rsidRPr="008B1964" w:rsidRDefault="001A3166" w:rsidP="00556176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 xml:space="preserve">3. Konsumatorë </w:t>
            </w:r>
            <w:r w:rsidR="008B1964"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privat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6920877B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FFA644F" w14:textId="77777777" w:rsidR="001A3166" w:rsidRPr="008B1964" w:rsidRDefault="001A3166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4"/>
                <w:szCs w:val="24"/>
                <w:lang w:eastAsia="en-US"/>
              </w:rPr>
              <w:t>400</w:t>
            </w:r>
          </w:p>
        </w:tc>
      </w:tr>
    </w:tbl>
    <w:p w14:paraId="2B69818C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2655E36" w14:textId="2E605A19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3. Shoqëria Ujësjellës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 Vlorë sh.a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është e licencuar me vendimin e KKRR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2A77B5">
        <w:rPr>
          <w:rFonts w:ascii="Garamond" w:hAnsi="Garamond"/>
          <w:sz w:val="24"/>
          <w:szCs w:val="24"/>
        </w:rPr>
        <w:t>s</w:t>
      </w:r>
      <w:r w:rsidR="002A77B5">
        <w:rPr>
          <w:rFonts w:ascii="Garamond" w:hAnsi="Garamond"/>
          <w:sz w:val="24"/>
          <w:szCs w:val="24"/>
        </w:rPr>
        <w:t>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nr. 245, datë 2.6.2022, “Për licencimin e 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s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hoqërisë Ujësjellës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 Vlorë sh.a.” për kategoritë A (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ër grumbullimin dhe shpërndarjen e ujit për konsum publik) dhe kategorinë C (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ër largimin e ujërave të ndotura)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i ndryshuar. Shoqëria Ujësjellës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 Vlorë sh.a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nuk është e licencuar për kategorinë D (për trajtimin e ujërave të ndotura), për këtë arsye</w:t>
      </w:r>
      <w:r w:rsidR="002A77B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propozimi i shoqërisë për nivel të ri tarifor për shërbimin e trajtimit të ujërave të ndotura nuk është marrë në konsideratë në këtë vendim.</w:t>
      </w:r>
    </w:p>
    <w:p w14:paraId="04497A0A" w14:textId="43B59E54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sz w:val="24"/>
          <w:szCs w:val="24"/>
          <w:lang w:eastAsia="sq-AL"/>
        </w:rPr>
        <w:t>4. Shoqëria Ujësjellës</w:t>
      </w:r>
      <w:r w:rsidR="002A77B5">
        <w:rPr>
          <w:rFonts w:ascii="Garamond" w:hAnsi="Garamond"/>
          <w:sz w:val="24"/>
          <w:szCs w:val="24"/>
          <w:lang w:eastAsia="sq-AL"/>
        </w:rPr>
        <w:t>-</w:t>
      </w:r>
      <w:r w:rsidRPr="008B1964">
        <w:rPr>
          <w:rFonts w:ascii="Garamond" w:hAnsi="Garamond"/>
          <w:sz w:val="24"/>
          <w:szCs w:val="24"/>
          <w:lang w:eastAsia="sq-AL"/>
        </w:rPr>
        <w:t>Kanalizime Vlorë sh.a</w:t>
      </w:r>
      <w:r w:rsidR="002A77B5">
        <w:rPr>
          <w:rFonts w:ascii="Garamond" w:hAnsi="Garamond"/>
          <w:sz w:val="24"/>
          <w:szCs w:val="24"/>
          <w:lang w:eastAsia="sq-AL"/>
        </w:rPr>
        <w:t>.,</w:t>
      </w:r>
      <w:r w:rsidRPr="008B1964">
        <w:rPr>
          <w:rFonts w:ascii="Garamond" w:hAnsi="Garamond"/>
          <w:sz w:val="24"/>
          <w:szCs w:val="24"/>
          <w:lang w:eastAsia="sq-AL"/>
        </w:rPr>
        <w:t xml:space="preserve"> në propozimin e saj për nivel të ri tarifor, nuk ka respektuar kriterin e përcaktuar sipas nenit 18</w:t>
      </w:r>
      <w:r w:rsidR="002A77B5">
        <w:rPr>
          <w:rFonts w:ascii="Garamond" w:hAnsi="Garamond"/>
          <w:sz w:val="24"/>
          <w:szCs w:val="24"/>
          <w:lang w:eastAsia="sq-AL"/>
        </w:rPr>
        <w:t>,</w:t>
      </w:r>
      <w:r w:rsidRPr="008B1964">
        <w:rPr>
          <w:rFonts w:ascii="Garamond" w:hAnsi="Garamond"/>
          <w:sz w:val="24"/>
          <w:szCs w:val="24"/>
          <w:lang w:eastAsia="sq-AL"/>
        </w:rPr>
        <w:t xml:space="preserve"> pika 5</w:t>
      </w:r>
      <w:r w:rsidR="002A77B5">
        <w:rPr>
          <w:rFonts w:ascii="Garamond" w:hAnsi="Garamond"/>
          <w:sz w:val="24"/>
          <w:szCs w:val="24"/>
          <w:lang w:eastAsia="sq-AL"/>
        </w:rPr>
        <w:t>,</w:t>
      </w:r>
      <w:r w:rsidRPr="008B1964">
        <w:rPr>
          <w:rFonts w:ascii="Garamond" w:hAnsi="Garamond"/>
          <w:sz w:val="24"/>
          <w:szCs w:val="24"/>
          <w:lang w:eastAsia="sq-AL"/>
        </w:rPr>
        <w:t xml:space="preserve"> të </w:t>
      </w:r>
      <w:r w:rsidR="002A77B5">
        <w:rPr>
          <w:rFonts w:ascii="Garamond" w:hAnsi="Garamond"/>
          <w:sz w:val="24"/>
          <w:szCs w:val="24"/>
          <w:lang w:eastAsia="sq-AL"/>
        </w:rPr>
        <w:t>“</w:t>
      </w:r>
      <w:r w:rsidRPr="008B1964">
        <w:rPr>
          <w:rFonts w:ascii="Garamond" w:hAnsi="Garamond"/>
          <w:sz w:val="24"/>
          <w:szCs w:val="24"/>
          <w:lang w:eastAsia="sq-AL"/>
        </w:rPr>
        <w:t>Metodologjisë dhe procedurës për miratimin e tarifave të shërbimeve UK</w:t>
      </w:r>
      <w:r w:rsidR="002A77B5">
        <w:rPr>
          <w:rFonts w:ascii="Garamond" w:hAnsi="Garamond"/>
          <w:sz w:val="24"/>
          <w:szCs w:val="24"/>
          <w:lang w:eastAsia="sq-AL"/>
        </w:rPr>
        <w:t>”</w:t>
      </w:r>
      <w:r w:rsidRPr="008B1964">
        <w:rPr>
          <w:rFonts w:ascii="Garamond" w:hAnsi="Garamond"/>
          <w:sz w:val="24"/>
          <w:szCs w:val="24"/>
          <w:lang w:eastAsia="sq-AL"/>
        </w:rPr>
        <w:t xml:space="preserve">, ku citohet se tarifa volumetrike për klientët jofamiljarë llogaritet me koeficientin tarifor maksimal 2 (dy) krahasuar me klientët familjarë. </w:t>
      </w:r>
    </w:p>
    <w:p w14:paraId="2B46CF19" w14:textId="3B34C63A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5. Shoqëria në relacionin e saj e justifikon nevojën e ndryshimit të tarifave sipas argumenteve të mëposhtme:</w:t>
      </w:r>
    </w:p>
    <w:p w14:paraId="5683C40D" w14:textId="0F43B8AB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evoja për përmirësimin e performancës financiare dhe mbulimi i kostove operacionale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8051BFD" w14:textId="6CE3AD0D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plikimi për nivel të ri tarifor për shkak të rritjes së çmimeve të materialeve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70F76A7" w14:textId="7572C075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eduktimi i ujit pa të ardhura i cili vazhdon të jetë në nivele të larta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4747B1EB" w14:textId="2C481981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d) 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ërmirësim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i cilësisë së shërbimit të ujit, rritjen e vazhdimësisë së furnizimit me ujë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248168A1" w14:textId="2CAEB7F9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e) 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arifat e reja të propozuara synojnë edhe mbulimin e shpenzimeve të riparimeve për eliminimin e defekteve apo lidhjeve të paligjshme, instalimin e matësve, rregullimin dhe menaxhimin e rrjetit të furnizimit.</w:t>
      </w:r>
    </w:p>
    <w:p w14:paraId="13979D51" w14:textId="74C60A89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6. Gjatë procesit të analizës teknike ekonomike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sipas metodologjisë së vendosjes së tarifave të përcaktuar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në 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endimin e KKRR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CA1BBE">
        <w:rPr>
          <w:rFonts w:ascii="Garamond" w:hAnsi="Garamond"/>
          <w:sz w:val="24"/>
          <w:szCs w:val="24"/>
        </w:rPr>
        <w:t>s</w:t>
      </w:r>
      <w:r w:rsidR="00CA1BBE">
        <w:rPr>
          <w:rFonts w:ascii="Garamond" w:hAnsi="Garamond"/>
          <w:sz w:val="24"/>
          <w:szCs w:val="24"/>
        </w:rPr>
        <w:t>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539, datë 30.12.2021, ERRU</w:t>
      </w:r>
      <w:r w:rsidR="00CA1BBE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ka kërkuar informacion të detajuar për të dhënat e raportuara në modelin e aplikimit dhe në planin e biznesit.</w:t>
      </w:r>
    </w:p>
    <w:p w14:paraId="173FCED8" w14:textId="0137769E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7. Në vlerësimin e tarifave të propozuara dhe në analizën ekonomike financiare, janë marrë në konsideratë përmbushja nga UK Vlorë e kritereve të mëposhtme:</w:t>
      </w:r>
    </w:p>
    <w:p w14:paraId="388A28FE" w14:textId="2EC2D189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ërkesave të ligjit nr. 8102, datë 28.3.1996, </w:t>
      </w:r>
      <w:r w:rsidR="00A7756E">
        <w:rPr>
          <w:rFonts w:ascii="Garamond" w:hAnsi="Garamond"/>
          <w:sz w:val="24"/>
          <w:szCs w:val="24"/>
        </w:rPr>
        <w:t>të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ndryshuar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si dhe të akteve nënligjore dhe kuadrit rregullator në fuqi, në mënyrë të veçantë mbrojtjen e konsumatorëve nga çmimet monopol;</w:t>
      </w:r>
    </w:p>
    <w:p w14:paraId="47227626" w14:textId="648FB51C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ërkesave të ligjit nr. 9121, datë 28.7.2003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onkurrencës”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të ndryshuar (ligji nr. 9121), për moslejimin e abuzimit me pozitën dominuese në treg të ndërmarrjes nëpërmjet vendosjes, në mënyrë të drejtpërdrejtë ose të tërthortë, të çmimeve të padrejta të shitjes apo </w:t>
      </w:r>
      <w:r w:rsidR="00A7756E">
        <w:rPr>
          <w:rFonts w:ascii="Garamond" w:hAnsi="Garamond"/>
          <w:sz w:val="24"/>
          <w:szCs w:val="24"/>
        </w:rPr>
        <w:t>të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kushteve të tjera të tregtimit;</w:t>
      </w:r>
    </w:p>
    <w:p w14:paraId="04636B21" w14:textId="5EEC418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ërkesave të ligjit nr. 9902, datë 17.4.2008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onsumatorëve”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të ndryshuar;</w:t>
      </w:r>
    </w:p>
    <w:p w14:paraId="3C21FA42" w14:textId="311A76F1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d)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ërkesave të VKM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A7756E">
        <w:rPr>
          <w:rFonts w:ascii="Garamond" w:hAnsi="Garamond"/>
          <w:sz w:val="24"/>
          <w:szCs w:val="24"/>
        </w:rPr>
        <w:t>s</w:t>
      </w:r>
      <w:r w:rsidR="00A7756E">
        <w:rPr>
          <w:rFonts w:ascii="Garamond" w:hAnsi="Garamond"/>
          <w:sz w:val="24"/>
          <w:szCs w:val="24"/>
        </w:rPr>
        <w:t>ë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nr. 63, datë 27.1.2016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riorganizimin e operatorëve që ofrojnë shërbimin e furnizimit me ujë të pijshëm, grumbullimin, largimin dhe trajtimin e ujërave të ndotura”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21973AD0" w14:textId="4753D18B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e)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o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rientimin drejt mbulimit të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kostove operacionale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për shërbimet e furnizimit me ujë dhe largimin e ujërave të ndotura;</w:t>
      </w:r>
    </w:p>
    <w:p w14:paraId="490E59A6" w14:textId="45185D01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f)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arifat e propozuara nuk sjellin për pasojë efekte negative në mjedis nga veprimtaria e operatorit në zonën e shërbimit që ato do të aplikohen;</w:t>
      </w:r>
    </w:p>
    <w:p w14:paraId="6D0E0818" w14:textId="32F6B424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g)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ropozimin për miratimin e tarifave për të gjithë zonën për shërbimet e furnizimit me ujë dhe largimin e ujërave të ndotura, ERRU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e gjen të justifikuar, por jo në nivelin e propozuar nga shoqëria, referuar analizës tekniko-ekonomike.</w:t>
      </w:r>
    </w:p>
    <w:p w14:paraId="56D6DBF8" w14:textId="78042C4A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8. Në bazë të analizës, verifikimeve dhe komunikimit me stafin drejtues të shoqërisë, ERRU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ka vendosur detyra për t’u realizuar nga UK Vlorë:</w:t>
      </w:r>
    </w:p>
    <w:p w14:paraId="1CE3C45A" w14:textId="4CB0DD51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aplikojë urgjentisht pranë ERRU-së për licencim për shtimin e kategorisë D të shërbimit për trajtimin e ujërave të ndotura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6A848F0A" w14:textId="33BC1572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nstalimi i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matësve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në burim (</w:t>
      </w:r>
      <w:r w:rsidRPr="00A7756E">
        <w:rPr>
          <w:rFonts w:ascii="Garamond" w:hAnsi="Garamond"/>
          <w:i/>
          <w:color w:val="000000"/>
          <w:sz w:val="24"/>
          <w:szCs w:val="24"/>
          <w:lang w:eastAsia="sq-AL"/>
        </w:rPr>
        <w:t>bulk meter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), si edhe në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matësit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familjarë, sidomos në zonat rurale ku shpërdorimi i ujit për vaditje është i lartë në mënyrë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që të realizojë objektivin e vendosur nga ERRU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për treguesin e nivelit të matjes;</w:t>
      </w:r>
    </w:p>
    <w:p w14:paraId="7A706D10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</w:p>
    <w:p w14:paraId="4614F75F" w14:textId="4A7DF7F8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c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kryejë vlerësimin e “Ujit të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rodhuar” bazuar në regjistrimet ditore të prodhimit, në çdo pikë ku ai përftohet; </w:t>
      </w:r>
    </w:p>
    <w:p w14:paraId="44876A0A" w14:textId="44C6319B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d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organizojë task-forcën me ndihmën edhe të Bashkisë Vlorë, për evidentimin dhe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eliminimin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e lidhjeve të paligjshme në rrjetet e furnizimit dhe abuzimet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kryesisht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për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klientët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privat (hotele, bare dhe restorante)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si dhe për klientët familjarë në zonat rurale;</w:t>
      </w:r>
    </w:p>
    <w:p w14:paraId="19FBCBE4" w14:textId="37243878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e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trajnojë stafin teknik profesionist mbi njohjen, hartimin e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bilancit të ujit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me të dhëna sa më afër realitetit dhe përllogaritjen e komponentëve të tij sa më saktë, për të pa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s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ur situatë reale mbi UPA:</w:t>
      </w:r>
    </w:p>
    <w:p w14:paraId="30AD2A9F" w14:textId="015DD5ED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 w:cs="Symbol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merren masat dhe të bëhen korrigjimet përkatëse gjatë hartimit të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bilancit të ujit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për vitin 2023 dhe 2024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e në vazhdim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7E48E2DC" w14:textId="0B4B60AD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 w:cs="Symbol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gjejë mundësitë për të nxjerrë jashtë pune rrjetin e vjetër të furnizimit i cili shkakton humbje fizike në nivele të larta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4D340E9A" w14:textId="5ACFA0B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 w:cs="Symbol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mbajë nën kontroll të gjithë sistemin e furnizimit për të reaguar në kohën e duhur ndaj riparimit të defekteve, për të minimizuar sa më shumë humbjet nga rrjedhjet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4C0AF723" w14:textId="313B2229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f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hartojë urgjentisht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planin e menaxhimit të aseteve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për të orientuar investimet sipas prioriteteve të përcaktuara në të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në mënyrë që të evitohet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vjetërsimi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i tyre përtej jetëgjatësisë së dobishme për të zvogëluar humbjet nga rrjedhjet dhe eliminimin e rrezikut të </w:t>
      </w:r>
      <w:r w:rsidR="00A7756E" w:rsidRPr="008B1964">
        <w:rPr>
          <w:rFonts w:ascii="Garamond" w:hAnsi="Garamond"/>
          <w:color w:val="000000"/>
          <w:sz w:val="24"/>
          <w:szCs w:val="24"/>
          <w:lang w:eastAsia="sq-AL"/>
        </w:rPr>
        <w:t>cenimit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të shëndetit publik nga ndotjet në çarjet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379A707B" w14:textId="70B8310D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g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mirëmbajë sisteme të informacionit teknik dhe financiar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në përputhje me metodologjinë e vendosjes së tarifave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që të mundësohet verifikimi i të dhënave të parashikuara për t’u realizuar në vitin 2024;</w:t>
      </w:r>
    </w:p>
    <w:p w14:paraId="5673861C" w14:textId="6F29764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h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mbajë në sistemet e kontabilitetit kostot e amortizimit të aseteve sipas kërkesave të ERRU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A7756E">
        <w:rPr>
          <w:rFonts w:ascii="Garamond" w:hAnsi="Garamond"/>
          <w:sz w:val="24"/>
          <w:szCs w:val="24"/>
        </w:rPr>
        <w:t>s</w:t>
      </w:r>
      <w:r w:rsidR="00A7756E">
        <w:rPr>
          <w:rFonts w:ascii="Garamond" w:hAnsi="Garamond"/>
          <w:sz w:val="24"/>
          <w:szCs w:val="24"/>
        </w:rPr>
        <w:t>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referuar ndarjes që ka bërë në këtë model aplikimi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në mënyrë që të verifikohet realizimi i investimeve të parashikuara për t’u realizuar në vitin 2024;</w:t>
      </w:r>
    </w:p>
    <w:p w14:paraId="1F26FA0E" w14:textId="497EF1D5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ndërmarrë masa për përmirësimin e treguesit të normës korrente të arkëtimit duke zbatuar masat e nevojshme për këtë qëllim si: monitorim i klientëve, ndërprerje të shërbimeve të klientëve që nuk paguajnë, shtimi i qendrave ku paguhen faturat, pagesa bankare, apo pagesa </w:t>
      </w:r>
      <w:r w:rsidRPr="00A7756E">
        <w:rPr>
          <w:rFonts w:ascii="Garamond" w:hAnsi="Garamond"/>
          <w:i/>
          <w:color w:val="000000"/>
          <w:sz w:val="24"/>
          <w:szCs w:val="24"/>
          <w:lang w:eastAsia="sq-AL"/>
        </w:rPr>
        <w:t>online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64C5C2AC" w14:textId="674D0FB0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j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hartojë një organ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gramë të detajuar të stafit dhe përshkrimet përkatëse të punës dhe detaje të tjera që justifikojnë numrin e punonjësve në shoqëri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2D66304" w14:textId="7D206CB1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monitorohet konsumi i energjisë dhe të menaxhohet për të fituar kontrollin mbi këto kosto, duke zbatuar një sistem për menaxhimin e energjisë, e cila për shoqërinë do të ishte një mënyrë për të zhvilluar dhe zbatuar një strategji afatgjatë për energjinë</w:t>
      </w:r>
      <w:r w:rsidRPr="008B1964">
        <w:rPr>
          <w:rFonts w:ascii="Garamond" w:hAnsi="Garamond" w:cs="Calibri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duke ndjekur hapat si m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poshtë; </w:t>
      </w:r>
    </w:p>
    <w:p w14:paraId="56DA5194" w14:textId="1876C1DA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reduktojë humbjet e ujit, për çdo m³ ujë të humbur që është pompuar dhe ka shkaktuar konsum të energjisë si një nga masat më të rëndësishme për reduktimin e konsumit të energjisë; </w:t>
      </w:r>
    </w:p>
    <w:p w14:paraId="10788F6F" w14:textId="1B505CFE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hartojë një databa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z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me të gjithë konsumin e energjisë (bazuar te matësit, faturat e energjisë etj.), duke përfshirë të gjitha elementet e energjisë dhe sasitë korresponduese të konsumit dhe kostos;</w:t>
      </w:r>
    </w:p>
    <w:p w14:paraId="7C2341AE" w14:textId="706280FA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krahasojë dhe kontrollojë konsumin mujor të energjisë me muajin paraardhës, me të njëjtin muaj të vitit paraardhës dhe të shpjegojë nëse është më shumë dhe pse ka ardhur ky ndryshim;</w:t>
      </w:r>
    </w:p>
    <w:p w14:paraId="6F9B9E6E" w14:textId="726D6495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-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ë realizojë trajnime për efi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encën e energjisë për stafin operativ</w:t>
      </w:r>
      <w:r w:rsidRPr="008B1964">
        <w:rPr>
          <w:rFonts w:ascii="Garamond" w:hAnsi="Garamond" w:cs="Calibri"/>
          <w:color w:val="000000"/>
          <w:sz w:val="24"/>
          <w:szCs w:val="24"/>
          <w:lang w:eastAsia="sq-AL"/>
        </w:rPr>
        <w:t>.</w:t>
      </w:r>
    </w:p>
    <w:p w14:paraId="3765EC4A" w14:textId="6360884C" w:rsidR="00556176" w:rsidRPr="00A7756E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Komisioni Kombëtar Rregullator, pasi vlerësoi tarifat e propozuara nga operatori mbi bazën e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m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etodologjisë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s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ë miratuar me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endim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in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nr. 539, datë 30.12.2021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miratimin e metodologjisë dhe procedurës për miratimin e tarifave të shërbimeve ujësjellës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kanalizime”, arrin në konkluzionin se tarifat e propozuara sipas analizës së kryer janë të bazuara dhe në zbatim të kritereve ligjore referuese lidhur me kostot e pranueshme dhe të justifikuara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si dhe përballueshmërinë</w:t>
      </w:r>
      <w:r w:rsidRPr="008B1964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, 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nuk janë të padrejta dhe të vendosura në kushtet e abuzimit me pozitën dominuese në treg të operatorit ekonomik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në kuptim të ligjit nr. 9121, “Për mbrojtjen e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onkurrencës”, të ndryshuar, dhe ligjin nr. 9902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onsumatorëve”. Për gjithë sa më sipër, në zbatim të nen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eve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13, 14 dhe 22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datë 28.3.1996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Pr="00A7756E">
        <w:rPr>
          <w:rFonts w:ascii="Garamond" w:hAnsi="Garamond"/>
          <w:iCs/>
          <w:color w:val="000000"/>
          <w:sz w:val="24"/>
          <w:szCs w:val="24"/>
          <w:lang w:eastAsia="sq-AL"/>
        </w:rPr>
        <w:t>Për kuadrin rregullator të sektorit të furnizimit me ujë dhe largimit e përpunimit të ujërave të ndotura</w:t>
      </w:r>
      <w:r w:rsidRPr="00A7756E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  <w:r w:rsidR="00A7756E">
        <w:rPr>
          <w:rFonts w:ascii="Garamond" w:hAnsi="Garamond"/>
          <w:sz w:val="24"/>
          <w:szCs w:val="24"/>
        </w:rPr>
        <w:t>të</w:t>
      </w:r>
      <w:r w:rsidRPr="00A7756E">
        <w:rPr>
          <w:rFonts w:ascii="Garamond" w:hAnsi="Garamond"/>
          <w:color w:val="000000"/>
          <w:sz w:val="24"/>
          <w:szCs w:val="24"/>
          <w:lang w:eastAsia="sq-AL"/>
        </w:rPr>
        <w:t xml:space="preserve"> ndryshuar,</w:t>
      </w:r>
    </w:p>
    <w:p w14:paraId="5C2696C4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4F72CCC5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02268D2B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0291AFB" w14:textId="2FE72B4F" w:rsidR="00B15DA8" w:rsidRPr="008B1964" w:rsidRDefault="00556176" w:rsidP="00556176">
      <w:pPr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1. Miratimin e tarifave për shoqërinë Ujësjellës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 Vlorë sh.a</w:t>
      </w:r>
      <w:r w:rsidR="00A7756E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si më poshtë:</w:t>
      </w:r>
    </w:p>
    <w:p w14:paraId="3392C1FF" w14:textId="77777777" w:rsidR="00556176" w:rsidRPr="008B1964" w:rsidRDefault="00556176" w:rsidP="00556176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0B810707" w14:textId="20C541DA" w:rsidR="00F46D44" w:rsidRPr="00E03AC4" w:rsidRDefault="00B15DA8" w:rsidP="00A7756E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i/>
          <w:iCs/>
          <w:sz w:val="24"/>
          <w:szCs w:val="24"/>
        </w:rPr>
      </w:pPr>
      <w:bookmarkStart w:id="0" w:name="_GoBack"/>
      <w:r w:rsidRPr="00E03AC4">
        <w:rPr>
          <w:rFonts w:ascii="Garamond" w:hAnsi="Garamond"/>
          <w:bCs/>
          <w:i/>
          <w:iCs/>
          <w:sz w:val="24"/>
          <w:szCs w:val="24"/>
        </w:rPr>
        <w:t>Tabela 2. Tarifat e miratuara nga ERRU</w:t>
      </w:r>
      <w:r w:rsidR="00A7756E" w:rsidRPr="00E03AC4">
        <w:rPr>
          <w:rFonts w:ascii="Garamond" w:hAnsi="Garamond"/>
          <w:bCs/>
          <w:i/>
          <w:iCs/>
          <w:sz w:val="24"/>
          <w:szCs w:val="24"/>
        </w:rPr>
        <w:t>-ja</w:t>
      </w:r>
      <w:r w:rsidRPr="00E03AC4">
        <w:rPr>
          <w:rFonts w:ascii="Garamond" w:hAnsi="Garamond"/>
          <w:bCs/>
          <w:i/>
          <w:iCs/>
          <w:sz w:val="24"/>
          <w:szCs w:val="24"/>
        </w:rPr>
        <w:t xml:space="preserve"> për shoqërinë UK </w:t>
      </w:r>
      <w:r w:rsidR="005C2E11" w:rsidRPr="00E03AC4">
        <w:rPr>
          <w:rFonts w:ascii="Garamond" w:hAnsi="Garamond"/>
          <w:bCs/>
          <w:i/>
          <w:iCs/>
          <w:sz w:val="24"/>
          <w:szCs w:val="24"/>
        </w:rPr>
        <w:t>Vlorë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96"/>
        <w:gridCol w:w="3234"/>
      </w:tblGrid>
      <w:tr w:rsidR="00472901" w:rsidRPr="008B1964" w14:paraId="3D87D6A5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BB7286" w14:textId="141C0882" w:rsidR="00472901" w:rsidRPr="008B1964" w:rsidRDefault="00472901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bookmarkStart w:id="1" w:name="_Hlk116998652"/>
            <w:bookmarkEnd w:id="0"/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Kategoria e </w:t>
            </w:r>
            <w:r w:rsidR="00A7756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k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lientëve</w:t>
            </w:r>
          </w:p>
        </w:tc>
        <w:tc>
          <w:tcPr>
            <w:tcW w:w="16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8E6B7" w14:textId="650129F4" w:rsidR="00472901" w:rsidRPr="008B1964" w:rsidRDefault="00472901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Tarifa</w:t>
            </w:r>
          </w:p>
        </w:tc>
      </w:tr>
      <w:tr w:rsidR="00F46D44" w:rsidRPr="008B1964" w14:paraId="75CAFDBB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A90B" w14:textId="2C457353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A. </w:t>
            </w:r>
            <w:r w:rsidR="00472901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Tarifa </w:t>
            </w:r>
            <w:r w:rsidR="00A7756E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volumetrike </w:t>
            </w:r>
            <w:r w:rsidR="00472901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për </w:t>
            </w:r>
            <w:r w:rsidR="00A7756E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shërbimin 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FU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7374" w14:textId="33A1C604" w:rsidR="00F46D44" w:rsidRPr="008B1964" w:rsidRDefault="00A7756E" w:rsidP="00556176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l</w:t>
            </w:r>
            <w:r w:rsidR="00F46D44" w:rsidRPr="008B1964">
              <w:rPr>
                <w:rFonts w:ascii="Garamond" w:hAnsi="Garamond"/>
                <w:b/>
                <w:color w:val="000000"/>
                <w:sz w:val="20"/>
                <w:szCs w:val="24"/>
                <w:lang w:eastAsia="en-US"/>
              </w:rPr>
              <w:t>ek/m</w:t>
            </w:r>
            <w:r w:rsidR="00F46D44" w:rsidRPr="008B1964">
              <w:rPr>
                <w:rFonts w:ascii="Garamond" w:hAnsi="Garamond"/>
                <w:b/>
                <w:color w:val="000000"/>
                <w:sz w:val="20"/>
                <w:szCs w:val="24"/>
                <w:vertAlign w:val="superscript"/>
                <w:lang w:eastAsia="en-US"/>
              </w:rPr>
              <w:t>3</w:t>
            </w:r>
          </w:p>
        </w:tc>
      </w:tr>
      <w:tr w:rsidR="00F46D44" w:rsidRPr="008B1964" w14:paraId="7621BFEC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F1E9" w14:textId="21EC9CE3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D6CA" w14:textId="2B01DB5F" w:rsidR="00F46D44" w:rsidRPr="008B1964" w:rsidRDefault="000A6229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60</w:t>
            </w:r>
          </w:p>
        </w:tc>
      </w:tr>
      <w:tr w:rsidR="00F46D44" w:rsidRPr="008B1964" w14:paraId="5E05BE8F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B7F3" w14:textId="7FAAB715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51D9" w14:textId="0CEA28A0" w:rsidR="00F46D44" w:rsidRPr="008B1964" w:rsidRDefault="00F46D44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1</w:t>
            </w:r>
            <w:r w:rsidR="00E262B5"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20</w:t>
            </w:r>
          </w:p>
        </w:tc>
      </w:tr>
      <w:tr w:rsidR="00F46D44" w:rsidRPr="008B1964" w14:paraId="474C169D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4DCA" w14:textId="659FFFF4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908C" w14:textId="1F3AC020" w:rsidR="00F46D44" w:rsidRPr="008B1964" w:rsidRDefault="00F46D44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1</w:t>
            </w:r>
            <w:r w:rsidR="00E262B5"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20</w:t>
            </w:r>
          </w:p>
        </w:tc>
      </w:tr>
      <w:tr w:rsidR="00F46D44" w:rsidRPr="008B1964" w14:paraId="035E4063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C5103" w14:textId="241FD9DE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B. </w:t>
            </w:r>
            <w:r w:rsidR="00472901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Tarifa </w:t>
            </w:r>
            <w:r w:rsidR="00A7756E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volumetrike </w:t>
            </w:r>
            <w:r w:rsidR="00472901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për </w:t>
            </w:r>
            <w:r w:rsidR="00A7756E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shërbimin 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KUN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2076" w14:textId="208A3411" w:rsidR="00F46D44" w:rsidRPr="008B1964" w:rsidRDefault="00A7756E" w:rsidP="0055617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r>
              <w:rPr>
                <w:rFonts w:ascii="Garamond" w:hAnsi="Garamond"/>
                <w:b/>
                <w:sz w:val="20"/>
                <w:szCs w:val="24"/>
                <w:lang w:eastAsia="en-US"/>
              </w:rPr>
              <w:t>l</w:t>
            </w:r>
            <w:r w:rsidR="00F46D44" w:rsidRPr="008B1964">
              <w:rPr>
                <w:rFonts w:ascii="Garamond" w:hAnsi="Garamond"/>
                <w:b/>
                <w:sz w:val="20"/>
                <w:szCs w:val="24"/>
                <w:lang w:eastAsia="en-US"/>
              </w:rPr>
              <w:t>ek/m</w:t>
            </w:r>
            <w:r w:rsidR="00F46D44" w:rsidRPr="008B1964">
              <w:rPr>
                <w:rFonts w:ascii="Garamond" w:hAnsi="Garamond"/>
                <w:b/>
                <w:sz w:val="20"/>
                <w:szCs w:val="24"/>
                <w:vertAlign w:val="superscript"/>
                <w:lang w:eastAsia="en-US"/>
              </w:rPr>
              <w:t>3</w:t>
            </w:r>
          </w:p>
        </w:tc>
      </w:tr>
      <w:tr w:rsidR="00F46D44" w:rsidRPr="008B1964" w14:paraId="1FAD2702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D08F" w14:textId="14A1EF6C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3612" w14:textId="2251DE06" w:rsidR="00F46D44" w:rsidRPr="008B1964" w:rsidRDefault="000A6229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17</w:t>
            </w:r>
          </w:p>
        </w:tc>
      </w:tr>
      <w:tr w:rsidR="00F46D44" w:rsidRPr="008B1964" w14:paraId="10BFAA05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E42BB" w14:textId="2FEC55A6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134A" w14:textId="689EC3C3" w:rsidR="00F46D44" w:rsidRPr="008B1964" w:rsidRDefault="000A6229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28</w:t>
            </w:r>
          </w:p>
        </w:tc>
      </w:tr>
      <w:tr w:rsidR="00F46D44" w:rsidRPr="008B1964" w14:paraId="567ADA16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34C5" w14:textId="6F634826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ACCB" w14:textId="1B7C45C5" w:rsidR="00F46D44" w:rsidRPr="008B1964" w:rsidRDefault="000A6229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28</w:t>
            </w:r>
          </w:p>
        </w:tc>
      </w:tr>
      <w:tr w:rsidR="00F46D44" w:rsidRPr="008B1964" w14:paraId="37BECB47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5EE0" w14:textId="234369C0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C. Tarifë </w:t>
            </w:r>
            <w:r w:rsidR="00A7756E"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fikse shërbimi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CDD3" w14:textId="1848FD4B" w:rsidR="00F46D44" w:rsidRPr="008B1964" w:rsidRDefault="00A7756E" w:rsidP="0055617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eastAsia="en-US"/>
              </w:rPr>
            </w:pPr>
            <w:r>
              <w:rPr>
                <w:rFonts w:ascii="Garamond" w:hAnsi="Garamond"/>
                <w:b/>
                <w:sz w:val="20"/>
                <w:szCs w:val="24"/>
                <w:lang w:eastAsia="en-US"/>
              </w:rPr>
              <w:t>l</w:t>
            </w:r>
            <w:r w:rsidR="00F46D44" w:rsidRPr="008B1964">
              <w:rPr>
                <w:rFonts w:ascii="Garamond" w:hAnsi="Garamond"/>
                <w:b/>
                <w:sz w:val="20"/>
                <w:szCs w:val="24"/>
                <w:lang w:eastAsia="en-US"/>
              </w:rPr>
              <w:t>ek/muaj/lidhje</w:t>
            </w:r>
          </w:p>
        </w:tc>
      </w:tr>
      <w:tr w:rsidR="00F46D44" w:rsidRPr="008B1964" w14:paraId="1864C472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94267" w14:textId="41384F41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1.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familjarë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1A62" w14:textId="77777777" w:rsidR="00F46D44" w:rsidRPr="008B1964" w:rsidRDefault="00F46D44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200</w:t>
            </w:r>
          </w:p>
        </w:tc>
      </w:tr>
      <w:tr w:rsidR="00F46D44" w:rsidRPr="008B1964" w14:paraId="7DC5993F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0EA6" w14:textId="395D0F9B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2.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publik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5A23" w14:textId="77777777" w:rsidR="00F46D44" w:rsidRPr="008B1964" w:rsidRDefault="00F46D44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400</w:t>
            </w:r>
          </w:p>
        </w:tc>
      </w:tr>
      <w:tr w:rsidR="00F46D44" w:rsidRPr="008B1964" w14:paraId="31E4CA1B" w14:textId="77777777" w:rsidTr="00556176">
        <w:trPr>
          <w:cantSplit/>
          <w:trHeight w:val="20"/>
          <w:jc w:val="center"/>
        </w:trPr>
        <w:tc>
          <w:tcPr>
            <w:tcW w:w="3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5105B" w14:textId="39F98434" w:rsidR="00F46D44" w:rsidRPr="008B1964" w:rsidRDefault="00F46D44" w:rsidP="0055617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 xml:space="preserve">3. Klientë </w:t>
            </w:r>
            <w:r w:rsidR="00A7756E" w:rsidRPr="008B1964">
              <w:rPr>
                <w:rFonts w:ascii="Garamond" w:hAnsi="Garamond"/>
                <w:bCs/>
                <w:color w:val="000000"/>
                <w:sz w:val="20"/>
                <w:szCs w:val="24"/>
                <w:lang w:eastAsia="en-US"/>
              </w:rPr>
              <w:t>privat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3DD4" w14:textId="77777777" w:rsidR="00F46D44" w:rsidRPr="008B1964" w:rsidRDefault="00F46D44" w:rsidP="00556176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Cs/>
                <w:sz w:val="20"/>
                <w:szCs w:val="24"/>
                <w:lang w:eastAsia="en-US"/>
              </w:rPr>
              <w:t>400</w:t>
            </w:r>
          </w:p>
        </w:tc>
      </w:tr>
      <w:bookmarkEnd w:id="1"/>
    </w:tbl>
    <w:p w14:paraId="7A0462BF" w14:textId="2A31CE96" w:rsidR="00016D16" w:rsidRPr="008B1964" w:rsidRDefault="00016D16" w:rsidP="00556176">
      <w:pPr>
        <w:tabs>
          <w:tab w:val="left" w:pos="851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BE1668" w14:textId="74B7E823" w:rsidR="00556176" w:rsidRPr="008B1964" w:rsidRDefault="00556176" w:rsidP="00556176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8B1964">
        <w:rPr>
          <w:rFonts w:ascii="Garamond" w:hAnsi="Garamond"/>
          <w:sz w:val="24"/>
          <w:szCs w:val="24"/>
        </w:rPr>
        <w:t xml:space="preserve">2. Objektivat e </w:t>
      </w:r>
      <w:r w:rsidR="00A7756E" w:rsidRPr="008B1964">
        <w:rPr>
          <w:rFonts w:ascii="Garamond" w:hAnsi="Garamond"/>
          <w:sz w:val="24"/>
          <w:szCs w:val="24"/>
        </w:rPr>
        <w:t xml:space="preserve">treguesve kryesorë të performancës </w:t>
      </w:r>
      <w:r w:rsidRPr="008B1964">
        <w:rPr>
          <w:rFonts w:ascii="Garamond" w:hAnsi="Garamond"/>
          <w:sz w:val="24"/>
          <w:szCs w:val="24"/>
        </w:rPr>
        <w:t>për vitin 2024</w:t>
      </w:r>
      <w:r w:rsidR="00A7756E">
        <w:rPr>
          <w:rFonts w:ascii="Garamond" w:hAnsi="Garamond"/>
          <w:sz w:val="24"/>
          <w:szCs w:val="24"/>
        </w:rPr>
        <w:t>,</w:t>
      </w:r>
      <w:r w:rsidRPr="008B1964">
        <w:rPr>
          <w:rFonts w:ascii="Garamond" w:hAnsi="Garamond"/>
          <w:sz w:val="24"/>
          <w:szCs w:val="24"/>
        </w:rPr>
        <w:t xml:space="preserve"> për UK Vlorë do të jenë:</w:t>
      </w:r>
    </w:p>
    <w:p w14:paraId="2F39FCF6" w14:textId="77777777" w:rsidR="00556176" w:rsidRPr="008B1964" w:rsidRDefault="00556176" w:rsidP="00556176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5EE2959A" w14:textId="6A44C1F4" w:rsidR="001716F4" w:rsidRPr="00A7756E" w:rsidRDefault="001716F4" w:rsidP="00A7756E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bCs/>
          <w:iCs/>
          <w:sz w:val="24"/>
          <w:szCs w:val="24"/>
        </w:rPr>
      </w:pPr>
      <w:r w:rsidRPr="00A7756E">
        <w:rPr>
          <w:rFonts w:ascii="Garamond" w:hAnsi="Garamond"/>
          <w:bCs/>
          <w:iCs/>
          <w:sz w:val="24"/>
          <w:szCs w:val="24"/>
        </w:rPr>
        <w:t>Tabela 3</w:t>
      </w:r>
      <w:r w:rsidR="00A7756E" w:rsidRPr="00A7756E">
        <w:rPr>
          <w:rFonts w:ascii="Garamond" w:hAnsi="Garamond"/>
          <w:bCs/>
          <w:iCs/>
          <w:sz w:val="24"/>
          <w:szCs w:val="24"/>
        </w:rPr>
        <w:t>.</w:t>
      </w:r>
      <w:r w:rsidRPr="00A7756E">
        <w:rPr>
          <w:rFonts w:ascii="Garamond" w:hAnsi="Garamond"/>
          <w:bCs/>
          <w:iCs/>
          <w:sz w:val="24"/>
          <w:szCs w:val="24"/>
        </w:rPr>
        <w:t xml:space="preserve"> Objektivat e </w:t>
      </w:r>
      <w:r w:rsidR="00A7756E" w:rsidRPr="00A7756E">
        <w:rPr>
          <w:rFonts w:ascii="Garamond" w:hAnsi="Garamond"/>
          <w:bCs/>
          <w:iCs/>
          <w:sz w:val="24"/>
          <w:szCs w:val="24"/>
        </w:rPr>
        <w:t xml:space="preserve">treguesve të performancës </w:t>
      </w:r>
      <w:r w:rsidRPr="00A7756E">
        <w:rPr>
          <w:rFonts w:ascii="Garamond" w:hAnsi="Garamond"/>
          <w:bCs/>
          <w:iCs/>
          <w:sz w:val="24"/>
          <w:szCs w:val="24"/>
        </w:rPr>
        <w:t>për vitin 202</w:t>
      </w:r>
      <w:r w:rsidR="000A6229" w:rsidRPr="00A7756E">
        <w:rPr>
          <w:rFonts w:ascii="Garamond" w:hAnsi="Garamond"/>
          <w:bCs/>
          <w:iCs/>
          <w:sz w:val="24"/>
          <w:szCs w:val="24"/>
        </w:rPr>
        <w:t>4</w:t>
      </w:r>
      <w:r w:rsidRPr="00A7756E">
        <w:rPr>
          <w:rFonts w:ascii="Garamond" w:hAnsi="Garamond"/>
          <w:bCs/>
          <w:iCs/>
          <w:sz w:val="24"/>
          <w:szCs w:val="24"/>
        </w:rPr>
        <w:t xml:space="preserve"> sipas ERRU</w:t>
      </w:r>
      <w:r w:rsidR="00A7756E" w:rsidRPr="00A7756E">
        <w:rPr>
          <w:rFonts w:ascii="Garamond" w:hAnsi="Garamond"/>
          <w:bCs/>
          <w:iCs/>
          <w:sz w:val="24"/>
          <w:szCs w:val="24"/>
        </w:rPr>
        <w:t>-</w:t>
      </w:r>
      <w:r w:rsidR="00A7756E" w:rsidRPr="00A7756E">
        <w:rPr>
          <w:rFonts w:ascii="Garamond" w:hAnsi="Garamond"/>
          <w:sz w:val="24"/>
          <w:szCs w:val="24"/>
        </w:rPr>
        <w:t>s</w:t>
      </w:r>
      <w:r w:rsidR="00A7756E" w:rsidRPr="00A7756E">
        <w:rPr>
          <w:rFonts w:ascii="Garamond" w:hAnsi="Garamond"/>
          <w:sz w:val="24"/>
          <w:szCs w:val="24"/>
        </w:rPr>
        <w:t>ë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506"/>
        <w:gridCol w:w="3049"/>
        <w:gridCol w:w="2535"/>
        <w:gridCol w:w="2168"/>
      </w:tblGrid>
      <w:tr w:rsidR="00781B05" w:rsidRPr="008B1964" w14:paraId="6AD19AF1" w14:textId="77777777" w:rsidTr="00556176">
        <w:trPr>
          <w:trHeight w:val="20"/>
        </w:trPr>
        <w:tc>
          <w:tcPr>
            <w:tcW w:w="814" w:type="pct"/>
            <w:shd w:val="clear" w:color="auto" w:fill="D9D9D9" w:themeFill="background1" w:themeFillShade="D9"/>
            <w:vAlign w:val="center"/>
          </w:tcPr>
          <w:p w14:paraId="14D51580" w14:textId="63BDD3BE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TKP</w:t>
            </w:r>
            <w:r w:rsidR="00A7756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-ja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4DA69BB4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Nr.</w:t>
            </w:r>
          </w:p>
        </w:tc>
        <w:tc>
          <w:tcPr>
            <w:tcW w:w="1786" w:type="pct"/>
            <w:shd w:val="clear" w:color="auto" w:fill="D9D9D9" w:themeFill="background1" w:themeFillShade="D9"/>
            <w:vAlign w:val="center"/>
          </w:tcPr>
          <w:p w14:paraId="0BB017D1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Emri i TKP-ve</w:t>
            </w: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7D8E7514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Njësia TKP</w:t>
            </w:r>
          </w:p>
        </w:tc>
        <w:tc>
          <w:tcPr>
            <w:tcW w:w="1285" w:type="pct"/>
            <w:shd w:val="clear" w:color="auto" w:fill="D9D9D9" w:themeFill="background1" w:themeFillShade="D9"/>
          </w:tcPr>
          <w:p w14:paraId="54AF7969" w14:textId="50D3950D" w:rsidR="00781B05" w:rsidRPr="008B1964" w:rsidRDefault="000234E1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Objektivat e</w:t>
            </w:r>
            <w:r w:rsidR="00781B05"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 xml:space="preserve"> vendosur</w:t>
            </w: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a</w:t>
            </w:r>
            <w:r w:rsidR="00781B05"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 xml:space="preserve"> nga KKRR</w:t>
            </w:r>
            <w:r w:rsidR="00A7756E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-ja</w:t>
            </w:r>
          </w:p>
        </w:tc>
      </w:tr>
      <w:tr w:rsidR="00781B05" w:rsidRPr="008B1964" w14:paraId="7F13BFFF" w14:textId="77777777" w:rsidTr="00556176">
        <w:trPr>
          <w:trHeight w:val="20"/>
        </w:trPr>
        <w:tc>
          <w:tcPr>
            <w:tcW w:w="814" w:type="pct"/>
            <w:vMerge w:val="restart"/>
            <w:shd w:val="clear" w:color="000000" w:fill="FFFFFF"/>
            <w:vAlign w:val="center"/>
            <w:hideMark/>
          </w:tcPr>
          <w:p w14:paraId="0631FBAD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Mbulimi me shërbim</w:t>
            </w: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4690D385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1.1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3D0F6D95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Mbulimi me shërbimin e furnizimit me ujë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13EBC5EC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5D757B9B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93.62</w:t>
            </w:r>
          </w:p>
        </w:tc>
      </w:tr>
      <w:tr w:rsidR="00781B05" w:rsidRPr="008B1964" w14:paraId="065D6A80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33B99FE9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7338744D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1.2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57D292D3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Mbulimi me shërbimin me kanalizime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44579560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3ECE2B3C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71.25</w:t>
            </w:r>
          </w:p>
        </w:tc>
      </w:tr>
      <w:tr w:rsidR="00781B05" w:rsidRPr="008B1964" w14:paraId="5BCD7DB0" w14:textId="77777777" w:rsidTr="00556176">
        <w:trPr>
          <w:trHeight w:val="20"/>
        </w:trPr>
        <w:tc>
          <w:tcPr>
            <w:tcW w:w="814" w:type="pct"/>
            <w:vMerge w:val="restart"/>
            <w:shd w:val="clear" w:color="000000" w:fill="FFFFFF"/>
            <w:vAlign w:val="center"/>
            <w:hideMark/>
          </w:tcPr>
          <w:p w14:paraId="48CB71D6" w14:textId="5A156CB3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TKP</w:t>
            </w:r>
            <w:r w:rsidR="00A7756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-ja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  <w:r w:rsidR="00A7756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t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eknike</w:t>
            </w: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3FDB0791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2.1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50BE23EF" w14:textId="2C88D78E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Uji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pa </w:t>
            </w:r>
            <w:r w:rsidR="00A7756E" w:rsidRPr="00A7756E">
              <w:rPr>
                <w:rFonts w:ascii="Garamond" w:hAnsi="Garamond"/>
                <w:sz w:val="20"/>
                <w:szCs w:val="20"/>
              </w:rPr>
              <w:t>të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 ardhura</w:t>
            </w:r>
          </w:p>
        </w:tc>
        <w:tc>
          <w:tcPr>
            <w:tcW w:w="744" w:type="pct"/>
            <w:shd w:val="clear" w:color="000000" w:fill="FFFFFF"/>
            <w:noWrap/>
            <w:vAlign w:val="center"/>
            <w:hideMark/>
          </w:tcPr>
          <w:p w14:paraId="297574FF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23CBC83C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65</w:t>
            </w:r>
          </w:p>
        </w:tc>
      </w:tr>
      <w:tr w:rsidR="00781B05" w:rsidRPr="008B1964" w14:paraId="799B7E19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755BA53F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57DF59B2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2E80EC97" w14:textId="22FBC6F5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Niveli i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matjes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2301180D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1FB83A26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70</w:t>
            </w:r>
          </w:p>
        </w:tc>
      </w:tr>
      <w:tr w:rsidR="00781B05" w:rsidRPr="008B1964" w14:paraId="6997F876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5D416B0F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31B50088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07E23255" w14:textId="66FEB41A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Vazhdimësia e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furnizimit me ujë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0BB1A0F4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orë/ditë/popullsi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7078E938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13.5</w:t>
            </w:r>
          </w:p>
        </w:tc>
      </w:tr>
      <w:tr w:rsidR="00781B05" w:rsidRPr="008B1964" w14:paraId="7CB5E87C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0623AF19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2200F899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5.1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1A4DC6FF" w14:textId="3E159320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Efikasiteti i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energjisë p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ër ujin</w:t>
            </w:r>
          </w:p>
        </w:tc>
        <w:tc>
          <w:tcPr>
            <w:tcW w:w="744" w:type="pct"/>
            <w:shd w:val="clear" w:color="000000" w:fill="FFFFFF"/>
            <w:noWrap/>
            <w:vAlign w:val="center"/>
            <w:hideMark/>
          </w:tcPr>
          <w:p w14:paraId="34D7EE11" w14:textId="00C2EA94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</w:t>
            </w:r>
            <w:r w:rsidR="00A7756E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w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h/m3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4179E794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0.77</w:t>
            </w:r>
          </w:p>
        </w:tc>
      </w:tr>
      <w:tr w:rsidR="00781B05" w:rsidRPr="008B1964" w14:paraId="2D676017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69A4E770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764FA068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67C9A51F" w14:textId="3CA014A5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Efi</w:t>
            </w:r>
            <w:r w:rsidR="00A7756E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ci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enca e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staf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it </w:t>
            </w:r>
          </w:p>
        </w:tc>
        <w:tc>
          <w:tcPr>
            <w:tcW w:w="744" w:type="pct"/>
            <w:shd w:val="clear" w:color="000000" w:fill="FFFFFF"/>
            <w:noWrap/>
            <w:vAlign w:val="center"/>
            <w:hideMark/>
          </w:tcPr>
          <w:p w14:paraId="3DD09378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staf/1000 popullsi të shërbyer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14F59BD1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2.01</w:t>
            </w:r>
          </w:p>
        </w:tc>
      </w:tr>
      <w:tr w:rsidR="00781B05" w:rsidRPr="008B1964" w14:paraId="23AFE417" w14:textId="77777777" w:rsidTr="00556176">
        <w:trPr>
          <w:trHeight w:val="20"/>
        </w:trPr>
        <w:tc>
          <w:tcPr>
            <w:tcW w:w="814" w:type="pct"/>
            <w:vMerge w:val="restart"/>
            <w:shd w:val="clear" w:color="000000" w:fill="FFFFFF"/>
            <w:vAlign w:val="center"/>
            <w:hideMark/>
          </w:tcPr>
          <w:p w14:paraId="71DE30EA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Shërbimi ndaj klientit</w:t>
            </w: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740763AF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7.1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5A883951" w14:textId="7DFFB96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Ankesat e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kl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ientëve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370BC54C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70706A6E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6.29</w:t>
            </w:r>
          </w:p>
        </w:tc>
      </w:tr>
      <w:tr w:rsidR="00781B05" w:rsidRPr="008B1964" w14:paraId="7D8E581D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2DCE1003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55490BC5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7.2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6E5565BF" w14:textId="53978D6C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Ankesat e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klie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ntëve që kanë marrë përgjigje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5D2D40C7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5794ABC4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14.11</w:t>
            </w:r>
          </w:p>
        </w:tc>
      </w:tr>
      <w:tr w:rsidR="00781B05" w:rsidRPr="008B1964" w14:paraId="031E114C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58D74F8A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5713367A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7.3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171DBBE4" w14:textId="0838AC9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Ankesat e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klient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ëve që kanë marrë zgjidhje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6ABDDDF0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6FBEBB23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8.51</w:t>
            </w:r>
          </w:p>
        </w:tc>
      </w:tr>
      <w:tr w:rsidR="00781B05" w:rsidRPr="008B1964" w14:paraId="0989EFA7" w14:textId="77777777" w:rsidTr="00556176">
        <w:trPr>
          <w:trHeight w:val="20"/>
        </w:trPr>
        <w:tc>
          <w:tcPr>
            <w:tcW w:w="814" w:type="pct"/>
            <w:vMerge w:val="restart"/>
            <w:shd w:val="clear" w:color="000000" w:fill="FFFFFF"/>
            <w:vAlign w:val="center"/>
            <w:hideMark/>
          </w:tcPr>
          <w:p w14:paraId="338A5385" w14:textId="6A817691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TKP</w:t>
            </w:r>
            <w:r w:rsidR="00A7756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-ja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 xml:space="preserve"> </w:t>
            </w:r>
            <w:r w:rsidR="00A7756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f</w:t>
            </w:r>
            <w:r w:rsidRPr="008B196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en-US"/>
              </w:rPr>
              <w:t>inanciare</w:t>
            </w: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5CB2F706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8.1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58BB8CA0" w14:textId="7D6EEE8F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Norma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korrente e arkëtimit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2E0EC219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70A8747E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85</w:t>
            </w:r>
          </w:p>
        </w:tc>
      </w:tr>
      <w:tr w:rsidR="00781B05" w:rsidRPr="008B1964" w14:paraId="2BB9A3D3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0BBB801C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332E6C9E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8.2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1709B6F4" w14:textId="4E491EAA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Norma e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përgjithshme e arkëtimit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6ABC620A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5BF045FB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91.49</w:t>
            </w:r>
          </w:p>
        </w:tc>
      </w:tr>
      <w:tr w:rsidR="00781B05" w:rsidRPr="008B1964" w14:paraId="4B356731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0BCE8FE0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0E723D06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9.1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4F9BCEF1" w14:textId="2F661763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Mbulimi i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</w:t>
            </w: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ostove O&amp;M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275EE37F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vAlign w:val="center"/>
          </w:tcPr>
          <w:p w14:paraId="71D9CA5E" w14:textId="0F03E109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96.25</w:t>
            </w:r>
          </w:p>
        </w:tc>
      </w:tr>
      <w:tr w:rsidR="00781B05" w:rsidRPr="008B1964" w14:paraId="71D5DB7A" w14:textId="77777777" w:rsidTr="00556176">
        <w:trPr>
          <w:trHeight w:val="20"/>
        </w:trPr>
        <w:tc>
          <w:tcPr>
            <w:tcW w:w="814" w:type="pct"/>
            <w:vMerge/>
            <w:vAlign w:val="center"/>
            <w:hideMark/>
          </w:tcPr>
          <w:p w14:paraId="5AC4AF85" w14:textId="77777777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372" w:type="pct"/>
            <w:shd w:val="clear" w:color="000000" w:fill="FFFFFF"/>
            <w:noWrap/>
            <w:vAlign w:val="center"/>
            <w:hideMark/>
          </w:tcPr>
          <w:p w14:paraId="468E70A9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9.2</w:t>
            </w:r>
          </w:p>
        </w:tc>
        <w:tc>
          <w:tcPr>
            <w:tcW w:w="1786" w:type="pct"/>
            <w:shd w:val="clear" w:color="000000" w:fill="FFFFFF"/>
            <w:vAlign w:val="center"/>
            <w:hideMark/>
          </w:tcPr>
          <w:p w14:paraId="6184DA16" w14:textId="1F1E63A2" w:rsidR="00781B05" w:rsidRPr="008B1964" w:rsidRDefault="00781B05" w:rsidP="0055617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 xml:space="preserve">Mbulimi i </w:t>
            </w:r>
            <w:r w:rsidR="00A7756E"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kostove totale</w:t>
            </w:r>
          </w:p>
        </w:tc>
        <w:tc>
          <w:tcPr>
            <w:tcW w:w="744" w:type="pct"/>
            <w:shd w:val="clear" w:color="000000" w:fill="FFFFFF"/>
            <w:vAlign w:val="center"/>
            <w:hideMark/>
          </w:tcPr>
          <w:p w14:paraId="40AF5DE7" w14:textId="77777777" w:rsidR="00781B05" w:rsidRPr="008B1964" w:rsidRDefault="00781B05" w:rsidP="005561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color w:val="000000"/>
                <w:sz w:val="20"/>
                <w:szCs w:val="24"/>
                <w:lang w:eastAsia="en-US"/>
              </w:rPr>
              <w:t>%</w:t>
            </w:r>
          </w:p>
        </w:tc>
        <w:tc>
          <w:tcPr>
            <w:tcW w:w="1285" w:type="pct"/>
            <w:shd w:val="clear" w:color="000000" w:fill="FFFFFF"/>
            <w:vAlign w:val="center"/>
          </w:tcPr>
          <w:p w14:paraId="01ECBB30" w14:textId="0DFE5673" w:rsidR="00781B05" w:rsidRPr="008B1964" w:rsidRDefault="00F31CCD" w:rsidP="005561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</w:pPr>
            <w:r w:rsidRPr="008B1964">
              <w:rPr>
                <w:rFonts w:ascii="Garamond" w:hAnsi="Garamond"/>
                <w:b/>
                <w:bCs/>
                <w:sz w:val="20"/>
                <w:szCs w:val="24"/>
                <w:lang w:eastAsia="en-US"/>
              </w:rPr>
              <w:t>57</w:t>
            </w:r>
          </w:p>
        </w:tc>
      </w:tr>
    </w:tbl>
    <w:p w14:paraId="59A1B62E" w14:textId="77777777" w:rsidR="00781B05" w:rsidRPr="008B1964" w:rsidRDefault="00781B05" w:rsidP="00556176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17875761" w14:textId="1B51CDFB" w:rsidR="00556176" w:rsidRPr="008B1964" w:rsidRDefault="00556176" w:rsidP="0055617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3. Pagesa rregullatore vjetore për shoqërinë Ujësjellës</w:t>
      </w:r>
      <w:r w:rsidR="006F3D8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Kanalizime Vlorë sh.a. do të jetë 0.77% e të ardhurave vjetore të parashikuara nga aktiviteti.</w:t>
      </w:r>
    </w:p>
    <w:p w14:paraId="4B4E2658" w14:textId="3E8FADB0" w:rsidR="00556176" w:rsidRPr="008B1964" w:rsidRDefault="00556176" w:rsidP="0055617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4. UK Vlorë detyrohet të nënshkruajë kontratën “Për aplikimin e tarifave të miratuara nga ERRU dhe shlyerjen e pagesës rregullatore”</w:t>
      </w:r>
      <w:r w:rsidR="006F3D8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brenda 30 ditëve nga data e njoftimit.</w:t>
      </w:r>
    </w:p>
    <w:p w14:paraId="7D10757D" w14:textId="1E29B8BF" w:rsidR="00556176" w:rsidRPr="008B1964" w:rsidRDefault="00556176" w:rsidP="0055617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5. Vendimi i KKRR</w:t>
      </w:r>
      <w:r w:rsidR="006F3D8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6F3D8E">
        <w:rPr>
          <w:rFonts w:ascii="Garamond" w:hAnsi="Garamond"/>
          <w:sz w:val="24"/>
          <w:szCs w:val="24"/>
        </w:rPr>
        <w:t>s</w:t>
      </w:r>
      <w:r w:rsidR="006F3D8E">
        <w:rPr>
          <w:rFonts w:ascii="Garamond" w:hAnsi="Garamond"/>
          <w:sz w:val="24"/>
          <w:szCs w:val="24"/>
        </w:rPr>
        <w:t>ë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nr. 51, datë 28.10.2019</w:t>
      </w:r>
      <w:r w:rsidR="006F3D8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 xml:space="preserve"> “Mbi tarifat e ujit për konsum publik për shoqërinë UK Vlorë sh.a</w:t>
      </w:r>
      <w:r w:rsidR="006F3D8E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8B1964">
        <w:rPr>
          <w:rFonts w:ascii="Garamond" w:hAnsi="Garamond"/>
          <w:color w:val="000000"/>
          <w:sz w:val="24"/>
          <w:szCs w:val="24"/>
          <w:lang w:eastAsia="sq-AL"/>
        </w:rPr>
        <w:t>” shfuqizohet.</w:t>
      </w:r>
    </w:p>
    <w:p w14:paraId="4EB4650A" w14:textId="60A55E8E" w:rsidR="00556176" w:rsidRPr="008B1964" w:rsidRDefault="00556176" w:rsidP="0055617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6. Ky vendim hyn në fuqi me datë 1.2.2024 dhe është i vlefshëm deri në 31.12.2025.</w:t>
      </w:r>
    </w:p>
    <w:p w14:paraId="7995194E" w14:textId="77777777" w:rsidR="00556176" w:rsidRPr="008B1964" w:rsidRDefault="00556176" w:rsidP="005561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8B1964">
        <w:rPr>
          <w:rFonts w:ascii="Garamond" w:hAnsi="Garamond"/>
          <w:color w:val="000000"/>
          <w:sz w:val="24"/>
          <w:szCs w:val="24"/>
          <w:lang w:eastAsia="sq-AL"/>
        </w:rPr>
        <w:t>Ky vendim botohet në Fletoren Zyrtare.</w:t>
      </w:r>
    </w:p>
    <w:p w14:paraId="714B5E06" w14:textId="3ADF78CC" w:rsidR="00024DD2" w:rsidRPr="008B1964" w:rsidRDefault="00556176" w:rsidP="005561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B1964">
        <w:rPr>
          <w:rFonts w:ascii="Garamond" w:hAnsi="Garamond"/>
          <w:sz w:val="24"/>
          <w:szCs w:val="24"/>
        </w:rPr>
        <w:t xml:space="preserve"> KRYETAR</w:t>
      </w:r>
    </w:p>
    <w:p w14:paraId="4BDDF939" w14:textId="2A29F63D" w:rsidR="00E8598F" w:rsidRPr="008B1964" w:rsidRDefault="00E8598F" w:rsidP="005561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B1964">
        <w:rPr>
          <w:rFonts w:ascii="Garamond" w:hAnsi="Garamond"/>
          <w:b/>
          <w:sz w:val="24"/>
          <w:szCs w:val="24"/>
        </w:rPr>
        <w:t>Ndriçim Shani</w:t>
      </w:r>
    </w:p>
    <w:sectPr w:rsidR="00E8598F" w:rsidRPr="008B1964" w:rsidSect="00594357"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A4AA6" w14:textId="77777777" w:rsidR="008B1964" w:rsidRDefault="008B1964" w:rsidP="00265C1E">
      <w:pPr>
        <w:spacing w:after="0" w:line="240" w:lineRule="auto"/>
      </w:pPr>
      <w:r>
        <w:separator/>
      </w:r>
    </w:p>
  </w:endnote>
  <w:endnote w:type="continuationSeparator" w:id="0">
    <w:p w14:paraId="566A6DB2" w14:textId="77777777" w:rsidR="008B1964" w:rsidRDefault="008B1964" w:rsidP="00265C1E">
      <w:pPr>
        <w:spacing w:after="0" w:line="240" w:lineRule="auto"/>
      </w:pPr>
      <w:r>
        <w:continuationSeparator/>
      </w:r>
    </w:p>
  </w:endnote>
  <w:endnote w:type="continuationNotice" w:id="1">
    <w:p w14:paraId="3A5729BA" w14:textId="77777777" w:rsidR="00FE16A4" w:rsidRDefault="00FE16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F2EF8" w14:textId="77777777" w:rsidR="008B1964" w:rsidRDefault="008B1964" w:rsidP="00265C1E">
      <w:pPr>
        <w:spacing w:after="0" w:line="240" w:lineRule="auto"/>
      </w:pPr>
      <w:r>
        <w:separator/>
      </w:r>
    </w:p>
  </w:footnote>
  <w:footnote w:type="continuationSeparator" w:id="0">
    <w:p w14:paraId="3E1D0717" w14:textId="77777777" w:rsidR="008B1964" w:rsidRDefault="008B1964" w:rsidP="00265C1E">
      <w:pPr>
        <w:spacing w:after="0" w:line="240" w:lineRule="auto"/>
      </w:pPr>
      <w:r>
        <w:continuationSeparator/>
      </w:r>
    </w:p>
  </w:footnote>
  <w:footnote w:type="continuationNotice" w:id="1">
    <w:p w14:paraId="50232607" w14:textId="77777777" w:rsidR="00FE16A4" w:rsidRDefault="00FE16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3B7A"/>
    <w:multiLevelType w:val="hybridMultilevel"/>
    <w:tmpl w:val="0C1273BC"/>
    <w:lvl w:ilvl="0" w:tplc="6AB418CA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E16D3E"/>
    <w:multiLevelType w:val="hybridMultilevel"/>
    <w:tmpl w:val="4D28601E"/>
    <w:lvl w:ilvl="0" w:tplc="6AB418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2" w15:restartNumberingAfterBreak="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F77407"/>
    <w:multiLevelType w:val="hybridMultilevel"/>
    <w:tmpl w:val="24CC0A7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E4589"/>
    <w:multiLevelType w:val="hybridMultilevel"/>
    <w:tmpl w:val="9CDAE9B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A363A"/>
    <w:multiLevelType w:val="hybridMultilevel"/>
    <w:tmpl w:val="44E471E2"/>
    <w:lvl w:ilvl="0" w:tplc="23164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7F47E39"/>
    <w:multiLevelType w:val="hybridMultilevel"/>
    <w:tmpl w:val="48A6783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 w15:restartNumberingAfterBreak="0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8"/>
  </w:num>
  <w:num w:numId="2">
    <w:abstractNumId w:val="16"/>
  </w:num>
  <w:num w:numId="3">
    <w:abstractNumId w:val="8"/>
  </w:num>
  <w:num w:numId="4">
    <w:abstractNumId w:val="25"/>
  </w:num>
  <w:num w:numId="5">
    <w:abstractNumId w:val="5"/>
  </w:num>
  <w:num w:numId="6">
    <w:abstractNumId w:val="18"/>
  </w:num>
  <w:num w:numId="7">
    <w:abstractNumId w:val="31"/>
  </w:num>
  <w:num w:numId="8">
    <w:abstractNumId w:val="7"/>
  </w:num>
  <w:num w:numId="9">
    <w:abstractNumId w:val="12"/>
  </w:num>
  <w:num w:numId="10">
    <w:abstractNumId w:val="1"/>
  </w:num>
  <w:num w:numId="11">
    <w:abstractNumId w:val="30"/>
  </w:num>
  <w:num w:numId="12">
    <w:abstractNumId w:val="10"/>
  </w:num>
  <w:num w:numId="13">
    <w:abstractNumId w:val="26"/>
  </w:num>
  <w:num w:numId="14">
    <w:abstractNumId w:val="4"/>
  </w:num>
  <w:num w:numId="15">
    <w:abstractNumId w:val="27"/>
  </w:num>
  <w:num w:numId="16">
    <w:abstractNumId w:val="22"/>
  </w:num>
  <w:num w:numId="17">
    <w:abstractNumId w:val="6"/>
  </w:num>
  <w:num w:numId="18">
    <w:abstractNumId w:val="11"/>
  </w:num>
  <w:num w:numId="19">
    <w:abstractNumId w:val="3"/>
  </w:num>
  <w:num w:numId="20">
    <w:abstractNumId w:val="19"/>
  </w:num>
  <w:num w:numId="21">
    <w:abstractNumId w:val="13"/>
  </w:num>
  <w:num w:numId="22">
    <w:abstractNumId w:val="24"/>
  </w:num>
  <w:num w:numId="23">
    <w:abstractNumId w:val="29"/>
  </w:num>
  <w:num w:numId="24">
    <w:abstractNumId w:val="9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20"/>
  </w:num>
  <w:num w:numId="29">
    <w:abstractNumId w:val="23"/>
  </w:num>
  <w:num w:numId="30">
    <w:abstractNumId w:val="14"/>
  </w:num>
  <w:num w:numId="31">
    <w:abstractNumId w:val="21"/>
  </w:num>
  <w:num w:numId="32">
    <w:abstractNumId w:val="2"/>
  </w:num>
  <w:num w:numId="33">
    <w:abstractNumId w:val="0"/>
  </w:num>
  <w:num w:numId="34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1FD6"/>
    <w:rsid w:val="000042D6"/>
    <w:rsid w:val="000046A7"/>
    <w:rsid w:val="00006A46"/>
    <w:rsid w:val="000070FE"/>
    <w:rsid w:val="00007306"/>
    <w:rsid w:val="0000755D"/>
    <w:rsid w:val="0001041D"/>
    <w:rsid w:val="00010593"/>
    <w:rsid w:val="00010F14"/>
    <w:rsid w:val="00011F80"/>
    <w:rsid w:val="000155FA"/>
    <w:rsid w:val="00016D16"/>
    <w:rsid w:val="0002105B"/>
    <w:rsid w:val="00021121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2150"/>
    <w:rsid w:val="00062460"/>
    <w:rsid w:val="00062A22"/>
    <w:rsid w:val="00062E26"/>
    <w:rsid w:val="0006350E"/>
    <w:rsid w:val="000652D3"/>
    <w:rsid w:val="00065F54"/>
    <w:rsid w:val="0006654F"/>
    <w:rsid w:val="00067E29"/>
    <w:rsid w:val="000723DB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601C"/>
    <w:rsid w:val="000860B9"/>
    <w:rsid w:val="00086F72"/>
    <w:rsid w:val="00091E37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D8A"/>
    <w:rsid w:val="000B191C"/>
    <w:rsid w:val="000B6418"/>
    <w:rsid w:val="000B78B9"/>
    <w:rsid w:val="000C1337"/>
    <w:rsid w:val="000C1C31"/>
    <w:rsid w:val="000C2417"/>
    <w:rsid w:val="000C2719"/>
    <w:rsid w:val="000C369D"/>
    <w:rsid w:val="000C7FF9"/>
    <w:rsid w:val="000D7719"/>
    <w:rsid w:val="000E1C65"/>
    <w:rsid w:val="000E1F3D"/>
    <w:rsid w:val="000E3177"/>
    <w:rsid w:val="000E3598"/>
    <w:rsid w:val="000E5027"/>
    <w:rsid w:val="000E6AEA"/>
    <w:rsid w:val="000E6B9E"/>
    <w:rsid w:val="000E763D"/>
    <w:rsid w:val="000F2E8D"/>
    <w:rsid w:val="000F38DF"/>
    <w:rsid w:val="000F4072"/>
    <w:rsid w:val="000F6D1E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A60"/>
    <w:rsid w:val="00147E65"/>
    <w:rsid w:val="001502BC"/>
    <w:rsid w:val="00153705"/>
    <w:rsid w:val="00153918"/>
    <w:rsid w:val="001579D0"/>
    <w:rsid w:val="00162749"/>
    <w:rsid w:val="00163EC2"/>
    <w:rsid w:val="00165644"/>
    <w:rsid w:val="00167963"/>
    <w:rsid w:val="001716F4"/>
    <w:rsid w:val="00171C5B"/>
    <w:rsid w:val="0017409B"/>
    <w:rsid w:val="00174994"/>
    <w:rsid w:val="001767E6"/>
    <w:rsid w:val="00177D8B"/>
    <w:rsid w:val="00182102"/>
    <w:rsid w:val="00182701"/>
    <w:rsid w:val="0018348D"/>
    <w:rsid w:val="001877F1"/>
    <w:rsid w:val="001918BB"/>
    <w:rsid w:val="00194291"/>
    <w:rsid w:val="00195161"/>
    <w:rsid w:val="00195B6D"/>
    <w:rsid w:val="00196F27"/>
    <w:rsid w:val="001A2A54"/>
    <w:rsid w:val="001A3166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6518"/>
    <w:rsid w:val="001B7BCE"/>
    <w:rsid w:val="001C0280"/>
    <w:rsid w:val="001C4C4C"/>
    <w:rsid w:val="001C69BE"/>
    <w:rsid w:val="001C6AA4"/>
    <w:rsid w:val="001D078A"/>
    <w:rsid w:val="001D1C50"/>
    <w:rsid w:val="001D410B"/>
    <w:rsid w:val="001D47A9"/>
    <w:rsid w:val="001D53AF"/>
    <w:rsid w:val="001D5992"/>
    <w:rsid w:val="001D742F"/>
    <w:rsid w:val="001D760F"/>
    <w:rsid w:val="001E2FDB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27E3"/>
    <w:rsid w:val="002028C5"/>
    <w:rsid w:val="00202B37"/>
    <w:rsid w:val="00203E8D"/>
    <w:rsid w:val="002058D5"/>
    <w:rsid w:val="00205DDF"/>
    <w:rsid w:val="002063F6"/>
    <w:rsid w:val="00206C31"/>
    <w:rsid w:val="0020766D"/>
    <w:rsid w:val="00207E0A"/>
    <w:rsid w:val="00211C86"/>
    <w:rsid w:val="00211E6E"/>
    <w:rsid w:val="00217006"/>
    <w:rsid w:val="002173A5"/>
    <w:rsid w:val="00221414"/>
    <w:rsid w:val="00225CB9"/>
    <w:rsid w:val="00226396"/>
    <w:rsid w:val="0022682E"/>
    <w:rsid w:val="00230213"/>
    <w:rsid w:val="002304FA"/>
    <w:rsid w:val="00231419"/>
    <w:rsid w:val="00232DC3"/>
    <w:rsid w:val="002333B5"/>
    <w:rsid w:val="00235745"/>
    <w:rsid w:val="002375B0"/>
    <w:rsid w:val="00241007"/>
    <w:rsid w:val="00241BDE"/>
    <w:rsid w:val="002427A6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90969"/>
    <w:rsid w:val="00291EBE"/>
    <w:rsid w:val="002949B9"/>
    <w:rsid w:val="002953FF"/>
    <w:rsid w:val="00296C63"/>
    <w:rsid w:val="00296C81"/>
    <w:rsid w:val="002A16AF"/>
    <w:rsid w:val="002A39AD"/>
    <w:rsid w:val="002A446B"/>
    <w:rsid w:val="002A69AD"/>
    <w:rsid w:val="002A6BB4"/>
    <w:rsid w:val="002A7151"/>
    <w:rsid w:val="002A77B5"/>
    <w:rsid w:val="002B6696"/>
    <w:rsid w:val="002B7803"/>
    <w:rsid w:val="002C08E9"/>
    <w:rsid w:val="002C307F"/>
    <w:rsid w:val="002C38EE"/>
    <w:rsid w:val="002C46B6"/>
    <w:rsid w:val="002C7706"/>
    <w:rsid w:val="002D03FD"/>
    <w:rsid w:val="002D0557"/>
    <w:rsid w:val="002D0D6B"/>
    <w:rsid w:val="002D3264"/>
    <w:rsid w:val="002D37F6"/>
    <w:rsid w:val="002D44B7"/>
    <w:rsid w:val="002D5067"/>
    <w:rsid w:val="002D7122"/>
    <w:rsid w:val="002D76FE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3ABF"/>
    <w:rsid w:val="00344824"/>
    <w:rsid w:val="003452E7"/>
    <w:rsid w:val="003501A8"/>
    <w:rsid w:val="003527E1"/>
    <w:rsid w:val="00353E13"/>
    <w:rsid w:val="00353FDA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4BFD"/>
    <w:rsid w:val="003963CC"/>
    <w:rsid w:val="0039692A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3298"/>
    <w:rsid w:val="004067BB"/>
    <w:rsid w:val="00407522"/>
    <w:rsid w:val="00410642"/>
    <w:rsid w:val="00411488"/>
    <w:rsid w:val="00416946"/>
    <w:rsid w:val="00417A03"/>
    <w:rsid w:val="00420EE9"/>
    <w:rsid w:val="00421890"/>
    <w:rsid w:val="0042190F"/>
    <w:rsid w:val="00424044"/>
    <w:rsid w:val="00424941"/>
    <w:rsid w:val="00424D7A"/>
    <w:rsid w:val="00424EEC"/>
    <w:rsid w:val="004306F0"/>
    <w:rsid w:val="00432340"/>
    <w:rsid w:val="00433AFB"/>
    <w:rsid w:val="00434F26"/>
    <w:rsid w:val="00436CF1"/>
    <w:rsid w:val="004370C1"/>
    <w:rsid w:val="00440B85"/>
    <w:rsid w:val="00440D5C"/>
    <w:rsid w:val="00442815"/>
    <w:rsid w:val="00442B3F"/>
    <w:rsid w:val="004436B4"/>
    <w:rsid w:val="00450CE8"/>
    <w:rsid w:val="00451A0E"/>
    <w:rsid w:val="004532BD"/>
    <w:rsid w:val="00455BF1"/>
    <w:rsid w:val="00456361"/>
    <w:rsid w:val="0045771B"/>
    <w:rsid w:val="0046105A"/>
    <w:rsid w:val="00462B35"/>
    <w:rsid w:val="004630A2"/>
    <w:rsid w:val="00463212"/>
    <w:rsid w:val="0046478C"/>
    <w:rsid w:val="00465216"/>
    <w:rsid w:val="004657BE"/>
    <w:rsid w:val="00465B10"/>
    <w:rsid w:val="00465C2B"/>
    <w:rsid w:val="0047013B"/>
    <w:rsid w:val="00472359"/>
    <w:rsid w:val="00472901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14E9"/>
    <w:rsid w:val="004B61F5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3C4"/>
    <w:rsid w:val="004E7823"/>
    <w:rsid w:val="004F04FC"/>
    <w:rsid w:val="004F3C96"/>
    <w:rsid w:val="004F3ECF"/>
    <w:rsid w:val="004F619A"/>
    <w:rsid w:val="004F6BB9"/>
    <w:rsid w:val="004F72D8"/>
    <w:rsid w:val="00500E78"/>
    <w:rsid w:val="00501251"/>
    <w:rsid w:val="00502C2E"/>
    <w:rsid w:val="005051A3"/>
    <w:rsid w:val="00505A93"/>
    <w:rsid w:val="00507859"/>
    <w:rsid w:val="00510351"/>
    <w:rsid w:val="005121E3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42C9"/>
    <w:rsid w:val="00544EEB"/>
    <w:rsid w:val="00547622"/>
    <w:rsid w:val="00551631"/>
    <w:rsid w:val="00551B23"/>
    <w:rsid w:val="00553C8D"/>
    <w:rsid w:val="00553FFA"/>
    <w:rsid w:val="005549D0"/>
    <w:rsid w:val="00556176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5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891"/>
    <w:rsid w:val="005B0773"/>
    <w:rsid w:val="005B1BD4"/>
    <w:rsid w:val="005B3CCA"/>
    <w:rsid w:val="005B3D63"/>
    <w:rsid w:val="005B4F8C"/>
    <w:rsid w:val="005C1C95"/>
    <w:rsid w:val="005C26A3"/>
    <w:rsid w:val="005C2E11"/>
    <w:rsid w:val="005C3B7C"/>
    <w:rsid w:val="005C5375"/>
    <w:rsid w:val="005C6D28"/>
    <w:rsid w:val="005C7448"/>
    <w:rsid w:val="005C7D00"/>
    <w:rsid w:val="005D279B"/>
    <w:rsid w:val="005D2CA9"/>
    <w:rsid w:val="005D5E7D"/>
    <w:rsid w:val="005E08D5"/>
    <w:rsid w:val="005E270C"/>
    <w:rsid w:val="005E2D72"/>
    <w:rsid w:val="005E4039"/>
    <w:rsid w:val="005E498D"/>
    <w:rsid w:val="005E4DAD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C3C"/>
    <w:rsid w:val="005F73B1"/>
    <w:rsid w:val="005F78D0"/>
    <w:rsid w:val="00604554"/>
    <w:rsid w:val="00604C27"/>
    <w:rsid w:val="006051C3"/>
    <w:rsid w:val="006052D1"/>
    <w:rsid w:val="00606E12"/>
    <w:rsid w:val="00612543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8F1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FF6"/>
    <w:rsid w:val="00674CD9"/>
    <w:rsid w:val="00675C00"/>
    <w:rsid w:val="0067656B"/>
    <w:rsid w:val="00681359"/>
    <w:rsid w:val="006816A0"/>
    <w:rsid w:val="00682C93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312"/>
    <w:rsid w:val="006A6375"/>
    <w:rsid w:val="006A6807"/>
    <w:rsid w:val="006A76FF"/>
    <w:rsid w:val="006B07BA"/>
    <w:rsid w:val="006B3B3E"/>
    <w:rsid w:val="006B4EC2"/>
    <w:rsid w:val="006B7E0B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34C4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343"/>
    <w:rsid w:val="006E35B3"/>
    <w:rsid w:val="006E3B3F"/>
    <w:rsid w:val="006E7223"/>
    <w:rsid w:val="006F3D8E"/>
    <w:rsid w:val="006F45A1"/>
    <w:rsid w:val="006F4688"/>
    <w:rsid w:val="006F52DE"/>
    <w:rsid w:val="00700A09"/>
    <w:rsid w:val="00700A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5342"/>
    <w:rsid w:val="00727323"/>
    <w:rsid w:val="00732C8E"/>
    <w:rsid w:val="0073330E"/>
    <w:rsid w:val="007333A3"/>
    <w:rsid w:val="007334E2"/>
    <w:rsid w:val="00733A04"/>
    <w:rsid w:val="00734498"/>
    <w:rsid w:val="00734620"/>
    <w:rsid w:val="00734760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13E"/>
    <w:rsid w:val="007656B6"/>
    <w:rsid w:val="0076603A"/>
    <w:rsid w:val="00767D60"/>
    <w:rsid w:val="0077020F"/>
    <w:rsid w:val="00770596"/>
    <w:rsid w:val="0077082E"/>
    <w:rsid w:val="0077239B"/>
    <w:rsid w:val="00774187"/>
    <w:rsid w:val="00781820"/>
    <w:rsid w:val="00781B05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27D7"/>
    <w:rsid w:val="007942D5"/>
    <w:rsid w:val="00794BE9"/>
    <w:rsid w:val="007959F4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E12"/>
    <w:rsid w:val="007A6DF7"/>
    <w:rsid w:val="007B1C1C"/>
    <w:rsid w:val="007B2E56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1300"/>
    <w:rsid w:val="007D1C07"/>
    <w:rsid w:val="007D37CF"/>
    <w:rsid w:val="007D6A82"/>
    <w:rsid w:val="007E0441"/>
    <w:rsid w:val="007E0AAB"/>
    <w:rsid w:val="007E1FBB"/>
    <w:rsid w:val="007E3990"/>
    <w:rsid w:val="007E5FF1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5077"/>
    <w:rsid w:val="00805811"/>
    <w:rsid w:val="00806D1A"/>
    <w:rsid w:val="00810B7F"/>
    <w:rsid w:val="00811016"/>
    <w:rsid w:val="008123BE"/>
    <w:rsid w:val="00813D4D"/>
    <w:rsid w:val="0081728C"/>
    <w:rsid w:val="00820A7B"/>
    <w:rsid w:val="00821058"/>
    <w:rsid w:val="008251AA"/>
    <w:rsid w:val="00826ABA"/>
    <w:rsid w:val="00826AF5"/>
    <w:rsid w:val="00827DAE"/>
    <w:rsid w:val="00831384"/>
    <w:rsid w:val="008365F5"/>
    <w:rsid w:val="0083700A"/>
    <w:rsid w:val="0084262B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7006E"/>
    <w:rsid w:val="00870DED"/>
    <w:rsid w:val="00871E28"/>
    <w:rsid w:val="0087583B"/>
    <w:rsid w:val="00875D4D"/>
    <w:rsid w:val="008765DF"/>
    <w:rsid w:val="008777BB"/>
    <w:rsid w:val="008817ED"/>
    <w:rsid w:val="0088346D"/>
    <w:rsid w:val="00883FAB"/>
    <w:rsid w:val="00890113"/>
    <w:rsid w:val="00890C62"/>
    <w:rsid w:val="008914EA"/>
    <w:rsid w:val="0089378C"/>
    <w:rsid w:val="00894816"/>
    <w:rsid w:val="00896ADF"/>
    <w:rsid w:val="00896EB9"/>
    <w:rsid w:val="00897949"/>
    <w:rsid w:val="008A02E5"/>
    <w:rsid w:val="008A0C06"/>
    <w:rsid w:val="008A17AB"/>
    <w:rsid w:val="008A221D"/>
    <w:rsid w:val="008A4E44"/>
    <w:rsid w:val="008A54C1"/>
    <w:rsid w:val="008B0F5B"/>
    <w:rsid w:val="008B1446"/>
    <w:rsid w:val="008B1964"/>
    <w:rsid w:val="008B6EB7"/>
    <w:rsid w:val="008C2154"/>
    <w:rsid w:val="008C32A2"/>
    <w:rsid w:val="008C6B7B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40CF2"/>
    <w:rsid w:val="00941212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3F29"/>
    <w:rsid w:val="009649B9"/>
    <w:rsid w:val="00964C22"/>
    <w:rsid w:val="00964EAB"/>
    <w:rsid w:val="00964F31"/>
    <w:rsid w:val="00966DDC"/>
    <w:rsid w:val="00970C94"/>
    <w:rsid w:val="00970E0A"/>
    <w:rsid w:val="00971725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09CA"/>
    <w:rsid w:val="00992419"/>
    <w:rsid w:val="0099258E"/>
    <w:rsid w:val="0099487B"/>
    <w:rsid w:val="009957B5"/>
    <w:rsid w:val="00996509"/>
    <w:rsid w:val="009A14B6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C12D8"/>
    <w:rsid w:val="009C595D"/>
    <w:rsid w:val="009C5C55"/>
    <w:rsid w:val="009C70D0"/>
    <w:rsid w:val="009D246B"/>
    <w:rsid w:val="009D5F90"/>
    <w:rsid w:val="009D70B7"/>
    <w:rsid w:val="009E1F65"/>
    <w:rsid w:val="009E30D3"/>
    <w:rsid w:val="009E347A"/>
    <w:rsid w:val="009E4297"/>
    <w:rsid w:val="009E480E"/>
    <w:rsid w:val="009E6CD6"/>
    <w:rsid w:val="009F0E2A"/>
    <w:rsid w:val="009F16FB"/>
    <w:rsid w:val="009F2BE2"/>
    <w:rsid w:val="009F4E12"/>
    <w:rsid w:val="009F5DA9"/>
    <w:rsid w:val="009F686C"/>
    <w:rsid w:val="009F770C"/>
    <w:rsid w:val="009F7923"/>
    <w:rsid w:val="00A03913"/>
    <w:rsid w:val="00A0552A"/>
    <w:rsid w:val="00A06DC2"/>
    <w:rsid w:val="00A0711C"/>
    <w:rsid w:val="00A07948"/>
    <w:rsid w:val="00A102BF"/>
    <w:rsid w:val="00A10FB9"/>
    <w:rsid w:val="00A12AA0"/>
    <w:rsid w:val="00A13003"/>
    <w:rsid w:val="00A13E6E"/>
    <w:rsid w:val="00A144A2"/>
    <w:rsid w:val="00A15C2B"/>
    <w:rsid w:val="00A17F9C"/>
    <w:rsid w:val="00A23F3B"/>
    <w:rsid w:val="00A25DD4"/>
    <w:rsid w:val="00A30956"/>
    <w:rsid w:val="00A30B47"/>
    <w:rsid w:val="00A30F1B"/>
    <w:rsid w:val="00A328E0"/>
    <w:rsid w:val="00A3395E"/>
    <w:rsid w:val="00A351F5"/>
    <w:rsid w:val="00A41F0C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673F4"/>
    <w:rsid w:val="00A676B2"/>
    <w:rsid w:val="00A73BC4"/>
    <w:rsid w:val="00A74B04"/>
    <w:rsid w:val="00A76E40"/>
    <w:rsid w:val="00A770F3"/>
    <w:rsid w:val="00A7756E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24D1"/>
    <w:rsid w:val="00AA363E"/>
    <w:rsid w:val="00AA4FBD"/>
    <w:rsid w:val="00AA7AE7"/>
    <w:rsid w:val="00AB0770"/>
    <w:rsid w:val="00AB1826"/>
    <w:rsid w:val="00AB2049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2C7C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06B85"/>
    <w:rsid w:val="00B102A8"/>
    <w:rsid w:val="00B10649"/>
    <w:rsid w:val="00B11272"/>
    <w:rsid w:val="00B1340D"/>
    <w:rsid w:val="00B13644"/>
    <w:rsid w:val="00B13744"/>
    <w:rsid w:val="00B13A3E"/>
    <w:rsid w:val="00B15DA8"/>
    <w:rsid w:val="00B22EA8"/>
    <w:rsid w:val="00B23E63"/>
    <w:rsid w:val="00B24662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32E7"/>
    <w:rsid w:val="00B462D2"/>
    <w:rsid w:val="00B46B22"/>
    <w:rsid w:val="00B50019"/>
    <w:rsid w:val="00B516C7"/>
    <w:rsid w:val="00B52D31"/>
    <w:rsid w:val="00B54766"/>
    <w:rsid w:val="00B5754A"/>
    <w:rsid w:val="00B61DA7"/>
    <w:rsid w:val="00B63AC9"/>
    <w:rsid w:val="00B67D2B"/>
    <w:rsid w:val="00B721B2"/>
    <w:rsid w:val="00B73939"/>
    <w:rsid w:val="00B73A74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286"/>
    <w:rsid w:val="00B9562C"/>
    <w:rsid w:val="00B979AF"/>
    <w:rsid w:val="00BA0399"/>
    <w:rsid w:val="00BA2F2D"/>
    <w:rsid w:val="00BA361C"/>
    <w:rsid w:val="00BA5BEB"/>
    <w:rsid w:val="00BA75E1"/>
    <w:rsid w:val="00BB157F"/>
    <w:rsid w:val="00BB2E55"/>
    <w:rsid w:val="00BB375F"/>
    <w:rsid w:val="00BB4A27"/>
    <w:rsid w:val="00BB545C"/>
    <w:rsid w:val="00BB6B71"/>
    <w:rsid w:val="00BB79B3"/>
    <w:rsid w:val="00BB79F2"/>
    <w:rsid w:val="00BC3801"/>
    <w:rsid w:val="00BC3F9B"/>
    <w:rsid w:val="00BC494A"/>
    <w:rsid w:val="00BC502C"/>
    <w:rsid w:val="00BC51B2"/>
    <w:rsid w:val="00BC6517"/>
    <w:rsid w:val="00BC70B8"/>
    <w:rsid w:val="00BC7484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6B7"/>
    <w:rsid w:val="00BE4085"/>
    <w:rsid w:val="00BE7300"/>
    <w:rsid w:val="00BF071D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380"/>
    <w:rsid w:val="00C91732"/>
    <w:rsid w:val="00C94D06"/>
    <w:rsid w:val="00C953D4"/>
    <w:rsid w:val="00C95A98"/>
    <w:rsid w:val="00C96234"/>
    <w:rsid w:val="00C96E7B"/>
    <w:rsid w:val="00CA0ECB"/>
    <w:rsid w:val="00CA1BBE"/>
    <w:rsid w:val="00CA346C"/>
    <w:rsid w:val="00CA3969"/>
    <w:rsid w:val="00CA3AB8"/>
    <w:rsid w:val="00CA5A3E"/>
    <w:rsid w:val="00CB260D"/>
    <w:rsid w:val="00CB2F81"/>
    <w:rsid w:val="00CB3772"/>
    <w:rsid w:val="00CB7882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7D2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D003BE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141"/>
    <w:rsid w:val="00D357D4"/>
    <w:rsid w:val="00D358E1"/>
    <w:rsid w:val="00D37F10"/>
    <w:rsid w:val="00D430EB"/>
    <w:rsid w:val="00D43545"/>
    <w:rsid w:val="00D43BD2"/>
    <w:rsid w:val="00D44765"/>
    <w:rsid w:val="00D52841"/>
    <w:rsid w:val="00D53B13"/>
    <w:rsid w:val="00D5566F"/>
    <w:rsid w:val="00D5710C"/>
    <w:rsid w:val="00D57795"/>
    <w:rsid w:val="00D60464"/>
    <w:rsid w:val="00D609FC"/>
    <w:rsid w:val="00D611A5"/>
    <w:rsid w:val="00D61FBD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821F2"/>
    <w:rsid w:val="00D82EBF"/>
    <w:rsid w:val="00D84441"/>
    <w:rsid w:val="00D84572"/>
    <w:rsid w:val="00D85879"/>
    <w:rsid w:val="00D869A9"/>
    <w:rsid w:val="00D87B94"/>
    <w:rsid w:val="00D930F6"/>
    <w:rsid w:val="00D9488F"/>
    <w:rsid w:val="00D9560D"/>
    <w:rsid w:val="00D96393"/>
    <w:rsid w:val="00D963E8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1F08"/>
    <w:rsid w:val="00DB38A5"/>
    <w:rsid w:val="00DB4A56"/>
    <w:rsid w:val="00DB59D4"/>
    <w:rsid w:val="00DB60A9"/>
    <w:rsid w:val="00DB6276"/>
    <w:rsid w:val="00DB6DB5"/>
    <w:rsid w:val="00DC1320"/>
    <w:rsid w:val="00DC2B7C"/>
    <w:rsid w:val="00DC54A7"/>
    <w:rsid w:val="00DC7583"/>
    <w:rsid w:val="00DD0FAC"/>
    <w:rsid w:val="00DD409F"/>
    <w:rsid w:val="00DD5729"/>
    <w:rsid w:val="00DD5BA2"/>
    <w:rsid w:val="00DD71DC"/>
    <w:rsid w:val="00DD7580"/>
    <w:rsid w:val="00DD7EB6"/>
    <w:rsid w:val="00DE3060"/>
    <w:rsid w:val="00DE3BA8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E00657"/>
    <w:rsid w:val="00E006C8"/>
    <w:rsid w:val="00E014E1"/>
    <w:rsid w:val="00E03AC4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62B5"/>
    <w:rsid w:val="00E2690E"/>
    <w:rsid w:val="00E27DB6"/>
    <w:rsid w:val="00E313AE"/>
    <w:rsid w:val="00E32799"/>
    <w:rsid w:val="00E33952"/>
    <w:rsid w:val="00E4148B"/>
    <w:rsid w:val="00E426A4"/>
    <w:rsid w:val="00E42CB1"/>
    <w:rsid w:val="00E43714"/>
    <w:rsid w:val="00E43D78"/>
    <w:rsid w:val="00E444AA"/>
    <w:rsid w:val="00E4459F"/>
    <w:rsid w:val="00E474A0"/>
    <w:rsid w:val="00E4762E"/>
    <w:rsid w:val="00E52180"/>
    <w:rsid w:val="00E55607"/>
    <w:rsid w:val="00E56148"/>
    <w:rsid w:val="00E5723C"/>
    <w:rsid w:val="00E57D83"/>
    <w:rsid w:val="00E615F3"/>
    <w:rsid w:val="00E62D3E"/>
    <w:rsid w:val="00E63199"/>
    <w:rsid w:val="00E671B8"/>
    <w:rsid w:val="00E67A24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F4E"/>
    <w:rsid w:val="00E81009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522C"/>
    <w:rsid w:val="00EA5F86"/>
    <w:rsid w:val="00EA61F8"/>
    <w:rsid w:val="00EA6224"/>
    <w:rsid w:val="00EA6423"/>
    <w:rsid w:val="00EA6A7E"/>
    <w:rsid w:val="00EB29BE"/>
    <w:rsid w:val="00EB32D6"/>
    <w:rsid w:val="00EB3D97"/>
    <w:rsid w:val="00EB40DD"/>
    <w:rsid w:val="00EB6E67"/>
    <w:rsid w:val="00EC1376"/>
    <w:rsid w:val="00EC15AB"/>
    <w:rsid w:val="00EC18FA"/>
    <w:rsid w:val="00EC3522"/>
    <w:rsid w:val="00EC417D"/>
    <w:rsid w:val="00EC5363"/>
    <w:rsid w:val="00EC7770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F0546B"/>
    <w:rsid w:val="00F06784"/>
    <w:rsid w:val="00F0760C"/>
    <w:rsid w:val="00F076C6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31819"/>
    <w:rsid w:val="00F31CCD"/>
    <w:rsid w:val="00F31F1D"/>
    <w:rsid w:val="00F32460"/>
    <w:rsid w:val="00F334CF"/>
    <w:rsid w:val="00F360CA"/>
    <w:rsid w:val="00F415C6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72C5"/>
    <w:rsid w:val="00F6204D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61BD"/>
    <w:rsid w:val="00FC667A"/>
    <w:rsid w:val="00FC71D6"/>
    <w:rsid w:val="00FC7277"/>
    <w:rsid w:val="00FD3DED"/>
    <w:rsid w:val="00FD40C9"/>
    <w:rsid w:val="00FD49F9"/>
    <w:rsid w:val="00FD757B"/>
    <w:rsid w:val="00FD7DB5"/>
    <w:rsid w:val="00FE16A4"/>
    <w:rsid w:val="00FE37EE"/>
    <w:rsid w:val="00FE4A60"/>
    <w:rsid w:val="00FE6303"/>
    <w:rsid w:val="00FE658F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M"/>
    <w:basedOn w:val="Normal"/>
    <w:link w:val="ListParagraphChar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99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,M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58900FB3742809433DC05D64156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2024-01-04T11:00:28Z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miratimin e tarifave të shërbimit të furnizimit me ujë dhe largimin e ujërave të ndotura për shoqërinë ujësjellës kanalizime Vlorë sh.a</Titulli>
    <Modifikuesi xmlns="0e656187-b300-4fb0-8bf4-3a50f872073c">nevila.samarxhi</Modifikuesi>
    <Nr_x002e__x0020_prot_x0020_QBZ xmlns="0e656187-b300-4fb0-8bf4-3a50f872073c">2018/3</Nr_x002e__x0020_prot_x0020_QBZ>
    <Data_x0020_e_x0020_Modifikimit xmlns="0e656187-b300-4fb0-8bf4-3a50f872073c">2024-01-04T12:09:55Z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58900FB3742809433DC05D64156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4533D-F8CD-4CB7-BFB1-4772395694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A92734-E368-485E-8083-F727E8425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75383B-C736-48D1-A036-7F3066150F7B}">
  <ds:schemaRefs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53E0F35-D539-4167-9568-FBE7CEBB1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203778-089E-4624-A8E2-FD82CFBE399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FBD19F-C13A-42B9-BE93-50581698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1942</Words>
  <Characters>11071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12988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Fjora Cahani</cp:lastModifiedBy>
  <cp:revision>13</cp:revision>
  <cp:lastPrinted>2023-12-26T10:12:00Z</cp:lastPrinted>
  <dcterms:created xsi:type="dcterms:W3CDTF">2024-01-04T10:31:00Z</dcterms:created>
  <dcterms:modified xsi:type="dcterms:W3CDTF">2024-01-09T09:30:00Z</dcterms:modified>
</cp:coreProperties>
</file>