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591" w:rsidRDefault="00C40591" w:rsidP="00C40591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C40591" w:rsidRDefault="00C40591" w:rsidP="00C40591">
      <w:pPr>
        <w:pStyle w:val="NeniTitull"/>
        <w:rPr>
          <w:lang w:val="sq-AL"/>
        </w:rPr>
      </w:pPr>
      <w:r>
        <w:rPr>
          <w:lang w:val="sq-AL"/>
        </w:rPr>
        <w:t>Nr. 242, datë 12.12.2018</w:t>
      </w:r>
    </w:p>
    <w:p w:rsidR="00C40591" w:rsidRDefault="00C40591" w:rsidP="00C40591">
      <w:pPr>
        <w:pStyle w:val="NeniTitull"/>
        <w:rPr>
          <w:sz w:val="14"/>
          <w:lang w:val="sq-AL"/>
        </w:rPr>
      </w:pPr>
    </w:p>
    <w:p w:rsidR="00C40591" w:rsidRDefault="00C40591" w:rsidP="00C40591">
      <w:pPr>
        <w:pStyle w:val="NeniTitull"/>
        <w:rPr>
          <w:lang w:val="sq-AL"/>
        </w:rPr>
      </w:pPr>
      <w:r>
        <w:rPr>
          <w:lang w:val="sq-AL"/>
        </w:rPr>
        <w:t>PËR SHPALLJEN E KANDIDATËVE FITUES PËR ANËTARË GJYQTARË TË KËSHILLIT TË LARTË GJYQËSOR</w:t>
      </w:r>
    </w:p>
    <w:p w:rsidR="00C40591" w:rsidRDefault="00C40591" w:rsidP="00C40591">
      <w:pPr>
        <w:pStyle w:val="Paragrafi"/>
        <w:ind w:firstLine="0"/>
        <w:rPr>
          <w:sz w:val="14"/>
          <w:lang w:val="sq-AL"/>
        </w:rPr>
      </w:pPr>
    </w:p>
    <w:p w:rsidR="00C40591" w:rsidRDefault="00C40591" w:rsidP="00C40591">
      <w:pPr>
        <w:pStyle w:val="Paragrafi"/>
        <w:rPr>
          <w:lang w:val="sq-AL"/>
        </w:rPr>
      </w:pPr>
      <w:r>
        <w:rPr>
          <w:lang w:val="sq-AL"/>
        </w:rPr>
        <w:t>Në mbështetje të pikës 7, të nenit 17, të ligjit nr. 115/2016, “Për organet e qeverisjes së sistemit të drejtësisë”, Komisioni i Votimit, për zgjedhjen e anëtarëve të Këshillit të Lartë Gjyqësor, i përbërë nga anëtarët si vijon:</w:t>
      </w:r>
    </w:p>
    <w:p w:rsidR="00C40591" w:rsidRDefault="00C40591" w:rsidP="00C40591">
      <w:pPr>
        <w:pStyle w:val="Paragrafi"/>
        <w:rPr>
          <w:lang w:val="sq-AL"/>
        </w:rPr>
      </w:pPr>
      <w:r>
        <w:rPr>
          <w:lang w:val="sq-AL"/>
        </w:rPr>
        <w:t xml:space="preserve">1. Durim Kadiu, </w:t>
      </w:r>
      <w:r>
        <w:rPr>
          <w:lang w:val="sq-AL"/>
        </w:rPr>
        <w:t>kryetar;</w:t>
      </w:r>
    </w:p>
    <w:p w:rsidR="00C40591" w:rsidRDefault="00C40591" w:rsidP="00C40591">
      <w:pPr>
        <w:pStyle w:val="Paragrafi"/>
        <w:rPr>
          <w:lang w:val="sq-AL"/>
        </w:rPr>
      </w:pPr>
      <w:r>
        <w:rPr>
          <w:lang w:val="sq-AL"/>
        </w:rPr>
        <w:t>2. Engert Pëllumbi, anëtar;</w:t>
      </w:r>
    </w:p>
    <w:p w:rsidR="00C40591" w:rsidRDefault="00C40591" w:rsidP="00C40591">
      <w:pPr>
        <w:pStyle w:val="Paragrafi"/>
        <w:rPr>
          <w:lang w:val="sq-AL"/>
        </w:rPr>
      </w:pPr>
      <w:r>
        <w:rPr>
          <w:lang w:val="sq-AL"/>
        </w:rPr>
        <w:t>3. Florjan Kalaja</w:t>
      </w:r>
      <w:bookmarkStart w:id="0" w:name="_GoBack"/>
      <w:bookmarkEnd w:id="0"/>
      <w:r>
        <w:rPr>
          <w:lang w:val="sq-AL"/>
        </w:rPr>
        <w:t>, anëtar.</w:t>
      </w:r>
    </w:p>
    <w:p w:rsidR="00C40591" w:rsidRDefault="00C40591" w:rsidP="00C40591">
      <w:pPr>
        <w:pStyle w:val="Paragrafi"/>
        <w:rPr>
          <w:lang w:val="sq-AL"/>
        </w:rPr>
      </w:pPr>
      <w:r>
        <w:rPr>
          <w:lang w:val="sq-AL"/>
        </w:rPr>
        <w:t>Bazuar në rezultatet e votimit për zgjedhjen e anëtarëve gjyqtarë të Këshillit të Lartë Gjyqësor, sipas procesverbalit bashkëlidhur këtij vendimi dhe pjesë përbërëse e tij,</w:t>
      </w:r>
    </w:p>
    <w:p w:rsidR="00C40591" w:rsidRDefault="00C40591" w:rsidP="00C40591">
      <w:pPr>
        <w:pStyle w:val="Paragrafi"/>
        <w:rPr>
          <w:sz w:val="14"/>
          <w:lang w:val="sq-AL"/>
        </w:rPr>
      </w:pPr>
    </w:p>
    <w:p w:rsidR="00C40591" w:rsidRDefault="00C40591" w:rsidP="00C40591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C40591" w:rsidRDefault="00C40591" w:rsidP="00C40591">
      <w:pPr>
        <w:pStyle w:val="Paragrafi"/>
        <w:rPr>
          <w:sz w:val="14"/>
          <w:lang w:val="sq-AL"/>
        </w:rPr>
      </w:pPr>
    </w:p>
    <w:p w:rsidR="00C40591" w:rsidRDefault="00C40591" w:rsidP="00C40591">
      <w:pPr>
        <w:pStyle w:val="Paragrafi"/>
        <w:rPr>
          <w:lang w:val="sq-AL"/>
        </w:rPr>
      </w:pPr>
      <w:r>
        <w:rPr>
          <w:lang w:val="sq-AL"/>
        </w:rPr>
        <w:t>1. Të shpallë emrat e kandidatëve fitues për anëtarë të Këshillit të Lartë Gjyqësor, si vijon:</w:t>
      </w:r>
    </w:p>
    <w:p w:rsidR="00C40591" w:rsidRDefault="00C40591" w:rsidP="00C40591">
      <w:pPr>
        <w:pStyle w:val="Paragrafi"/>
        <w:rPr>
          <w:lang w:val="sq-AL"/>
        </w:rPr>
      </w:pPr>
      <w:r>
        <w:rPr>
          <w:lang w:val="sq-AL"/>
        </w:rPr>
        <w:t xml:space="preserve">1) Z. Medi Bici </w:t>
      </w:r>
      <w:r>
        <w:rPr>
          <w:lang w:val="sq-AL"/>
        </w:rPr>
        <w:t>shpallet fitues për Gjykatën e Lartë;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2) Z. Ilir Toska shpallet fitues për Gjykatën e Apelit Tiranë;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3) Znj. Brikena Ukperaj </w:t>
      </w:r>
      <w:r>
        <w:rPr>
          <w:spacing w:val="-4"/>
          <w:lang w:val="sq-AL"/>
        </w:rPr>
        <w:t>shpallet fitues për Gjykatën e Apelit jashtë Tiranës;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4) Z. Dritan Hallunaj shpallet fitues për Gjyka</w:t>
      </w:r>
      <w:r>
        <w:rPr>
          <w:spacing w:val="-4"/>
          <w:lang w:val="sq-AL"/>
        </w:rPr>
        <w:t>tën e shkallës së parë Tiranë;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5) Znj. Brunilda </w:t>
      </w:r>
      <w:r>
        <w:rPr>
          <w:spacing w:val="-4"/>
          <w:lang w:val="sq-AL"/>
        </w:rPr>
        <w:t>Kadi shpallet fitues për Gjyka</w:t>
      </w:r>
      <w:r>
        <w:rPr>
          <w:spacing w:val="-4"/>
          <w:lang w:val="sq-AL"/>
        </w:rPr>
        <w:t>tën e shkallës së parë Tiranë;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6) Znj. Marçela S</w:t>
      </w:r>
      <w:r>
        <w:rPr>
          <w:spacing w:val="-4"/>
          <w:lang w:val="sq-AL"/>
        </w:rPr>
        <w:t>hehu shpallet fitues për Gjyka</w:t>
      </w:r>
      <w:r>
        <w:rPr>
          <w:spacing w:val="-4"/>
          <w:lang w:val="sq-AL"/>
        </w:rPr>
        <w:t>tën e shkallës së parë jashtë Tiranës.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Kundër këtij vendimi lejohet ankim në Gjykatën Administrative të Apelit brenda 5 (pesë) ditëve, duke nisur ky afat nga dita e shpalljes së vendimit në faqen zyrtare të Gjykatës së Lartë.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Ky vendim publikohet në faqen zyrtare të Gjykatës së Lartë, si dhe në Fletoren Zyrtare.</w:t>
      </w:r>
    </w:p>
    <w:p w:rsidR="00C40591" w:rsidRDefault="00C40591" w:rsidP="00C405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C40591" w:rsidRDefault="00C40591" w:rsidP="00C40591">
      <w:pPr>
        <w:pStyle w:val="Paragrafi"/>
        <w:ind w:firstLine="0"/>
        <w:rPr>
          <w:sz w:val="14"/>
          <w:lang w:val="sq-AL"/>
        </w:rPr>
      </w:pPr>
    </w:p>
    <w:p w:rsidR="00C40591" w:rsidRDefault="00C40591" w:rsidP="00C40591">
      <w:pPr>
        <w:pStyle w:val="Paragrafi"/>
        <w:jc w:val="right"/>
        <w:rPr>
          <w:lang w:val="sq-AL"/>
        </w:rPr>
      </w:pPr>
      <w:r>
        <w:rPr>
          <w:lang w:val="sq-AL"/>
        </w:rPr>
        <w:t>KOMISIONI I VOTIMIT</w:t>
      </w:r>
    </w:p>
    <w:p w:rsidR="00C40591" w:rsidRDefault="00C40591" w:rsidP="00C40591">
      <w:pPr>
        <w:pStyle w:val="Paragrafi"/>
        <w:jc w:val="right"/>
        <w:rPr>
          <w:lang w:val="sq-AL"/>
        </w:rPr>
      </w:pPr>
      <w:r>
        <w:rPr>
          <w:b/>
          <w:lang w:val="sq-AL"/>
        </w:rPr>
        <w:t>Durim Kadiu, Engert</w:t>
      </w:r>
      <w:r>
        <w:rPr>
          <w:lang w:val="sq-AL"/>
        </w:rPr>
        <w:t xml:space="preserve"> </w:t>
      </w:r>
      <w:r>
        <w:rPr>
          <w:b/>
          <w:lang w:val="sq-AL"/>
        </w:rPr>
        <w:t>Pëllumbi,</w:t>
      </w:r>
      <w:r>
        <w:rPr>
          <w:lang w:val="sq-AL"/>
        </w:rPr>
        <w:t xml:space="preserve"> </w:t>
      </w:r>
    </w:p>
    <w:p w:rsidR="00C40591" w:rsidRDefault="00C40591" w:rsidP="00C40591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Florjan Kalaja</w:t>
      </w:r>
    </w:p>
    <w:p w:rsidR="00284E6A" w:rsidRDefault="00284E6A"/>
    <w:sectPr w:rsidR="00284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91"/>
    <w:rsid w:val="00284E6A"/>
    <w:rsid w:val="00C4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E217F-5396-4C16-AFB0-31F60E61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4059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C405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4059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4059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C4059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C4059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2018-12-20T08:29:00Z</dcterms:created>
  <dcterms:modified xsi:type="dcterms:W3CDTF">2018-12-20T08:31:00Z</dcterms:modified>
</cp:coreProperties>
</file>