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A79" w:rsidRPr="009A5C39" w:rsidRDefault="00C57A79" w:rsidP="00831367">
      <w:pPr>
        <w:pStyle w:val="Akti"/>
      </w:pPr>
      <w:bookmarkStart w:id="0" w:name="_GoBack"/>
      <w:bookmarkEnd w:id="0"/>
      <w:r w:rsidRPr="009A5C39">
        <w:t>V</w:t>
      </w:r>
      <w:r w:rsidR="00831367">
        <w:t xml:space="preserve"> </w:t>
      </w:r>
      <w:r w:rsidRPr="009A5C39">
        <w:t>E</w:t>
      </w:r>
      <w:r w:rsidR="00831367">
        <w:t xml:space="preserve"> </w:t>
      </w:r>
      <w:r w:rsidRPr="009A5C39">
        <w:t>N</w:t>
      </w:r>
      <w:r w:rsidR="00831367">
        <w:t xml:space="preserve"> </w:t>
      </w:r>
      <w:r w:rsidRPr="009A5C39">
        <w:t>D</w:t>
      </w:r>
      <w:r w:rsidR="00831367">
        <w:t xml:space="preserve"> </w:t>
      </w:r>
      <w:r w:rsidRPr="009A5C39">
        <w:t>I</w:t>
      </w:r>
      <w:r w:rsidR="00831367">
        <w:t xml:space="preserve"> </w:t>
      </w:r>
      <w:r w:rsidRPr="009A5C39">
        <w:t>M</w:t>
      </w:r>
    </w:p>
    <w:p w:rsidR="00C57A79" w:rsidRPr="009A5C39" w:rsidRDefault="00C57A79" w:rsidP="00831367">
      <w:pPr>
        <w:pStyle w:val="NumriData"/>
      </w:pPr>
      <w:r w:rsidRPr="009A5C39">
        <w:t xml:space="preserve"> Nr.5, datë 13.04.1993</w:t>
      </w:r>
    </w:p>
    <w:p w:rsidR="00C57A79" w:rsidRPr="009A5C39" w:rsidRDefault="00C57A79" w:rsidP="00C57A79">
      <w:pPr>
        <w:pStyle w:val="Paragrafi"/>
      </w:pPr>
    </w:p>
    <w:p w:rsidR="00C57A79" w:rsidRPr="009A5C39" w:rsidRDefault="00C57A79" w:rsidP="00C57A79">
      <w:pPr>
        <w:pStyle w:val="Paragrafi"/>
      </w:pPr>
      <w:r w:rsidRPr="009A5C39">
        <w:t>Gjykata Kushtetuese e Republikës së Shqipërisë e përbërë nga:</w:t>
      </w:r>
    </w:p>
    <w:p w:rsidR="00C57A79" w:rsidRPr="009A5C39" w:rsidRDefault="00C57A79" w:rsidP="00C57A79">
      <w:pPr>
        <w:pStyle w:val="Paragrafi"/>
      </w:pPr>
      <w:r w:rsidRPr="009A5C39">
        <w:t xml:space="preserve"> Rustem Gjata, </w:t>
      </w:r>
      <w:r w:rsidR="00831367">
        <w:tab/>
      </w:r>
      <w:r w:rsidR="00831367">
        <w:tab/>
      </w:r>
      <w:r w:rsidRPr="009A5C39">
        <w:t>Kryetar,  i Gjykatës Kushtetuese</w:t>
      </w:r>
    </w:p>
    <w:p w:rsidR="00C57A79" w:rsidRPr="009A5C39" w:rsidRDefault="00C57A79" w:rsidP="00C57A79">
      <w:pPr>
        <w:pStyle w:val="Paragrafi"/>
      </w:pPr>
      <w:r w:rsidRPr="009A5C39">
        <w:t>Feti Gji</w:t>
      </w:r>
      <w:r w:rsidR="00831367">
        <w:t xml:space="preserve">lani,                </w:t>
      </w:r>
      <w:r w:rsidRPr="009A5C39">
        <w:t>Zv/Kryetar  i Gjykatës Kushtetuese</w:t>
      </w:r>
    </w:p>
    <w:p w:rsidR="00831367" w:rsidRDefault="00C57A79" w:rsidP="00C57A79">
      <w:pPr>
        <w:pStyle w:val="Paragrafi"/>
      </w:pPr>
      <w:r w:rsidRPr="009A5C39">
        <w:t>Manol Konomi,</w:t>
      </w:r>
      <w:r w:rsidR="00831367">
        <w:tab/>
      </w:r>
      <w:r w:rsidR="00831367">
        <w:tab/>
      </w:r>
      <w:r w:rsidRPr="009A5C39">
        <w:t xml:space="preserve">Anëtar i         </w:t>
      </w:r>
      <w:r w:rsidR="00831367">
        <w:tab/>
        <w:t xml:space="preserve">      </w:t>
      </w:r>
      <w:r w:rsidR="00831367" w:rsidRPr="009A5C39">
        <w:t>""</w:t>
      </w:r>
    </w:p>
    <w:p w:rsidR="00C57A79" w:rsidRPr="009A5C39" w:rsidRDefault="00C57A79" w:rsidP="00C57A79">
      <w:pPr>
        <w:pStyle w:val="Paragrafi"/>
      </w:pPr>
      <w:r w:rsidRPr="009A5C39">
        <w:t xml:space="preserve"> Hilmi Dakli, </w:t>
      </w:r>
      <w:r w:rsidR="00831367">
        <w:tab/>
      </w:r>
      <w:r w:rsidR="00831367">
        <w:tab/>
      </w:r>
      <w:r w:rsidRPr="009A5C39">
        <w:t xml:space="preserve">Anëtar i          </w:t>
      </w:r>
      <w:r w:rsidR="00831367">
        <w:tab/>
        <w:t xml:space="preserve">      </w:t>
      </w:r>
      <w:r w:rsidR="00831367" w:rsidRPr="009A5C39">
        <w:t>""</w:t>
      </w:r>
    </w:p>
    <w:p w:rsidR="00C57A79" w:rsidRPr="009A5C39" w:rsidRDefault="00C57A79" w:rsidP="00C57A79">
      <w:pPr>
        <w:pStyle w:val="Paragrafi"/>
      </w:pPr>
      <w:r w:rsidRPr="009A5C39">
        <w:t xml:space="preserve"> Veli Budo,</w:t>
      </w:r>
      <w:r w:rsidR="00831367">
        <w:tab/>
      </w:r>
      <w:r w:rsidR="00831367">
        <w:tab/>
      </w:r>
      <w:r w:rsidRPr="009A5C39">
        <w:t xml:space="preserve">Anëtar i         </w:t>
      </w:r>
      <w:r w:rsidR="00831367">
        <w:tab/>
        <w:t xml:space="preserve">      </w:t>
      </w:r>
      <w:r w:rsidR="00831367" w:rsidRPr="009A5C39">
        <w:t>""</w:t>
      </w:r>
    </w:p>
    <w:p w:rsidR="00C57A79" w:rsidRPr="009A5C39" w:rsidRDefault="00C57A79" w:rsidP="00C57A79">
      <w:pPr>
        <w:pStyle w:val="Paragrafi"/>
      </w:pPr>
      <w:r w:rsidRPr="009A5C39">
        <w:t xml:space="preserve">Franc Jakova </w:t>
      </w:r>
      <w:r w:rsidR="00831367">
        <w:tab/>
      </w:r>
      <w:r w:rsidR="00831367">
        <w:tab/>
      </w:r>
      <w:r w:rsidRPr="009A5C39">
        <w:t xml:space="preserve">Anëtar i         </w:t>
      </w:r>
      <w:r w:rsidR="00831367">
        <w:t xml:space="preserve">       </w:t>
      </w:r>
      <w:r w:rsidR="00831367" w:rsidRPr="009A5C39">
        <w:t>""</w:t>
      </w:r>
    </w:p>
    <w:p w:rsidR="00C57A79" w:rsidRPr="009A5C39" w:rsidRDefault="00C57A79" w:rsidP="00C57A79">
      <w:pPr>
        <w:pStyle w:val="Paragrafi"/>
      </w:pPr>
      <w:r w:rsidRPr="009A5C39">
        <w:t>Thimjo Kondi,</w:t>
      </w:r>
      <w:r w:rsidR="00831367">
        <w:tab/>
      </w:r>
      <w:r w:rsidR="00831367">
        <w:tab/>
      </w:r>
      <w:r w:rsidRPr="009A5C39">
        <w:t xml:space="preserve">Anëtar i          </w:t>
      </w:r>
      <w:r w:rsidR="00831367">
        <w:tab/>
        <w:t xml:space="preserve">     </w:t>
      </w:r>
      <w:r w:rsidR="00831367" w:rsidRPr="009A5C39">
        <w:t>""</w:t>
      </w:r>
    </w:p>
    <w:p w:rsidR="00C57A79" w:rsidRPr="009A5C39" w:rsidRDefault="00C57A79" w:rsidP="00C57A79">
      <w:pPr>
        <w:pStyle w:val="Paragrafi"/>
      </w:pPr>
      <w:r w:rsidRPr="009A5C39">
        <w:t>Ylvi Myrtja,</w:t>
      </w:r>
      <w:r w:rsidR="00831367">
        <w:tab/>
      </w:r>
      <w:r w:rsidR="00831367">
        <w:tab/>
      </w:r>
      <w:r w:rsidRPr="009A5C39">
        <w:t xml:space="preserve">Anëtar i           </w:t>
      </w:r>
      <w:r w:rsidR="00831367">
        <w:t xml:space="preserve">     </w:t>
      </w:r>
      <w:r w:rsidR="00831367" w:rsidRPr="009A5C39">
        <w:t>""</w:t>
      </w:r>
    </w:p>
    <w:p w:rsidR="00C57A79" w:rsidRPr="009A5C39" w:rsidRDefault="00C57A79" w:rsidP="00C57A79">
      <w:pPr>
        <w:pStyle w:val="Paragrafi"/>
      </w:pPr>
      <w:r w:rsidRPr="009A5C39">
        <w:t xml:space="preserve"> Natasha Sheshi, </w:t>
      </w:r>
      <w:r w:rsidR="00831367">
        <w:tab/>
      </w:r>
      <w:r w:rsidRPr="009A5C39">
        <w:t xml:space="preserve">Anëtar i           </w:t>
      </w:r>
      <w:r w:rsidR="00F4768E">
        <w:t xml:space="preserve">      </w:t>
      </w:r>
      <w:r w:rsidR="00831367" w:rsidRPr="009A5C39">
        <w:t>""</w:t>
      </w:r>
    </w:p>
    <w:p w:rsidR="00C57A79" w:rsidRPr="009A5C39" w:rsidRDefault="00C57A79" w:rsidP="00C57A79">
      <w:pPr>
        <w:pStyle w:val="Paragrafi"/>
      </w:pPr>
      <w:r w:rsidRPr="009A5C39">
        <w:t xml:space="preserve">Me sekretare Drita Filto më datën 13.4.1993, shqyrtoi në seancë gjyqësore me dyer të hapura çështjen nr.6 Akti, që i përket:  </w:t>
      </w:r>
    </w:p>
    <w:p w:rsidR="00C57A79" w:rsidRPr="009A5C39" w:rsidRDefault="00C57A79" w:rsidP="00C57A79">
      <w:pPr>
        <w:pStyle w:val="Paragrafi"/>
      </w:pPr>
      <w:r w:rsidRPr="009A5C39">
        <w:t xml:space="preserve"> KËRKUES: GJYKATA E RRETHIT </w:t>
      </w:r>
      <w:smartTag w:uri="urn:schemas-microsoft-com:office:smarttags" w:element="City">
        <w:smartTag w:uri="urn:schemas-microsoft-com:office:smarttags" w:element="place">
          <w:r w:rsidRPr="009A5C39">
            <w:t>TIRANE</w:t>
          </w:r>
        </w:smartTag>
      </w:smartTag>
    </w:p>
    <w:p w:rsidR="00C57A79" w:rsidRPr="009A5C39" w:rsidRDefault="00C57A79" w:rsidP="00C57A79">
      <w:pPr>
        <w:pStyle w:val="Paragrafi"/>
      </w:pPr>
      <w:r w:rsidRPr="009A5C39">
        <w:t xml:space="preserve"> </w:t>
      </w:r>
    </w:p>
    <w:p w:rsidR="00C57A79" w:rsidRPr="009A5C39" w:rsidRDefault="00C57A79" w:rsidP="00F4768E">
      <w:pPr>
        <w:pStyle w:val="VENDOSI"/>
      </w:pPr>
      <w:r w:rsidRPr="009A5C39">
        <w:t>O</w:t>
      </w:r>
      <w:r w:rsidR="00F4768E">
        <w:t xml:space="preserve"> </w:t>
      </w:r>
      <w:r w:rsidRPr="009A5C39">
        <w:t>B</w:t>
      </w:r>
      <w:r w:rsidR="00F4768E">
        <w:t xml:space="preserve"> </w:t>
      </w:r>
      <w:r w:rsidRPr="009A5C39">
        <w:t>J</w:t>
      </w:r>
      <w:r w:rsidR="00F4768E">
        <w:t xml:space="preserve"> </w:t>
      </w:r>
      <w:r w:rsidRPr="009A5C39">
        <w:t>E</w:t>
      </w:r>
      <w:r w:rsidR="00F4768E">
        <w:t xml:space="preserve"> </w:t>
      </w:r>
      <w:r w:rsidRPr="009A5C39">
        <w:t>K</w:t>
      </w:r>
      <w:r w:rsidR="00F4768E">
        <w:t xml:space="preserve"> </w:t>
      </w:r>
      <w:r w:rsidRPr="009A5C39">
        <w:t>T</w:t>
      </w:r>
      <w:r w:rsidR="00F4768E">
        <w:t xml:space="preserve"> </w:t>
      </w:r>
      <w:r w:rsidRPr="009A5C39">
        <w:t>I</w:t>
      </w:r>
    </w:p>
    <w:p w:rsidR="00C57A79" w:rsidRPr="009A5C39" w:rsidRDefault="00C57A79" w:rsidP="00C57A79">
      <w:pPr>
        <w:pStyle w:val="Paragrafi"/>
      </w:pPr>
    </w:p>
    <w:p w:rsidR="00C57A79" w:rsidRPr="009A5C39" w:rsidRDefault="00C57A79" w:rsidP="00C57A79">
      <w:pPr>
        <w:pStyle w:val="Paragrafi"/>
      </w:pPr>
      <w:r w:rsidRPr="009A5C39">
        <w:t>Interpretimi i ligjit Nr.7521, datë 30.10.1991 “Për përkrahjen sociale për personat që dalin të papunë nga zbatimi i reformës ekonomike”.</w:t>
      </w:r>
    </w:p>
    <w:p w:rsidR="00C57A79" w:rsidRPr="009A5C39" w:rsidRDefault="00C57A79" w:rsidP="00C57A79">
      <w:pPr>
        <w:pStyle w:val="Paragrafi"/>
      </w:pPr>
    </w:p>
    <w:p w:rsidR="00C57A79" w:rsidRPr="009A5C39" w:rsidRDefault="00C57A79" w:rsidP="00F4768E">
      <w:pPr>
        <w:pStyle w:val="VENDOSI"/>
      </w:pPr>
      <w:r w:rsidRPr="009A5C39">
        <w:t>GJYKATA KUSHTETUESE,</w:t>
      </w:r>
    </w:p>
    <w:p w:rsidR="00C57A79" w:rsidRPr="009A5C39" w:rsidRDefault="00C57A79" w:rsidP="00C57A79">
      <w:pPr>
        <w:pStyle w:val="Paragrafi"/>
      </w:pPr>
    </w:p>
    <w:p w:rsidR="00C57A79" w:rsidRPr="009A5C39" w:rsidRDefault="00C57A79" w:rsidP="00C57A79">
      <w:pPr>
        <w:pStyle w:val="Paragrafi"/>
      </w:pPr>
      <w:r w:rsidRPr="009A5C39">
        <w:t>pasi dëgjoi relacionin përkatës,</w:t>
      </w:r>
    </w:p>
    <w:p w:rsidR="00C57A79" w:rsidRPr="009A5C39" w:rsidRDefault="00C57A79" w:rsidP="00C57A79">
      <w:pPr>
        <w:pStyle w:val="Paragrafi"/>
      </w:pPr>
    </w:p>
    <w:p w:rsidR="00C57A79" w:rsidRPr="009A5C39" w:rsidRDefault="00C57A79" w:rsidP="00F4768E">
      <w:pPr>
        <w:pStyle w:val="VENDOSI"/>
      </w:pPr>
      <w:r w:rsidRPr="009A5C39">
        <w:t>V Ë R E N:</w:t>
      </w:r>
    </w:p>
    <w:p w:rsidR="00C57A79" w:rsidRPr="009A5C39" w:rsidRDefault="00C57A79" w:rsidP="00C57A79">
      <w:pPr>
        <w:pStyle w:val="Paragrafi"/>
      </w:pPr>
    </w:p>
    <w:p w:rsidR="00C57A79" w:rsidRPr="009A5C39" w:rsidRDefault="00C57A79" w:rsidP="00C57A79">
      <w:pPr>
        <w:pStyle w:val="Paragrafi"/>
      </w:pPr>
      <w:r w:rsidRPr="009A5C39">
        <w:t>Gjykata e rrethit Tiranë, me vendimin e saj të ndërmjetshëm datë 23.02.1993, ka pezulluar çështjen që i përket Shpresa Bakallit kundër Kombinatit të Tekstileve Tiranë, me objekt dhënie asistence. Sipas kësaj gjykate,çështja si më sipër nuk mund të zgjidhet pa u bërë më parë nga ana e Gjykatës Kushtetuese interpretimi i Ligjit Nr.7521, datë 30.10.1991 "Për përkrahjen sociale për personat që dalin të papunë nga zbatimi i reformës ekonomike", ndryshuar më vonë me Ligjin Nr.7579, datë 02.07.1992.</w:t>
      </w:r>
    </w:p>
    <w:p w:rsidR="00C57A79" w:rsidRPr="009A5C39" w:rsidRDefault="00C57A79" w:rsidP="00C57A79">
      <w:pPr>
        <w:pStyle w:val="Paragrafi"/>
      </w:pPr>
      <w:r w:rsidRPr="009A5C39">
        <w:t>Sipas nenit 24/1 të Ligjit Nr.7561, datë 29.04.1992 "Për disa ndryshime e plotësime në Ligjin Nr.7491, datë 29.04.1991 "Për dispozitat kryesore kushtetuese", Gjykata Kushtetuese bën interpretimin e kushtetutës dhe të ligjeve kushtetuese, e nuk është kompetente të bëjë interpretimin e ligjeve të zakonshme.</w:t>
      </w:r>
    </w:p>
    <w:p w:rsidR="00C57A79" w:rsidRPr="009A5C39" w:rsidRDefault="00C57A79" w:rsidP="00C57A79">
      <w:pPr>
        <w:pStyle w:val="Paragrafi"/>
      </w:pPr>
      <w:r w:rsidRPr="009A5C39">
        <w:t>Interpretimi i dispozitave ligjore bëhet nga organi gjatë shqyrtimit dhe zgjidhjes konkrete.</w:t>
      </w:r>
    </w:p>
    <w:p w:rsidR="00C57A79" w:rsidRPr="009A5C39" w:rsidRDefault="00C57A79" w:rsidP="00C57A79">
      <w:pPr>
        <w:pStyle w:val="Paragrafi"/>
      </w:pPr>
    </w:p>
    <w:p w:rsidR="00C57A79" w:rsidRPr="009A5C39" w:rsidRDefault="00C57A79" w:rsidP="00F4768E">
      <w:pPr>
        <w:pStyle w:val="VENDOSI"/>
      </w:pPr>
      <w:r w:rsidRPr="009A5C39">
        <w:t>PËR KËTO ARSYE,</w:t>
      </w:r>
    </w:p>
    <w:p w:rsidR="00C57A79" w:rsidRPr="009A5C39" w:rsidRDefault="00C57A79" w:rsidP="00C57A79">
      <w:pPr>
        <w:pStyle w:val="Paragrafi"/>
      </w:pPr>
    </w:p>
    <w:p w:rsidR="00C57A79" w:rsidRPr="009A5C39" w:rsidRDefault="00C57A79" w:rsidP="00C57A79">
      <w:pPr>
        <w:pStyle w:val="Paragrafi"/>
      </w:pPr>
      <w:r w:rsidRPr="009A5C39">
        <w:t xml:space="preserve">Gjykata Kushtetuese e Republikës së Shqipërisë, në bazë të nenit 24 të ligjit nr.7561, datë 29.4.1992 "Për disa ndryshime e plotësime në ligjin nr.7491, datë 29.4.1991 "Për dispozitat kryesore kushtetuese",  </w:t>
      </w:r>
    </w:p>
    <w:p w:rsidR="00C57A79" w:rsidRPr="009A5C39" w:rsidRDefault="00C57A79" w:rsidP="00C57A79">
      <w:pPr>
        <w:pStyle w:val="Paragrafi"/>
      </w:pPr>
    </w:p>
    <w:p w:rsidR="00C57A79" w:rsidRPr="009A5C39" w:rsidRDefault="00C57A79" w:rsidP="00F4768E">
      <w:pPr>
        <w:pStyle w:val="VENDOSI"/>
      </w:pPr>
      <w:r w:rsidRPr="009A5C39">
        <w:t>V E N D O S I:</w:t>
      </w:r>
    </w:p>
    <w:p w:rsidR="00C57A79" w:rsidRPr="009A5C39" w:rsidRDefault="00C57A79" w:rsidP="00C57A79">
      <w:pPr>
        <w:pStyle w:val="Paragrafi"/>
      </w:pPr>
    </w:p>
    <w:p w:rsidR="00C57A79" w:rsidRPr="009A5C39" w:rsidRDefault="00C57A79" w:rsidP="00C57A79">
      <w:pPr>
        <w:pStyle w:val="Paragrafi"/>
      </w:pPr>
      <w:r w:rsidRPr="009A5C39">
        <w:t>Deklarimin e inkompetencës së Gjykatës Kushtetuese për shqyrtimin e çështjes.</w:t>
      </w:r>
    </w:p>
    <w:p w:rsidR="00C57A79" w:rsidRPr="009A5C39" w:rsidRDefault="00C57A79" w:rsidP="00C57A79">
      <w:pPr>
        <w:pStyle w:val="Paragrafi"/>
      </w:pPr>
      <w:r w:rsidRPr="009A5C39">
        <w:t>Ky vendim është përfundimtar dhe I formës së prerë.</w:t>
      </w:r>
    </w:p>
    <w:p w:rsidR="00C57A79" w:rsidRPr="009A5C39" w:rsidRDefault="00C57A79" w:rsidP="00C57A79">
      <w:pPr>
        <w:pStyle w:val="Paragrafi"/>
      </w:pPr>
    </w:p>
    <w:p w:rsidR="00C57A79" w:rsidRPr="009A5C39" w:rsidRDefault="00C57A79" w:rsidP="00C57A79">
      <w:pPr>
        <w:pStyle w:val="Paragrafi"/>
      </w:pPr>
      <w:r w:rsidRPr="009A5C39">
        <w:lastRenderedPageBreak/>
        <w:t>Tiranë më 13.4.1993</w:t>
      </w:r>
    </w:p>
    <w:sectPr w:rsidR="00C57A79" w:rsidRPr="009A5C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B6BE5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31367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57A7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EF6DF3"/>
    <w:rsid w:val="00F15D98"/>
    <w:rsid w:val="00F4768E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E1A7E6-B74C-4343-9B50-A7CC7E714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7A79"/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2019-03-27T08:45:00Z</dcterms:created>
  <dcterms:modified xsi:type="dcterms:W3CDTF">2019-03-27T08:45:00Z</dcterms:modified>
</cp:coreProperties>
</file>