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42E" w:rsidRPr="005A1316" w:rsidRDefault="0098342E" w:rsidP="0098342E">
      <w:pPr>
        <w:pStyle w:val="Akti"/>
      </w:pPr>
      <w:bookmarkStart w:id="0" w:name="_GoBack"/>
      <w:bookmarkEnd w:id="0"/>
      <w:r w:rsidRPr="005A1316">
        <w:t xml:space="preserve">VENDIM </w:t>
      </w:r>
    </w:p>
    <w:p w:rsidR="0098342E" w:rsidRPr="005A1316" w:rsidRDefault="0098342E" w:rsidP="0098342E">
      <w:pPr>
        <w:pStyle w:val="NumriData"/>
      </w:pPr>
      <w:r w:rsidRPr="005A1316">
        <w:t>Nr.35, datë</w:t>
      </w:r>
      <w:r>
        <w:t xml:space="preserve"> </w:t>
      </w:r>
      <w:r w:rsidRPr="005A1316">
        <w:t>21.7.1997</w:t>
      </w:r>
    </w:p>
    <w:p w:rsidR="0098342E" w:rsidRDefault="0098342E" w:rsidP="0098342E">
      <w:pPr>
        <w:pStyle w:val="Paragrafi"/>
      </w:pPr>
    </w:p>
    <w:p w:rsidR="0098342E" w:rsidRPr="005A1316" w:rsidRDefault="0098342E" w:rsidP="0098342E">
      <w:pPr>
        <w:pStyle w:val="Paragrafi"/>
      </w:pPr>
      <w:r w:rsidRPr="005A1316">
        <w:t xml:space="preserve">Gjykata Kushtetuese e Republikës së Shqipërisë, e përbërë nga: </w:t>
      </w:r>
    </w:p>
    <w:p w:rsidR="0098342E" w:rsidRPr="005A1316" w:rsidRDefault="0098342E" w:rsidP="0098342E">
      <w:pPr>
        <w:pStyle w:val="Paragrafi"/>
      </w:pPr>
      <w:r w:rsidRPr="005A1316">
        <w:t xml:space="preserve">Rustem Gjata, </w:t>
      </w:r>
      <w:r>
        <w:tab/>
      </w:r>
      <w:r>
        <w:tab/>
      </w:r>
      <w:r w:rsidRPr="005A1316">
        <w:t xml:space="preserve">Kryetar i Gjykatës Kushtetuese, </w:t>
      </w:r>
    </w:p>
    <w:p w:rsidR="0098342E" w:rsidRPr="005A1316" w:rsidRDefault="0098342E" w:rsidP="0098342E">
      <w:pPr>
        <w:pStyle w:val="Paragrafi"/>
      </w:pPr>
      <w:r w:rsidRPr="005A1316">
        <w:t xml:space="preserve">Hilmi Dakli, </w:t>
      </w:r>
      <w:r>
        <w:tab/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98342E" w:rsidRPr="005A1316" w:rsidRDefault="0098342E" w:rsidP="0098342E">
      <w:pPr>
        <w:pStyle w:val="Paragrafi"/>
      </w:pPr>
      <w:r w:rsidRPr="005A1316">
        <w:t xml:space="preserve">Manol Konomi, </w:t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98342E" w:rsidRPr="005A1316" w:rsidRDefault="0098342E" w:rsidP="0098342E">
      <w:pPr>
        <w:pStyle w:val="Paragrafi"/>
      </w:pPr>
      <w:r w:rsidRPr="005A1316">
        <w:t xml:space="preserve">Veli Budo,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98342E" w:rsidRPr="005A1316" w:rsidRDefault="0098342E" w:rsidP="0098342E">
      <w:pPr>
        <w:pStyle w:val="Paragrafi"/>
      </w:pPr>
      <w:r w:rsidRPr="005A1316">
        <w:t xml:space="preserve">Alfred Karamuço, </w:t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 xml:space="preserve"> ““</w:t>
      </w:r>
    </w:p>
    <w:p w:rsidR="0098342E" w:rsidRPr="005A1316" w:rsidRDefault="0098342E" w:rsidP="0098342E">
      <w:pPr>
        <w:pStyle w:val="Paragrafi"/>
      </w:pPr>
      <w:r w:rsidRPr="005A1316">
        <w:t xml:space="preserve">Kristofor Peçi,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98342E" w:rsidRPr="005A1316" w:rsidRDefault="0098342E" w:rsidP="0098342E">
      <w:pPr>
        <w:pStyle w:val="Paragrafi"/>
      </w:pPr>
      <w:r w:rsidRPr="005A1316">
        <w:t xml:space="preserve">Ha1il Kopani,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98342E" w:rsidRDefault="0098342E" w:rsidP="0098342E">
      <w:pPr>
        <w:pStyle w:val="Paragrafi"/>
      </w:pPr>
      <w:r w:rsidRPr="005A1316">
        <w:t xml:space="preserve">Zija Vuci, </w:t>
      </w:r>
      <w:r>
        <w:tab/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98342E" w:rsidRPr="005A1316" w:rsidRDefault="0098342E" w:rsidP="0098342E">
      <w:pPr>
        <w:pStyle w:val="Paragrafi"/>
      </w:pPr>
      <w:r w:rsidRPr="005A1316">
        <w:t>me sekr</w:t>
      </w:r>
      <w:r w:rsidR="00A5446F">
        <w:t>etare Drita Filto, me datën 10.</w:t>
      </w:r>
      <w:r w:rsidRPr="005A1316">
        <w:t xml:space="preserve">7.1997, mori në shqyrtim në seancë gjyqësore me dyer të hapura </w:t>
      </w:r>
      <w:r w:rsidR="00A5446F">
        <w:t>çështjen nr.32 Akti që i përket</w:t>
      </w:r>
      <w:r w:rsidRPr="005A1316">
        <w:t xml:space="preserve">: </w:t>
      </w:r>
    </w:p>
    <w:p w:rsidR="0098342E" w:rsidRPr="005A1316" w:rsidRDefault="0098342E" w:rsidP="0098342E">
      <w:pPr>
        <w:pStyle w:val="Paragrafi"/>
      </w:pPr>
      <w:r w:rsidRPr="005A1316">
        <w:t xml:space="preserve">KËRKUESE: PARTIA SOCIALISTE, e përfaqësuar nga Av.Pranvera Strakosha, me autorizim. </w:t>
      </w:r>
    </w:p>
    <w:p w:rsidR="0098342E" w:rsidRPr="005A1316" w:rsidRDefault="00A5446F" w:rsidP="0098342E">
      <w:pPr>
        <w:pStyle w:val="Paragrafi"/>
      </w:pPr>
      <w:r>
        <w:t>SUBJEKT I INTERESUAR</w:t>
      </w:r>
      <w:r w:rsidR="0098342E" w:rsidRPr="005A1316">
        <w:t>:</w:t>
      </w:r>
      <w:r>
        <w:t xml:space="preserve"> </w:t>
      </w:r>
      <w:r w:rsidR="0098342E" w:rsidRPr="005A1316">
        <w:t xml:space="preserve">KOMISIONI QENDROR I ZGJEDHJEVE, i përfaqësuar nga sekretari, Z. Thimjo Kondi. 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VENDOSI"/>
      </w:pPr>
      <w:r w:rsidRPr="005A1316">
        <w:t xml:space="preserve">O B J E K T I: 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Paragrafi"/>
      </w:pPr>
      <w:r w:rsidRPr="005A1316">
        <w:t>Shfuqiz</w:t>
      </w:r>
      <w:r w:rsidR="00A5446F">
        <w:t>imi i vendimit nr.1216, datë 4.</w:t>
      </w:r>
      <w:r w:rsidRPr="005A1316">
        <w:t xml:space="preserve">7.1997 të Komisionit Qendror të Zgjedhjeve, për zonën elektorale nr.22. 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Paragrafi"/>
      </w:pPr>
      <w:r w:rsidRPr="005A1316">
        <w:t xml:space="preserve">GJYKATA KUSHTETUESE, pasi dëgjoi përfaqësuesin e kërkuesit, të subjektit të interesuar dhe shqyrtoi çështjen në tërësi, 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VENDOSI"/>
      </w:pPr>
      <w:r w:rsidRPr="005A1316">
        <w:t xml:space="preserve">VËREN: 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Paragrafi"/>
      </w:pPr>
      <w:r w:rsidRPr="005A1316">
        <w:t>Partia Socialiste, në kërkesën e saj drejtuar kësaj Gjykate ka parashtruar disa shkaqe për prishj</w:t>
      </w:r>
      <w:r w:rsidR="00A5446F">
        <w:t>en e vendimit datë 30.</w:t>
      </w:r>
      <w:r w:rsidRPr="005A1316">
        <w:t>6.1997 të komisionit të zgjedhjeve nr.22 të rrethit Ku</w:t>
      </w:r>
      <w:r w:rsidR="00A5446F">
        <w:t>rbin dhe atij me nr.1216, datë 4.</w:t>
      </w:r>
      <w:r w:rsidRPr="005A1316">
        <w:t>7.1997 të Komisionit Qendror të Zgjedhjeve, sipas të cilave është quajtur i zgjedhur deputet në këtë zonë, kandidati për deputet i Partisë Demokratike.</w:t>
      </w:r>
    </w:p>
    <w:p w:rsidR="0098342E" w:rsidRPr="005A1316" w:rsidRDefault="0098342E" w:rsidP="0098342E">
      <w:pPr>
        <w:pStyle w:val="Paragrafi"/>
      </w:pPr>
      <w:r w:rsidRPr="005A1316">
        <w:t>Gjatë shqyrtimit gjyqësor në këtë Gjykatë, përfaqësuesja e palës kërkuese, i kufizoi kërkimet e saj dhe insistoi që të deklarohet i pavlefshëm vetëm procesverbali i rezultateve të votimit, të paraqitur në emër të qëndrës së votimit nr,8 të kësaj zone. Ajo pretendoi se përmbajtja e këtij procesverbali, i cili është konsideruar i mirëqenë dhe është marrë për bazë si nga komisioni i zgjedhjeve të zonës nr.22 ashtu edhe nga Komisioni Qendror i Zgjedhjeve, nuk i përgjigjet realitetit.</w:t>
      </w:r>
    </w:p>
    <w:p w:rsidR="0098342E" w:rsidRPr="005A1316" w:rsidRDefault="0098342E" w:rsidP="0098342E">
      <w:pPr>
        <w:pStyle w:val="Paragrafi"/>
      </w:pPr>
      <w:r w:rsidRPr="005A1316">
        <w:t xml:space="preserve">Për verifikimin e këtij pretendimi, Gjykata bëri krahasimin e këtij procesverbali, me atë që paraqiti kërkuesja dhe konstatoi se ata nuk përputhen me njëri-tjetrin. Shifrat e pasqyruara në këto dokumenta dhe nënshkrimet që kanë vënë aty kryesia e komisionit të kësaj qendre votimi, nuk janë të njëjta. Për më tepër, në procesverbalin që i ka shkuar zonës, ka nënshkruar për zëvëndëskryetarin e kësaj qendre votimi një person me emër B.Diku, por siç </w:t>
      </w:r>
      <w:smartTag w:uri="urn:schemas-microsoft-com:office:smarttags" w:element="State">
        <w:smartTag w:uri="urn:schemas-microsoft-com:office:smarttags" w:element="place">
          <w:r w:rsidRPr="005A1316">
            <w:t>del</w:t>
          </w:r>
        </w:smartTag>
      </w:smartTag>
      <w:r w:rsidR="00A5446F">
        <w:t xml:space="preserve"> nga vendimi nr.7, datë 20.</w:t>
      </w:r>
      <w:r w:rsidRPr="005A1316">
        <w:t>6.1997, ky person nuk është caktuar fare në përbërjen e komisionit të qendrës së votimit nr.8. Sipas këtij vendimi me detyrën e zëvëndëskryetarit në këtë komision është ngarkuar Z.Besim Mzhika, i cili deklaroi se personi që ka nënshkruar për të, procesverbalin e sipërm është krejtësisht i panjohur në fshatin e tyre.</w:t>
      </w:r>
    </w:p>
    <w:p w:rsidR="0098342E" w:rsidRPr="005A1316" w:rsidRDefault="0098342E" w:rsidP="0098342E">
      <w:pPr>
        <w:pStyle w:val="Paragrafi"/>
      </w:pPr>
      <w:r w:rsidRPr="005A1316">
        <w:t>Vetëm kjo mangësi, pa përmendur këtu edhe parregullsitë e tjera që vërehen në pasqyrimin e të dhënave në këtë akt e bëjnë atë të pavlefshëm. Ai është lëshuar nga persona të cilët nuk kanë qenë të autorizuar me ligj ta nënshkruajnë atë.</w:t>
      </w:r>
    </w:p>
    <w:p w:rsidR="0098342E" w:rsidRPr="005A1316" w:rsidRDefault="0098342E" w:rsidP="0098342E">
      <w:pPr>
        <w:pStyle w:val="Paragrafi"/>
      </w:pPr>
      <w:r w:rsidRPr="005A1316">
        <w:t>Në këto rrethana, Gjykata çmon se realitetin lidhur me rezultatin e zgjedhjeve në këtë qendër votimi e pasqyron vetëm procesverbali që ka paraqitur si provë Partia Socialiste. Ky akt përveç formës dhe ngjyrës, ka edhe karakteristika të tjera të kërkuara nga ligji. Ndryshe nga i pari, ku të dhënat me shifra janë kontradiktore, ky është nënshkruar rregullisht si nga kryesia ashtu dhe anëtarët e komisionit të qendrës së votimit nr.8.</w:t>
      </w:r>
    </w:p>
    <w:p w:rsidR="0098342E" w:rsidRPr="005A1316" w:rsidRDefault="0098342E" w:rsidP="0098342E">
      <w:pPr>
        <w:pStyle w:val="Paragrafi"/>
      </w:pPr>
      <w:r w:rsidRPr="005A1316">
        <w:t xml:space="preserve">Të dy këto procesverbale iu paraqitën për njohje dëshmitarit Besim Mzhika, i cili deklaroi se </w:t>
      </w:r>
      <w:r w:rsidRPr="005A1316">
        <w:lastRenderedPageBreak/>
        <w:t>në procesverbalin e paraqitur nga kërkuesi, jo vetëm firmën, por edhe emrin e zëvëndëskryetarit të komisionit, i ka shkruar me dorën e tij.</w:t>
      </w:r>
    </w:p>
    <w:p w:rsidR="0098342E" w:rsidRPr="005A1316" w:rsidRDefault="0098342E" w:rsidP="0098342E">
      <w:pPr>
        <w:pStyle w:val="Paragrafi"/>
      </w:pPr>
      <w:r w:rsidRPr="005A1316">
        <w:t>Përsa i përket procesverbalit tjetër, i cili është fotokopje e procesverbalit të dorëzuar në zonë, ai tha se nuk është nënshkruar prej tij dhe se të dhënat që pasqyrohen aty nuk janë reale.</w:t>
      </w:r>
    </w:p>
    <w:p w:rsidR="0098342E" w:rsidRPr="005A1316" w:rsidRDefault="0098342E" w:rsidP="0098342E">
      <w:pPr>
        <w:pStyle w:val="Paragrafi"/>
      </w:pPr>
      <w:r w:rsidRPr="005A1316">
        <w:t>Veç sa sipër, ai shtoi se ky procesverbal së bashku me gjithë dokumentacionin tjetër të qendrës së votimit nr.8, janë dorëzuar në komisionin e zonës nga kryetari i qendrës së</w:t>
      </w:r>
      <w:r w:rsidR="00A5446F">
        <w:t xml:space="preserve"> votimit më datë 30.</w:t>
      </w:r>
      <w:r w:rsidRPr="005A1316">
        <w:t>6.1997, pa qenë ky i shoqëruar edhe nga ai si zëvëndëskryetar komisioni.</w:t>
      </w:r>
    </w:p>
    <w:p w:rsidR="0098342E" w:rsidRPr="005A1316" w:rsidRDefault="0098342E" w:rsidP="0098342E">
      <w:pPr>
        <w:pStyle w:val="Paragrafi"/>
      </w:pPr>
      <w:r w:rsidRPr="005A1316">
        <w:t>Për të dhënë shpjegime rreth kësaj çështje u thirrën nga kjo Gjykatë edhe kryetari e sekretari i kësaj qendre votimi, por këta nuk u paraqitën.</w:t>
      </w:r>
    </w:p>
    <w:p w:rsidR="0098342E" w:rsidRPr="005A1316" w:rsidRDefault="0098342E" w:rsidP="0098342E">
      <w:pPr>
        <w:pStyle w:val="Paragrafi"/>
      </w:pPr>
      <w:r w:rsidRPr="005A1316">
        <w:t xml:space="preserve">Në këto rrethana, Gjykata çmon se procesverbali i qendrës së votimit nr.8, sipas të cilit kandidati për deputet i Partisë Demokratike ka marrë 511 vota, duhet të deklarohet i pavlefshëm. Në vend të tij duhet të merret për bazë procesverbali tjetër që ka paraqitur kërkuesja, sipas të cili ky kandidat i sipërm ka marrë vetëm 179 vota. Duke bërë përllogaritjen, rezulton se diferenca e votave që ai ka marrë tepër padrejtësisht, është 332. </w:t>
      </w:r>
      <w:smartTag w:uri="urn:schemas-microsoft-com:office:smarttags" w:element="place">
        <w:r w:rsidRPr="005A1316">
          <w:t>Po</w:t>
        </w:r>
      </w:smartTag>
      <w:r w:rsidRPr="005A1316">
        <w:t xml:space="preserve"> të zbritet kjo shumë nga totali i votave që ai ka marrë në krejt zonën 22, </w:t>
      </w:r>
      <w:smartTag w:uri="urn:schemas-microsoft-com:office:smarttags" w:element="State">
        <w:smartTag w:uri="urn:schemas-microsoft-com:office:smarttags" w:element="place">
          <w:r w:rsidRPr="005A1316">
            <w:t>del</w:t>
          </w:r>
        </w:smartTag>
      </w:smartTag>
      <w:r w:rsidRPr="005A1316">
        <w:t xml:space="preserve"> se ai ka fituar gjithsej 5296 (pesëmijë e dyqind e nëntëdhjetë e gjashtë) vota.</w:t>
      </w:r>
    </w:p>
    <w:p w:rsidR="0098342E" w:rsidRPr="005A1316" w:rsidRDefault="0098342E" w:rsidP="0098342E">
      <w:pPr>
        <w:pStyle w:val="Paragrafi"/>
      </w:pPr>
      <w:r w:rsidRPr="005A1316">
        <w:t>Ky numër votash nuk arrin as 50 % të numrit të përgjithshëm të votave që janë deklaruar të vlefshme nga komisioni i zgjedhjeve të zonës nr.22. Sipas</w:t>
      </w:r>
      <w:r w:rsidR="00A5446F">
        <w:t xml:space="preserve"> procesverbalit të tij datë 30.</w:t>
      </w:r>
      <w:r w:rsidRPr="005A1316">
        <w:t>6.1997, shuma e këtyre votave është gjithsej 11.135 (njëmbëdhjetë mijë e njëqind e tridhjetë e pesë), ndërsa gjysma e tyre 5.568 vota.</w:t>
      </w:r>
    </w:p>
    <w:p w:rsidR="0098342E" w:rsidRPr="005A1316" w:rsidRDefault="0098342E" w:rsidP="0098342E">
      <w:pPr>
        <w:pStyle w:val="Paragrafi"/>
      </w:pPr>
      <w:r w:rsidRPr="005A1316">
        <w:t>Për rrjedhojë, në bazë të dispozitave të Ligjit "Për zgjedhjet e Kuvendit Popullor", kandidati për deputet i Partisë Demokratike Z.Pal Ndue Dajçi nuk quhet i zgjedhur deputet në këtë zonë.</w:t>
      </w:r>
    </w:p>
    <w:p w:rsidR="0098342E" w:rsidRPr="005A1316" w:rsidRDefault="0098342E" w:rsidP="0098342E">
      <w:pPr>
        <w:pStyle w:val="Paragrafi"/>
      </w:pPr>
      <w:r w:rsidRPr="005A1316">
        <w:t>Ai do të konkurrojë përsëri në garën zgjedhore, por kësaj radhe në balotazh me kandidatin tjetër të Partisë Socialiste Z.Gëzim Sulejman Dika, i cili në krahasim me kandidatët e tetë subjekteve të tjerë elektoralë, ka fituar numurin më të madh të votave, që arrin shifrën 3860 vota, pa llogaritur këtu edhe 108 vota të tjera që atij i janë hequr padrejtësisht me procesverbalin e falsifikuar të dorëzuar në komisionin e zonës 22 dhe në Komisionin Qendror të Zgjedhjeve.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Paragrafi"/>
      </w:pPr>
    </w:p>
    <w:p w:rsidR="0098342E" w:rsidRDefault="0098342E" w:rsidP="0098342E">
      <w:pPr>
        <w:pStyle w:val="Paragrafi"/>
      </w:pPr>
      <w:r w:rsidRPr="005A1316">
        <w:t>PËR KËTO ARSYE, Gjykata Kushtetuese e Republikës së Shqipërisë, në mbështetje të neneve 24 pika</w:t>
      </w:r>
      <w:r w:rsidR="00A5446F">
        <w:t xml:space="preserve"> 7 të ligjit nr.7561, datë 29.4.1992 "</w:t>
      </w:r>
      <w:r w:rsidRPr="005A1316">
        <w:t>Për disa ndryshime e plotësi</w:t>
      </w:r>
      <w:r w:rsidR="00A5446F">
        <w:t>me në ligjin nr.7491, datë 29.4.1991 "</w:t>
      </w:r>
      <w:r w:rsidRPr="005A1316">
        <w:t>Për dispozitat kryesore kushtetuese”</w:t>
      </w:r>
      <w:r w:rsidR="00A5446F">
        <w:t>, si dhe nenit 50 të ligjit nr.</w:t>
      </w:r>
      <w:r w:rsidRPr="005A1316">
        <w:t>7556, datë 4. 2.1992 "Për zgjedhjet e Kuvendit Popul</w:t>
      </w:r>
      <w:r w:rsidR="00A5446F">
        <w:t>lor të Republikës së Shqipërisë</w:t>
      </w:r>
      <w:r w:rsidRPr="005A1316">
        <w:t xml:space="preserve">" , njëzëri </w:t>
      </w:r>
    </w:p>
    <w:p w:rsidR="0098342E" w:rsidRPr="005A1316" w:rsidRDefault="0098342E" w:rsidP="0098342E">
      <w:pPr>
        <w:pStyle w:val="Paragrafi"/>
      </w:pPr>
    </w:p>
    <w:p w:rsidR="0098342E" w:rsidRPr="005A1316" w:rsidRDefault="0098342E" w:rsidP="0098342E">
      <w:pPr>
        <w:pStyle w:val="VENDOSI"/>
      </w:pPr>
      <w:r>
        <w:t xml:space="preserve">V E </w:t>
      </w:r>
      <w:r w:rsidRPr="005A1316">
        <w:t>N</w:t>
      </w:r>
      <w:r>
        <w:t xml:space="preserve"> </w:t>
      </w:r>
      <w:r w:rsidR="00A5446F">
        <w:t>D O S I</w:t>
      </w:r>
      <w:r w:rsidRPr="005A1316">
        <w:t xml:space="preserve">: </w:t>
      </w:r>
    </w:p>
    <w:p w:rsidR="0098342E" w:rsidRPr="005A1316" w:rsidRDefault="0098342E" w:rsidP="0098342E">
      <w:pPr>
        <w:pStyle w:val="Paragrafi"/>
      </w:pPr>
    </w:p>
    <w:p w:rsidR="0098342E" w:rsidRPr="005A1316" w:rsidRDefault="00A5446F" w:rsidP="0098342E">
      <w:pPr>
        <w:pStyle w:val="Paragrafi"/>
      </w:pPr>
      <w:r>
        <w:t>Shfuqizimin e vendimit datë 30.</w:t>
      </w:r>
      <w:r w:rsidR="0098342E" w:rsidRPr="005A1316">
        <w:t>6.1997 të komisionit të zgjedhjeve të zonës nr.22 Kurbin</w:t>
      </w:r>
      <w:r>
        <w:t>,</w:t>
      </w:r>
      <w:r w:rsidR="0098342E" w:rsidRPr="005A1316">
        <w:t xml:space="preserve"> si edhe vend</w:t>
      </w:r>
      <w:r>
        <w:t>imit datë 4.</w:t>
      </w:r>
      <w:r w:rsidR="0098342E" w:rsidRPr="005A1316">
        <w:t xml:space="preserve">7.1997 të Komisionit Qendror të Zgjedhjeve. </w:t>
      </w:r>
    </w:p>
    <w:p w:rsidR="0098342E" w:rsidRPr="005A1316" w:rsidRDefault="0098342E" w:rsidP="0098342E">
      <w:pPr>
        <w:pStyle w:val="Paragrafi"/>
      </w:pPr>
      <w:r w:rsidRPr="005A1316">
        <w:t>Urdhërohet Komisioni Qendror i Zgjedhjeve të caktojë datën për zhvillimin e balotazhit në zonën n</w:t>
      </w:r>
      <w:r w:rsidR="00A5446F">
        <w:t>r.22, ndërmjet  Z. Pa1 Ndue Dajç</w:t>
      </w:r>
      <w:r w:rsidRPr="005A1316">
        <w:t xml:space="preserve">i, kandidat për deputet i Partisë Demokratike dhe Z.Gezim Sulejman Dika, kandidat për deputet i Partisë Socia1iste. </w:t>
      </w:r>
    </w:p>
    <w:p w:rsidR="0098342E" w:rsidRPr="005A1316" w:rsidRDefault="0098342E" w:rsidP="0098342E">
      <w:pPr>
        <w:pStyle w:val="Paragrafi"/>
      </w:pPr>
      <w:r w:rsidRPr="005A1316">
        <w:t>Nga një kopje e këtij vendimi u dërgohet Komisionit Qendror të Zgjedhjeve dhe Komisionit të Manda</w:t>
      </w:r>
      <w:r w:rsidR="00A5446F">
        <w:t>teve të Kuvendit të Ri Popullor</w:t>
      </w:r>
      <w:r w:rsidRPr="005A1316">
        <w:t xml:space="preserve">. </w:t>
      </w:r>
    </w:p>
    <w:p w:rsidR="0098342E" w:rsidRPr="005A1316" w:rsidRDefault="0098342E" w:rsidP="0098342E">
      <w:pPr>
        <w:pStyle w:val="Paragrafi"/>
      </w:pPr>
      <w:r w:rsidRPr="005A1316">
        <w:t xml:space="preserve">Ky vendim është i formës së prerë. </w:t>
      </w:r>
    </w:p>
    <w:p w:rsidR="0098342E" w:rsidRPr="005A1316" w:rsidRDefault="0098342E" w:rsidP="0098342E">
      <w:pPr>
        <w:pStyle w:val="Paragrafi"/>
      </w:pPr>
      <w:r w:rsidRPr="005A1316">
        <w:t xml:space="preserve">Tiranë, më 21. 7.1997 </w:t>
      </w:r>
    </w:p>
    <w:p w:rsidR="0098342E" w:rsidRDefault="0098342E" w:rsidP="0098342E">
      <w:pPr>
        <w:pStyle w:val="Paragrafi"/>
      </w:pPr>
    </w:p>
    <w:p w:rsidR="0098342E" w:rsidRDefault="0098342E" w:rsidP="0098342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04BD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342E"/>
    <w:rsid w:val="0099468E"/>
    <w:rsid w:val="009C29DF"/>
    <w:rsid w:val="009F72BC"/>
    <w:rsid w:val="00A0784B"/>
    <w:rsid w:val="00A16F91"/>
    <w:rsid w:val="00A246D1"/>
    <w:rsid w:val="00A43657"/>
    <w:rsid w:val="00A47BC4"/>
    <w:rsid w:val="00A5446F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0791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D00678-2652-4315-916A-073057C4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