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BA3" w:rsidRPr="005A1316" w:rsidRDefault="00A44BA3" w:rsidP="00A44BA3">
      <w:pPr>
        <w:pStyle w:val="Akti"/>
      </w:pPr>
      <w:bookmarkStart w:id="0" w:name="_GoBack"/>
      <w:bookmarkEnd w:id="0"/>
      <w:r w:rsidRPr="005A1316">
        <w:t>VENDIM</w:t>
      </w:r>
    </w:p>
    <w:p w:rsidR="00A44BA3" w:rsidRPr="005A1316" w:rsidRDefault="00A44BA3" w:rsidP="00A44BA3">
      <w:pPr>
        <w:pStyle w:val="NumriData"/>
      </w:pPr>
      <w:r w:rsidRPr="005A1316">
        <w:t>Nr.41, datë 20.8.1997</w:t>
      </w:r>
    </w:p>
    <w:p w:rsidR="00A44BA3" w:rsidRDefault="00A44BA3" w:rsidP="00A44BA3">
      <w:pPr>
        <w:pStyle w:val="Paragrafi"/>
      </w:pPr>
    </w:p>
    <w:p w:rsidR="00A44BA3" w:rsidRPr="005A1316" w:rsidRDefault="00A44BA3" w:rsidP="00A44BA3">
      <w:pPr>
        <w:pStyle w:val="Paragrafi"/>
      </w:pPr>
      <w:r w:rsidRPr="005A1316">
        <w:t xml:space="preserve">Gjykata Kushtetuese e Republikës së Shqipërisë, e përbërë nga: </w:t>
      </w:r>
    </w:p>
    <w:p w:rsidR="00A44BA3" w:rsidRPr="005A1316" w:rsidRDefault="00A44BA3" w:rsidP="00A44BA3">
      <w:pPr>
        <w:pStyle w:val="Paragrafi"/>
      </w:pPr>
      <w:r w:rsidRPr="005A1316">
        <w:t xml:space="preserve">Rustem Gjata,  </w:t>
      </w:r>
      <w:r>
        <w:tab/>
      </w:r>
      <w:r w:rsidRPr="005A1316">
        <w:t>Kryetar i Gjykatës Kushtetuese ,</w:t>
      </w:r>
    </w:p>
    <w:p w:rsidR="00A44BA3" w:rsidRPr="005A1316" w:rsidRDefault="00A44BA3" w:rsidP="00A44BA3">
      <w:pPr>
        <w:pStyle w:val="Paragrafi"/>
      </w:pPr>
      <w:r w:rsidRPr="005A1316">
        <w:t>Hilmi Dakli,</w:t>
      </w:r>
      <w:r>
        <w:tab/>
      </w:r>
      <w:r>
        <w:tab/>
      </w:r>
      <w:r w:rsidRPr="005A1316">
        <w:t xml:space="preserve">Anëtar </w:t>
      </w:r>
      <w:r>
        <w:t>i</w:t>
      </w:r>
      <w:r>
        <w:tab/>
      </w:r>
      <w:r w:rsidRPr="005A1316">
        <w:t>““</w:t>
      </w:r>
    </w:p>
    <w:p w:rsidR="00A44BA3" w:rsidRPr="005A1316" w:rsidRDefault="00A44BA3" w:rsidP="00A44BA3">
      <w:pPr>
        <w:pStyle w:val="Paragrafi"/>
      </w:pPr>
      <w:r w:rsidRPr="005A1316">
        <w:t xml:space="preserve">Zija Vuci, </w:t>
      </w:r>
      <w:r>
        <w:tab/>
      </w:r>
      <w:r>
        <w:tab/>
      </w:r>
      <w:r w:rsidRPr="005A1316">
        <w:t xml:space="preserve">Anëtar  </w:t>
      </w:r>
      <w:r>
        <w:t>i</w:t>
      </w:r>
      <w:r>
        <w:tab/>
      </w:r>
      <w:r w:rsidRPr="005A1316">
        <w:t xml:space="preserve"> ““</w:t>
      </w:r>
    </w:p>
    <w:p w:rsidR="00A44BA3" w:rsidRPr="005A1316" w:rsidRDefault="00A44BA3" w:rsidP="00A44BA3">
      <w:pPr>
        <w:pStyle w:val="Paragrafi"/>
      </w:pPr>
      <w:r w:rsidRPr="005A1316">
        <w:t>Franc Jakova,</w:t>
      </w:r>
      <w:r>
        <w:tab/>
      </w:r>
      <w:r>
        <w:tab/>
      </w:r>
      <w:r w:rsidRPr="005A1316">
        <w:t xml:space="preserve">Anëtar </w:t>
      </w:r>
      <w:r>
        <w:t>i</w:t>
      </w:r>
      <w:r>
        <w:tab/>
      </w:r>
      <w:r w:rsidRPr="005A1316">
        <w:t>““</w:t>
      </w:r>
    </w:p>
    <w:p w:rsidR="00A44BA3" w:rsidRPr="005A1316" w:rsidRDefault="00A44BA3" w:rsidP="00A44BA3">
      <w:pPr>
        <w:pStyle w:val="Paragrafi"/>
      </w:pPr>
      <w:r w:rsidRPr="005A1316">
        <w:t xml:space="preserve">Alfred Karamuço, </w:t>
      </w:r>
      <w:r>
        <w:tab/>
      </w:r>
      <w:r w:rsidRPr="005A1316">
        <w:t xml:space="preserve">Anëtar </w:t>
      </w:r>
      <w:r>
        <w:t>i</w:t>
      </w:r>
      <w:r>
        <w:tab/>
      </w:r>
      <w:r w:rsidRPr="005A1316">
        <w:t>““</w:t>
      </w:r>
    </w:p>
    <w:p w:rsidR="00A44BA3" w:rsidRPr="005A1316" w:rsidRDefault="00A44BA3" w:rsidP="00A44BA3">
      <w:pPr>
        <w:pStyle w:val="Paragrafi"/>
      </w:pPr>
      <w:r w:rsidRPr="005A1316">
        <w:t>Kristofor Peçi,</w:t>
      </w:r>
      <w:r>
        <w:tab/>
      </w:r>
      <w:r>
        <w:tab/>
      </w:r>
      <w:r w:rsidRPr="005A1316">
        <w:t xml:space="preserve">Anëtar  </w:t>
      </w:r>
      <w:r>
        <w:t>i</w:t>
      </w:r>
      <w:r>
        <w:tab/>
      </w:r>
      <w:r w:rsidRPr="005A1316">
        <w:t>““</w:t>
      </w:r>
    </w:p>
    <w:p w:rsidR="00A44BA3" w:rsidRPr="005A1316" w:rsidRDefault="00A44BA3" w:rsidP="00A44BA3">
      <w:pPr>
        <w:pStyle w:val="Paragrafi"/>
      </w:pPr>
      <w:r w:rsidRPr="005A1316">
        <w:t xml:space="preserve">Ha1il Kopani, </w:t>
      </w:r>
      <w:r>
        <w:tab/>
      </w:r>
      <w:r>
        <w:tab/>
      </w:r>
      <w:r w:rsidRPr="005A1316">
        <w:t xml:space="preserve">Anëtar  </w:t>
      </w:r>
      <w:r>
        <w:t>i</w:t>
      </w:r>
      <w:r>
        <w:tab/>
      </w:r>
      <w:r w:rsidRPr="005A1316">
        <w:t>““</w:t>
      </w:r>
    </w:p>
    <w:p w:rsidR="00A44BA3" w:rsidRPr="005A1316" w:rsidRDefault="00A44BA3" w:rsidP="00A44BA3">
      <w:pPr>
        <w:pStyle w:val="Paragrafi"/>
      </w:pPr>
      <w:r w:rsidRPr="005A1316">
        <w:t xml:space="preserve">Veli Budo, </w:t>
      </w:r>
      <w:r>
        <w:tab/>
      </w:r>
      <w:r>
        <w:tab/>
      </w:r>
      <w:r w:rsidRPr="005A1316">
        <w:t xml:space="preserve">Anëtar i </w:t>
      </w:r>
      <w:r>
        <w:tab/>
      </w:r>
      <w:r w:rsidRPr="005A1316">
        <w:t>““</w:t>
      </w:r>
    </w:p>
    <w:p w:rsidR="00A44BA3" w:rsidRPr="005A1316" w:rsidRDefault="00A44BA3" w:rsidP="00A44BA3">
      <w:pPr>
        <w:pStyle w:val="Paragrafi"/>
      </w:pPr>
      <w:r w:rsidRPr="005A1316">
        <w:t xml:space="preserve">me sekretare Arbenka La1ica, me datën 13.8.1997, mori në shqyrtim në seancë gjyqësore në dyer të hapura çështjen nr .47 Akti që i përket : </w:t>
      </w:r>
    </w:p>
    <w:p w:rsidR="00A44BA3" w:rsidRPr="005A1316" w:rsidRDefault="00A44BA3" w:rsidP="00A44BA3">
      <w:pPr>
        <w:pStyle w:val="Paragrafi"/>
      </w:pPr>
      <w:r w:rsidRPr="005A1316">
        <w:t xml:space="preserve">K Ë R K U E S : BAHRI KOLLÇAKU, i përfaqësuar nga ZZ.Ermir Dobiani e Mitat Canaj. </w:t>
      </w:r>
    </w:p>
    <w:p w:rsidR="00A44BA3" w:rsidRDefault="00A44BA3" w:rsidP="00A44BA3">
      <w:pPr>
        <w:pStyle w:val="VENDOSI"/>
      </w:pPr>
    </w:p>
    <w:p w:rsidR="00A44BA3" w:rsidRPr="005A1316" w:rsidRDefault="00A44BA3" w:rsidP="00A44BA3">
      <w:pPr>
        <w:pStyle w:val="VENDOSI"/>
      </w:pPr>
      <w:r w:rsidRPr="005A1316">
        <w:t xml:space="preserve">SUBJEKTE TË INTERESUAR : </w:t>
      </w:r>
    </w:p>
    <w:p w:rsidR="00A44BA3" w:rsidRDefault="00A44BA3" w:rsidP="00A44BA3">
      <w:pPr>
        <w:pStyle w:val="Paragrafi"/>
      </w:pPr>
    </w:p>
    <w:p w:rsidR="00A44BA3" w:rsidRPr="005A1316" w:rsidRDefault="00A44BA3" w:rsidP="00A44BA3">
      <w:pPr>
        <w:pStyle w:val="Paragrafi"/>
      </w:pPr>
      <w:r w:rsidRPr="005A1316">
        <w:t xml:space="preserve">1. KUVENDI POPULLOR I REPUBLlKËS SË SHQIPËRISË, i përfaqësuar nga Z.Spartak Braho. </w:t>
      </w:r>
    </w:p>
    <w:p w:rsidR="00A44BA3" w:rsidRPr="005A1316" w:rsidRDefault="00A44BA3" w:rsidP="00A44BA3">
      <w:pPr>
        <w:pStyle w:val="Paragrafi"/>
      </w:pPr>
      <w:r w:rsidRPr="005A1316">
        <w:t xml:space="preserve">2. KOMISIONI QENDROR I ZGJEDHJEVE, i përfaqësuar nga ZZ. Kristaq Kume dhe Thimjo Kondi. </w:t>
      </w:r>
    </w:p>
    <w:p w:rsidR="00A44BA3" w:rsidRPr="005A1316" w:rsidRDefault="00A44BA3" w:rsidP="00A44BA3">
      <w:pPr>
        <w:pStyle w:val="Paragrafi"/>
      </w:pPr>
      <w:r w:rsidRPr="005A1316">
        <w:t xml:space="preserve">3. SPARTAK NGJELA, në mungesë. </w:t>
      </w:r>
    </w:p>
    <w:p w:rsidR="00A44BA3" w:rsidRDefault="00A44BA3" w:rsidP="00A44BA3">
      <w:pPr>
        <w:pStyle w:val="Paragrafi"/>
      </w:pPr>
    </w:p>
    <w:p w:rsidR="00A44BA3" w:rsidRPr="005A1316" w:rsidRDefault="00A44BA3" w:rsidP="00A44BA3">
      <w:pPr>
        <w:pStyle w:val="VENDOSI"/>
      </w:pPr>
      <w:r w:rsidRPr="005A1316">
        <w:t xml:space="preserve">OBJEKTI: </w:t>
      </w:r>
    </w:p>
    <w:p w:rsidR="00A44BA3" w:rsidRDefault="00A44BA3" w:rsidP="00A44BA3">
      <w:pPr>
        <w:pStyle w:val="Paragrafi"/>
      </w:pPr>
    </w:p>
    <w:p w:rsidR="00A44BA3" w:rsidRPr="005A1316" w:rsidRDefault="00A44BA3" w:rsidP="00A44BA3">
      <w:pPr>
        <w:pStyle w:val="Paragrafi"/>
      </w:pPr>
      <w:r w:rsidRPr="005A1316">
        <w:t xml:space="preserve">Shfuqizimin e vendimit nr.1385, datë 18. 7.1997 të Komisionit Qendror , Zgjedhjeve. </w:t>
      </w:r>
    </w:p>
    <w:p w:rsidR="00A44BA3" w:rsidRDefault="00A44BA3" w:rsidP="00A44BA3">
      <w:pPr>
        <w:pStyle w:val="Paragrafi"/>
      </w:pPr>
    </w:p>
    <w:p w:rsidR="00A44BA3" w:rsidRDefault="00A44BA3" w:rsidP="00A44BA3">
      <w:pPr>
        <w:pStyle w:val="VENDOSI"/>
      </w:pPr>
      <w:r w:rsidRPr="005A1316">
        <w:t xml:space="preserve">GJYKATA KUSHTETUESE </w:t>
      </w:r>
    </w:p>
    <w:p w:rsidR="00A44BA3" w:rsidRDefault="00A44BA3" w:rsidP="00A44BA3">
      <w:pPr>
        <w:pStyle w:val="Paragrafi"/>
      </w:pPr>
    </w:p>
    <w:p w:rsidR="00A44BA3" w:rsidRPr="005A1316" w:rsidRDefault="00A44BA3" w:rsidP="00A44BA3">
      <w:pPr>
        <w:pStyle w:val="Paragrafi"/>
      </w:pPr>
      <w:r w:rsidRPr="005A1316">
        <w:t xml:space="preserve">pasi dëgjoi përfaqësuesit e Z.Bahri Kollçaku të subjekteve të interesuara si dhe bisedoi çështjen në tërësi, </w:t>
      </w:r>
    </w:p>
    <w:p w:rsidR="00A44BA3" w:rsidRPr="005A1316" w:rsidRDefault="00A44BA3" w:rsidP="00A44BA3">
      <w:pPr>
        <w:pStyle w:val="Paragrafi"/>
      </w:pPr>
    </w:p>
    <w:p w:rsidR="00A44BA3" w:rsidRPr="005A1316" w:rsidRDefault="00A44BA3" w:rsidP="00A44BA3">
      <w:pPr>
        <w:pStyle w:val="VENDOSI"/>
      </w:pPr>
      <w:r w:rsidRPr="005A1316">
        <w:t xml:space="preserve">VËREN: </w:t>
      </w:r>
    </w:p>
    <w:p w:rsidR="00A44BA3" w:rsidRPr="005A1316" w:rsidRDefault="00A44BA3" w:rsidP="00A44BA3">
      <w:pPr>
        <w:pStyle w:val="Paragrafi"/>
      </w:pPr>
    </w:p>
    <w:p w:rsidR="00A44BA3" w:rsidRPr="005A1316" w:rsidRDefault="00A44BA3" w:rsidP="00A44BA3">
      <w:pPr>
        <w:pStyle w:val="Paragrafi"/>
      </w:pPr>
      <w:r w:rsidRPr="005A1316">
        <w:t>Kërkuesi Bahri Kollçaku ka kërkuar shfuqizimin e vendimit nr.1385, datë 18.07.1997 të Komisionit Qendror të Zgjedhjeve me të cilin është shpallur pa të drejtë si deputet i dytë për mandatet shtesë të listës shumëemërore të Partisë Lëvizja e Legalitetit, Z.Spartak Ngjela.</w:t>
      </w:r>
    </w:p>
    <w:p w:rsidR="00A44BA3" w:rsidRPr="005A1316" w:rsidRDefault="00A44BA3" w:rsidP="00A44BA3">
      <w:pPr>
        <w:pStyle w:val="Paragrafi"/>
      </w:pPr>
      <w:r w:rsidRPr="005A1316">
        <w:t>Kërkuesi në pretendimet e tij ka parashtruar se me Vendimin e Komisionit Qendror të Zgjedhjeve i janë cënuar të drejta kushtetuese për të drejtën e zgjedhjes dhe të barazisë para ligjit, që parashikohen respektivisht nga nenet 19 e 25 të Ligjit nr.7692, datë 31.03.1993 për "Të Drejtat dhe Liritë Themelore të Njeriut".</w:t>
      </w:r>
    </w:p>
    <w:p w:rsidR="00A44BA3" w:rsidRPr="005A1316" w:rsidRDefault="00A44BA3" w:rsidP="00A44BA3">
      <w:pPr>
        <w:pStyle w:val="Paragrafi"/>
      </w:pPr>
      <w:r w:rsidRPr="005A1316">
        <w:t>Gjykata konstaton se rezultatet përfundimtare të votimeve në shkallë kombëtare, si për zonat e listës njëemërore ashtu edhe për ato të ndarjes të 40 mandateve shtesë, Komisioni Qendror i Zgjedhjeve i ka shpallur me Vendimin nr.1385, datë 18.07.1997. Në këtë shpallje përmendet se nga lista shumëemërore për Partinë Lëvizja e Legalitetit, kanë fituar Guri Rapush Durollari dhe Spartak Kiço Ngjela.</w:t>
      </w:r>
    </w:p>
    <w:p w:rsidR="00A44BA3" w:rsidRPr="005A1316" w:rsidRDefault="00A44BA3" w:rsidP="00A44BA3">
      <w:pPr>
        <w:pStyle w:val="Paragrafi"/>
      </w:pPr>
      <w:r w:rsidRPr="005A1316">
        <w:t>Sipas nenit 50 të Ligjit "Për zgjedhjet e Kuvendit Popullor", kundër Vendimeve të Komisionit Qendror të Zgjedhjeve mund të bëhet ankim në Gjykatën Kushtetuese brenda tre ditëve nga dita e shpalljes së tyre. Kërkesa drejtuar kësaj Gjykate mban datën 4 gusht 1997, prandaj ajo është paraqitur jashtë afatit. Ky afat përderisa i referohet Vendimeve të Komisionit Qendror të Zgjedhjeve, është i detyrueshëm për subjektet pavarësisht nga karakteri i shkeljes së të drejtës që pretendohet.</w:t>
      </w:r>
    </w:p>
    <w:p w:rsidR="00A44BA3" w:rsidRPr="005A1316" w:rsidRDefault="00A44BA3" w:rsidP="00A44BA3">
      <w:pPr>
        <w:pStyle w:val="Paragrafi"/>
      </w:pPr>
      <w:r w:rsidRPr="005A1316">
        <w:t>Në këto rrethana kërkesa duhet të rrëzohet si e paraqitur jashtë afatit.</w:t>
      </w:r>
    </w:p>
    <w:p w:rsidR="00A44BA3" w:rsidRPr="005A1316" w:rsidRDefault="00A44BA3" w:rsidP="00A44BA3">
      <w:pPr>
        <w:pStyle w:val="Paragrafi"/>
      </w:pPr>
    </w:p>
    <w:p w:rsidR="00A44BA3" w:rsidRPr="005A1316" w:rsidRDefault="00A44BA3" w:rsidP="00A44BA3">
      <w:pPr>
        <w:pStyle w:val="VENDOSI"/>
      </w:pPr>
      <w:r w:rsidRPr="005A1316">
        <w:lastRenderedPageBreak/>
        <w:t xml:space="preserve">PËR KËTO ARSYE: </w:t>
      </w:r>
    </w:p>
    <w:p w:rsidR="00A44BA3" w:rsidRDefault="00A44BA3" w:rsidP="00A44BA3">
      <w:pPr>
        <w:pStyle w:val="Paragrafi"/>
      </w:pPr>
    </w:p>
    <w:p w:rsidR="00A44BA3" w:rsidRPr="005A1316" w:rsidRDefault="00A44BA3" w:rsidP="00A44BA3">
      <w:pPr>
        <w:pStyle w:val="Paragrafi"/>
      </w:pPr>
      <w:r w:rsidRPr="005A1316">
        <w:t xml:space="preserve">Gjykata Kushtetuese e Republikës së Shqipërisë, në mbështetje të nenit 24 pika 2 dhe 3 të ligjit nr.7561 , datë 29. 4.1992 "Për disa ndryshime e plotësime në ligjin nr.7491, datë 29. 4.1991 "Për dispozitat kryesore kushtetuese", njëzëri, </w:t>
      </w:r>
    </w:p>
    <w:p w:rsidR="00A44BA3" w:rsidRPr="005A1316" w:rsidRDefault="00A44BA3" w:rsidP="00A44BA3">
      <w:pPr>
        <w:pStyle w:val="Paragrafi"/>
      </w:pPr>
    </w:p>
    <w:p w:rsidR="00A44BA3" w:rsidRPr="005A1316" w:rsidRDefault="00A44BA3" w:rsidP="00A44BA3">
      <w:pPr>
        <w:pStyle w:val="VENDOSI"/>
      </w:pPr>
      <w:r w:rsidRPr="005A1316">
        <w:t xml:space="preserve">VENDOSI: </w:t>
      </w:r>
    </w:p>
    <w:p w:rsidR="00A44BA3" w:rsidRDefault="00A44BA3" w:rsidP="00A44BA3">
      <w:pPr>
        <w:pStyle w:val="Paragrafi"/>
      </w:pPr>
    </w:p>
    <w:p w:rsidR="00A44BA3" w:rsidRPr="005A1316" w:rsidRDefault="00A44BA3" w:rsidP="00A44BA3">
      <w:pPr>
        <w:pStyle w:val="Paragrafi"/>
      </w:pPr>
      <w:r w:rsidRPr="005A1316">
        <w:t xml:space="preserve">Rrëzimin e kërkesës së Z.Bahri Kollçaku si të paraqitur jashtë afatit. </w:t>
      </w:r>
    </w:p>
    <w:p w:rsidR="00A44BA3" w:rsidRPr="005A1316" w:rsidRDefault="00A44BA3" w:rsidP="00A44BA3">
      <w:pPr>
        <w:pStyle w:val="Paragrafi"/>
      </w:pPr>
      <w:r w:rsidRPr="005A1316">
        <w:t xml:space="preserve">Ky vendim është përfundimtar, i formës së prerë dhe hyn në fuqi menjëherë. </w:t>
      </w:r>
    </w:p>
    <w:p w:rsidR="00A44BA3" w:rsidRPr="005A1316" w:rsidRDefault="00A44BA3" w:rsidP="00A44BA3">
      <w:pPr>
        <w:pStyle w:val="Paragrafi"/>
      </w:pPr>
      <w:r w:rsidRPr="005A1316">
        <w:t xml:space="preserve">Tiranë, më 20. 8.1997 </w:t>
      </w:r>
    </w:p>
    <w:p w:rsidR="00A44BA3" w:rsidRPr="005A1316" w:rsidRDefault="00A44BA3" w:rsidP="00A44BA3">
      <w:pPr>
        <w:pStyle w:val="Paragrafi"/>
      </w:pPr>
    </w:p>
    <w:p w:rsidR="00A44BA3" w:rsidRPr="005A1316" w:rsidRDefault="00A44BA3" w:rsidP="00A44BA3">
      <w:pPr>
        <w:pStyle w:val="Paragrafi"/>
      </w:pPr>
    </w:p>
    <w:p w:rsidR="00A44BA3" w:rsidRPr="005A1316" w:rsidRDefault="00A44BA3" w:rsidP="00A44BA3">
      <w:pPr>
        <w:pStyle w:val="Paragrafi"/>
      </w:pPr>
    </w:p>
    <w:p w:rsidR="00A44BA3" w:rsidRPr="005A1316" w:rsidRDefault="00A44BA3" w:rsidP="00A44BA3">
      <w:pPr>
        <w:pStyle w:val="Paragrafi"/>
      </w:pPr>
    </w:p>
    <w:p w:rsidR="00A44BA3" w:rsidRPr="005A1316" w:rsidRDefault="00A44BA3" w:rsidP="00A44BA3">
      <w:pPr>
        <w:pStyle w:val="Paragrafi"/>
      </w:pPr>
    </w:p>
    <w:p w:rsidR="00A44BA3" w:rsidRPr="005A1316" w:rsidRDefault="00A44BA3" w:rsidP="00A44BA3">
      <w:pPr>
        <w:pStyle w:val="Paragrafi"/>
      </w:pPr>
    </w:p>
    <w:p w:rsidR="00A44BA3" w:rsidRPr="005A1316" w:rsidRDefault="00A44BA3" w:rsidP="00A44BA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16D7B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4BA3"/>
    <w:rsid w:val="00A47BC4"/>
    <w:rsid w:val="00A923BE"/>
    <w:rsid w:val="00AA3124"/>
    <w:rsid w:val="00AA4D4B"/>
    <w:rsid w:val="00AF7A6F"/>
    <w:rsid w:val="00B673CE"/>
    <w:rsid w:val="00BB3954"/>
    <w:rsid w:val="00BB5AB5"/>
    <w:rsid w:val="00BB5C58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88E457-00B0-49C9-B5D5-6B71D1A71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A44BA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2019-03-27T09:39:00Z</dcterms:created>
  <dcterms:modified xsi:type="dcterms:W3CDTF">2019-03-27T09:39:00Z</dcterms:modified>
</cp:coreProperties>
</file>