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1BA" w:rsidRPr="001C1E9E" w:rsidRDefault="00ED31BA" w:rsidP="00ED31BA">
      <w:pPr>
        <w:pStyle w:val="Akti"/>
      </w:pPr>
      <w:bookmarkStart w:id="0" w:name="_GoBack"/>
      <w:bookmarkEnd w:id="0"/>
      <w:r w:rsidRPr="001C1E9E">
        <w:t>V E N D I M</w:t>
      </w:r>
    </w:p>
    <w:p w:rsidR="00ED31BA" w:rsidRPr="001C1E9E" w:rsidRDefault="00ED31BA" w:rsidP="00ED31BA">
      <w:pPr>
        <w:pStyle w:val="NumriData"/>
      </w:pPr>
      <w:r w:rsidRPr="001C1E9E">
        <w:t>Nr.65, datë 6.7.2001</w:t>
      </w:r>
    </w:p>
    <w:p w:rsidR="00ED31BA" w:rsidRPr="001C1E9E" w:rsidRDefault="00ED31BA" w:rsidP="00ED31BA">
      <w:pPr>
        <w:pStyle w:val="Paragrafi"/>
      </w:pPr>
    </w:p>
    <w:p w:rsidR="00ED31BA" w:rsidRPr="001C1E9E" w:rsidRDefault="00ED31BA" w:rsidP="00ED31BA">
      <w:pPr>
        <w:pStyle w:val="Titulli"/>
      </w:pPr>
      <w:r w:rsidRPr="001C1E9E">
        <w:t>“NË EMËR TË REPUBLIKËS SË SHQIPËRISË”</w:t>
      </w:r>
    </w:p>
    <w:p w:rsidR="00ED31BA" w:rsidRPr="001C1E9E" w:rsidRDefault="00ED31BA" w:rsidP="00ED31BA">
      <w:pPr>
        <w:pStyle w:val="Paragrafi"/>
      </w:pPr>
    </w:p>
    <w:p w:rsidR="00ED31BA" w:rsidRPr="001C1E9E" w:rsidRDefault="00ED31BA" w:rsidP="00ED31BA">
      <w:pPr>
        <w:pStyle w:val="Paragrafi"/>
      </w:pPr>
      <w:r w:rsidRPr="001C1E9E">
        <w:t>Gjykata Kushtetuese e Republikës së Shqipërisë, e përbërë nga:</w:t>
      </w:r>
    </w:p>
    <w:p w:rsidR="00ED31BA" w:rsidRPr="001C1E9E" w:rsidRDefault="00ED31BA" w:rsidP="00ED31BA">
      <w:pPr>
        <w:pStyle w:val="Paragrafi"/>
      </w:pPr>
      <w:r w:rsidRPr="001C1E9E">
        <w:t>Fehmi Abdiu,</w:t>
      </w:r>
      <w:r>
        <w:tab/>
      </w:r>
      <w:r>
        <w:tab/>
      </w:r>
      <w:r w:rsidRPr="001C1E9E">
        <w:t>Kryetar i Gjykatës Kushtetuese</w:t>
      </w:r>
    </w:p>
    <w:p w:rsidR="00ED31BA" w:rsidRPr="001C1E9E" w:rsidRDefault="00ED31BA" w:rsidP="00ED31BA">
      <w:pPr>
        <w:pStyle w:val="Paragrafi"/>
      </w:pPr>
      <w:r w:rsidRPr="001C1E9E">
        <w:t>Gjergj Sauli,</w:t>
      </w:r>
      <w:r>
        <w:tab/>
      </w:r>
      <w:r>
        <w:tab/>
      </w:r>
      <w:r w:rsidRPr="001C1E9E">
        <w:t>Anëtar  i</w:t>
      </w:r>
      <w:r>
        <w:tab/>
        <w:t xml:space="preserve">  </w:t>
      </w:r>
      <w:r w:rsidRPr="001C1E9E">
        <w:t>““</w:t>
      </w:r>
    </w:p>
    <w:p w:rsidR="00ED31BA" w:rsidRPr="001C1E9E" w:rsidRDefault="00ED31BA" w:rsidP="00ED31BA">
      <w:pPr>
        <w:pStyle w:val="Paragrafi"/>
      </w:pPr>
      <w:r w:rsidRPr="001C1E9E">
        <w:t>Zija Vuci,</w:t>
      </w:r>
      <w:r>
        <w:tab/>
      </w:r>
      <w:r>
        <w:tab/>
      </w:r>
      <w:r w:rsidRPr="001C1E9E">
        <w:t>Anëtar  i</w:t>
      </w:r>
      <w:r>
        <w:tab/>
        <w:t xml:space="preserve">  </w:t>
      </w:r>
      <w:r w:rsidRPr="001C1E9E">
        <w:t>““</w:t>
      </w:r>
    </w:p>
    <w:p w:rsidR="00ED31BA" w:rsidRPr="001C1E9E" w:rsidRDefault="00ED31BA" w:rsidP="00ED31BA">
      <w:pPr>
        <w:pStyle w:val="Paragrafi"/>
      </w:pPr>
      <w:r w:rsidRPr="001C1E9E">
        <w:t>Alfred Karamuço,</w:t>
      </w:r>
      <w:r>
        <w:tab/>
      </w:r>
      <w:r w:rsidRPr="001C1E9E">
        <w:t>Anëtar  i</w:t>
      </w:r>
      <w:r>
        <w:tab/>
        <w:t xml:space="preserve">  </w:t>
      </w:r>
      <w:r w:rsidRPr="001C1E9E">
        <w:t xml:space="preserve">““ </w:t>
      </w:r>
    </w:p>
    <w:p w:rsidR="00ED31BA" w:rsidRPr="001C1E9E" w:rsidRDefault="00ED31BA" w:rsidP="00ED31BA">
      <w:pPr>
        <w:pStyle w:val="Paragrafi"/>
      </w:pPr>
      <w:r w:rsidRPr="001C1E9E">
        <w:t>Kristofor Peçi,</w:t>
      </w:r>
      <w:r>
        <w:tab/>
      </w:r>
      <w:r>
        <w:tab/>
      </w:r>
      <w:r w:rsidRPr="001C1E9E">
        <w:t>Anëtar  i</w:t>
      </w:r>
      <w:r>
        <w:tab/>
        <w:t xml:space="preserve">  </w:t>
      </w:r>
      <w:r w:rsidRPr="001C1E9E">
        <w:t>““</w:t>
      </w:r>
    </w:p>
    <w:p w:rsidR="00ED31BA" w:rsidRPr="001C1E9E" w:rsidRDefault="00ED31BA" w:rsidP="00ED31BA">
      <w:pPr>
        <w:pStyle w:val="Paragrafi"/>
      </w:pPr>
      <w:r w:rsidRPr="001C1E9E">
        <w:t>Petrit Plloçi,</w:t>
      </w:r>
      <w:r>
        <w:tab/>
      </w:r>
      <w:r>
        <w:tab/>
      </w:r>
      <w:r w:rsidRPr="001C1E9E">
        <w:t>Anëtar  i</w:t>
      </w:r>
      <w:r>
        <w:tab/>
        <w:t xml:space="preserve">  </w:t>
      </w:r>
      <w:r w:rsidRPr="001C1E9E">
        <w:t xml:space="preserve">““ </w:t>
      </w:r>
    </w:p>
    <w:p w:rsidR="00ED31BA" w:rsidRPr="001C1E9E" w:rsidRDefault="00ED31BA" w:rsidP="00ED31BA">
      <w:pPr>
        <w:pStyle w:val="Paragrafi"/>
      </w:pPr>
      <w:r w:rsidRPr="001C1E9E">
        <w:t>Tefta Zaka,</w:t>
      </w:r>
      <w:r>
        <w:tab/>
      </w:r>
      <w:r>
        <w:tab/>
      </w:r>
      <w:r w:rsidRPr="001C1E9E">
        <w:t>Anëtar  i</w:t>
      </w:r>
      <w:r>
        <w:tab/>
        <w:t xml:space="preserve">  </w:t>
      </w:r>
      <w:r w:rsidRPr="001C1E9E">
        <w:t>““</w:t>
      </w:r>
    </w:p>
    <w:p w:rsidR="00ED31BA" w:rsidRPr="001C1E9E" w:rsidRDefault="00ED31BA" w:rsidP="00ED31BA">
      <w:pPr>
        <w:pStyle w:val="Paragrafi"/>
      </w:pPr>
      <w:r w:rsidRPr="001C1E9E">
        <w:t>Sokol Sadushi,</w:t>
      </w:r>
      <w:r>
        <w:tab/>
      </w:r>
      <w:r>
        <w:tab/>
      </w:r>
      <w:r w:rsidRPr="001C1E9E">
        <w:t>Anëtar  i</w:t>
      </w:r>
      <w:r>
        <w:tab/>
        <w:t xml:space="preserve">  </w:t>
      </w:r>
      <w:r w:rsidRPr="001C1E9E">
        <w:t>““</w:t>
      </w:r>
    </w:p>
    <w:p w:rsidR="00ED31BA" w:rsidRPr="001C1E9E" w:rsidRDefault="00ED31BA" w:rsidP="00ED31BA">
      <w:pPr>
        <w:pStyle w:val="Paragrafi"/>
      </w:pPr>
      <w:r w:rsidRPr="001C1E9E">
        <w:t>Kujtim Puto,</w:t>
      </w:r>
      <w:r>
        <w:tab/>
      </w:r>
      <w:r>
        <w:tab/>
      </w:r>
      <w:r w:rsidRPr="001C1E9E">
        <w:t>Anëtar  i</w:t>
      </w:r>
      <w:r>
        <w:tab/>
        <w:t xml:space="preserve">  </w:t>
      </w:r>
      <w:r w:rsidRPr="001C1E9E">
        <w:t>““</w:t>
      </w:r>
    </w:p>
    <w:p w:rsidR="00ED31BA" w:rsidRPr="001C1E9E" w:rsidRDefault="00ED31BA" w:rsidP="00ED31BA">
      <w:pPr>
        <w:pStyle w:val="Paragrafi"/>
      </w:pPr>
      <w:r w:rsidRPr="001C1E9E">
        <w:t>me sekretare Arbenka Lalica, më datë 5.7.2001, mori në shqyrtim në seancë gjyqësore me dyer të hapura çështjen nr.79 Akti që i përket:</w:t>
      </w:r>
    </w:p>
    <w:p w:rsidR="00ED31BA" w:rsidRPr="001C1E9E" w:rsidRDefault="00ED31BA" w:rsidP="00ED31BA">
      <w:pPr>
        <w:pStyle w:val="Paragrafi"/>
      </w:pPr>
      <w:r w:rsidRPr="001C1E9E">
        <w:t>KËRKUESE: ARTA DADE, kandidate për deputete në zonën zgjedhore nr.63 në Lushnjë, përfaqësuar nga avokat Mirash Martini, me prokurë.</w:t>
      </w:r>
    </w:p>
    <w:p w:rsidR="00ED31BA" w:rsidRPr="001C1E9E" w:rsidRDefault="00ED31BA" w:rsidP="00ED31BA">
      <w:pPr>
        <w:pStyle w:val="Paragrafi"/>
      </w:pPr>
      <w:r w:rsidRPr="001C1E9E">
        <w:t xml:space="preserve">SUBJEKTE TË INTERESUAR: </w:t>
      </w:r>
    </w:p>
    <w:p w:rsidR="00ED31BA" w:rsidRPr="001C1E9E" w:rsidRDefault="00ED31BA" w:rsidP="00ED31BA">
      <w:pPr>
        <w:pStyle w:val="Paragrafi"/>
      </w:pPr>
      <w:r w:rsidRPr="001C1E9E">
        <w:t xml:space="preserve">1. KOMISIONI QENDROR I ZGJEDHJEVE, përfaqësuar nga zoti Sokol Lamaj. </w:t>
      </w:r>
    </w:p>
    <w:p w:rsidR="00ED31BA" w:rsidRPr="001C1E9E" w:rsidRDefault="00ED31BA" w:rsidP="00ED31BA">
      <w:pPr>
        <w:pStyle w:val="Paragrafi"/>
      </w:pPr>
      <w:r w:rsidRPr="001C1E9E">
        <w:t>2. AGIM RREDHI, kandidat për deputet i pavarur.</w:t>
      </w:r>
    </w:p>
    <w:p w:rsidR="00ED31BA" w:rsidRPr="001C1E9E" w:rsidRDefault="00ED31BA" w:rsidP="00ED31BA">
      <w:pPr>
        <w:pStyle w:val="Paragrafi"/>
      </w:pPr>
    </w:p>
    <w:p w:rsidR="00ED31BA" w:rsidRPr="001C1E9E" w:rsidRDefault="00ED31BA" w:rsidP="00ED31BA">
      <w:pPr>
        <w:pStyle w:val="VENDOSI"/>
      </w:pPr>
      <w:r w:rsidRPr="001C1E9E">
        <w:t>O B J E K T I:</w:t>
      </w:r>
    </w:p>
    <w:p w:rsidR="00ED31BA" w:rsidRPr="001C1E9E" w:rsidRDefault="00ED31BA" w:rsidP="00ED31BA">
      <w:pPr>
        <w:pStyle w:val="Paragrafi"/>
      </w:pPr>
    </w:p>
    <w:p w:rsidR="00ED31BA" w:rsidRPr="001C1E9E" w:rsidRDefault="00ED31BA" w:rsidP="00ED31BA">
      <w:pPr>
        <w:pStyle w:val="Paragrafi"/>
      </w:pPr>
      <w:r w:rsidRPr="001C1E9E">
        <w:t>Shfuqizimi i vendimit nr.987, datë 29.6.2001 i Komisionit Qendror të Zgjedhjeve.</w:t>
      </w:r>
    </w:p>
    <w:p w:rsidR="00ED31BA" w:rsidRPr="001C1E9E" w:rsidRDefault="00ED31BA" w:rsidP="00ED31BA">
      <w:pPr>
        <w:pStyle w:val="Paragrafi"/>
      </w:pPr>
      <w:r w:rsidRPr="001C1E9E">
        <w:t>Kërkuesja ka parashtruar këto shkaqe për shfuqizimin e vendimit të Komisionit Qendror të Zgjedhjeve:</w:t>
      </w:r>
    </w:p>
    <w:p w:rsidR="00ED31BA" w:rsidRPr="001C1E9E" w:rsidRDefault="00ED31BA" w:rsidP="00ED31BA">
      <w:pPr>
        <w:pStyle w:val="Paragrafi"/>
      </w:pPr>
      <w:r w:rsidRPr="001C1E9E">
        <w:t>1. Të dhënat e procesverbalit për rezultatin e votimeve në qendrën e votimit nr.4 të fshatit Muçias nuk korrespondojnë me të dhënat e hedhura në tabelën e rezultateve të hartuara nga Komisioni Zonal Zgjedhor sepse nga 283 vota të vlefshme janë shënuar 402 të tilla në procesverbalin e zonës.</w:t>
      </w:r>
    </w:p>
    <w:p w:rsidR="00ED31BA" w:rsidRPr="001C1E9E" w:rsidRDefault="00ED31BA" w:rsidP="00ED31BA">
      <w:pPr>
        <w:pStyle w:val="Paragrafi"/>
      </w:pPr>
      <w:r w:rsidRPr="001C1E9E">
        <w:t>2. Në procesverbalin e qendrës së votimit nr.2 Divjakë, 84 votat e pavlefshme i janë shtuar kandidates së PDK-së.</w:t>
      </w:r>
    </w:p>
    <w:p w:rsidR="00ED31BA" w:rsidRDefault="00ED31BA" w:rsidP="00ED31BA">
      <w:pPr>
        <w:pStyle w:val="Paragrafi"/>
      </w:pPr>
      <w:r w:rsidRPr="001C1E9E">
        <w:t>3. Në qendrën e votimit nr.4 Mertish, janë hedhur vota në kutinë e votimit në mënyrë të paligjshme.</w:t>
      </w:r>
    </w:p>
    <w:p w:rsidR="00ED31BA" w:rsidRPr="001C1E9E" w:rsidRDefault="00ED31BA" w:rsidP="00ED31BA">
      <w:pPr>
        <w:pStyle w:val="Paragrafi"/>
      </w:pPr>
    </w:p>
    <w:p w:rsidR="00ED31BA" w:rsidRPr="001C1E9E" w:rsidRDefault="00ED31BA" w:rsidP="00ED31BA">
      <w:pPr>
        <w:pStyle w:val="VENDOSI"/>
      </w:pPr>
      <w:r w:rsidRPr="001C1E9E">
        <w:t>GJYKATA KUSHTETUESE,</w:t>
      </w:r>
    </w:p>
    <w:p w:rsidR="00ED31BA" w:rsidRPr="001C1E9E" w:rsidRDefault="00ED31BA" w:rsidP="00ED31BA">
      <w:pPr>
        <w:pStyle w:val="Paragrafi"/>
      </w:pPr>
    </w:p>
    <w:p w:rsidR="00ED31BA" w:rsidRPr="001C1E9E" w:rsidRDefault="00ED31BA" w:rsidP="00ED31BA">
      <w:pPr>
        <w:pStyle w:val="Paragrafi"/>
      </w:pPr>
      <w:r w:rsidRPr="001C1E9E">
        <w:t>pasi dëgjoi relatorin e çështjes Kujtim Puto, përfaqësuesin e kërkueses, subjektet e interesuara, u njoh me përmbajtjen e dokumenteve në dosje dhe analizoi çështjen në tërësi,</w:t>
      </w:r>
    </w:p>
    <w:p w:rsidR="00ED31BA" w:rsidRPr="001C1E9E" w:rsidRDefault="00ED31BA" w:rsidP="00ED31BA">
      <w:pPr>
        <w:pStyle w:val="Paragrafi"/>
      </w:pPr>
    </w:p>
    <w:p w:rsidR="00ED31BA" w:rsidRPr="001C1E9E" w:rsidRDefault="00ED31BA" w:rsidP="00ED31BA">
      <w:pPr>
        <w:pStyle w:val="VENDOSI"/>
      </w:pPr>
      <w:r w:rsidRPr="001C1E9E">
        <w:t>V Ë R E N:</w:t>
      </w:r>
    </w:p>
    <w:p w:rsidR="00ED31BA" w:rsidRPr="001C1E9E" w:rsidRDefault="00ED31BA" w:rsidP="00ED31BA">
      <w:pPr>
        <w:pStyle w:val="Paragrafi"/>
      </w:pPr>
    </w:p>
    <w:p w:rsidR="00ED31BA" w:rsidRPr="001C1E9E" w:rsidRDefault="00ED31BA" w:rsidP="00ED31BA">
      <w:pPr>
        <w:pStyle w:val="Paragrafi"/>
      </w:pPr>
      <w:r w:rsidRPr="001C1E9E">
        <w:t>Kërkuesja Arta Dade ka qenë kandidate për deputete e Partisë Socialiste të Shqipërisë në zonën zgjedhore nr.63 Lushnjë dhe, sipas tabelës së rezultateve të zonës të nënshkruar nga komisioni i zonës, ajo ka fituar 7686 vota të vlefshme nga 15 448 vota të vlerësuara të vlefshme për gjithë zonën që përbëjnë 49.75 % të tyre. Në bazë të këtyre rezultateve, Komisioni i Zonës Zgjedhore, me vendimin nr.11, datë 27.6.2001, ka shpallur rezultatet e zgjedhjeve në zonë dhe zhvillimin e raundit të dytë të zgjedhjeve për deputet midis kërkueses Arta Dade dhe kandidatit të pavarur Agim Rredhi. Komisioni Qendror i Zgjedhjeve, me vendimin nr.987, datë 29.6.2001 ka shpallur rezultatin e zgjedhjeve në atë zonë, duke mos njohur fitues asnjë kandidat për deputet dhe ka urdhëruar zhvillimin e raundit të dytë të zgjedhjeve më datën 8 korrik 2001.</w:t>
      </w:r>
    </w:p>
    <w:p w:rsidR="00ED31BA" w:rsidRPr="001C1E9E" w:rsidRDefault="00ED31BA" w:rsidP="00ED31BA">
      <w:pPr>
        <w:pStyle w:val="Paragrafi"/>
      </w:pPr>
      <w:r w:rsidRPr="001C1E9E">
        <w:t xml:space="preserve">Si tabela e rezultateve, ashtu edhe vendimet e Komisionit Zonal Zgjedhor e Komisionit Qendror të Zgjedhjeve, janë të gabuara sepse kërkuesja Arta Dade ka fituar shumicën absolute të votave të vlefshme të zgjedhësve që kanë marrë pjesë në votim në atë zonë dhe ka dalë deputete qysh </w:t>
      </w:r>
      <w:r w:rsidRPr="001C1E9E">
        <w:lastRenderedPageBreak/>
        <w:t>në raundin e parë të zgjedhjeve.</w:t>
      </w:r>
    </w:p>
    <w:p w:rsidR="00ED31BA" w:rsidRPr="001C1E9E" w:rsidRDefault="00ED31BA" w:rsidP="00ED31BA">
      <w:pPr>
        <w:pStyle w:val="Paragrafi"/>
      </w:pPr>
      <w:r w:rsidRPr="001C1E9E">
        <w:t>Për të vërtetuar pretendimet e veta, kërkuesja paraqiti kopjen e procesverbalit të marrë prej saj për rezultatet e zgjedhjeve në qendrën e votimit nr.4 të Komunës Rremas nga i cili rezulton se janë 283 fletë votimi të vlefshme dhe jo 401 siç figurojnë në procesverbalin përmbledhës të 5 qendrave të votimit (model 39) dhe në procesverbalin përmbledhës të zonës zgjedhore. Pas kundërshtimit të subjektit të interesuar Agim Rredhi, Gjykata Kushtetuese urdhëroi hapjen e kutisë përkatëse të votimit e numë</w:t>
      </w:r>
    </w:p>
    <w:p w:rsidR="00ED31BA" w:rsidRPr="001C1E9E" w:rsidRDefault="00ED31BA" w:rsidP="00ED31BA">
      <w:pPr>
        <w:pStyle w:val="Paragrafi"/>
      </w:pPr>
      <w:r w:rsidRPr="001C1E9E">
        <w:t>rimin e votave nga rezultoi se pretendimi i kërkueses është i vërtetë.</w:t>
      </w:r>
    </w:p>
    <w:p w:rsidR="00ED31BA" w:rsidRPr="001C1E9E" w:rsidRDefault="00ED31BA" w:rsidP="00ED31BA">
      <w:pPr>
        <w:pStyle w:val="Paragrafi"/>
      </w:pPr>
      <w:r w:rsidRPr="001C1E9E">
        <w:t>Duke u nisur nga sa sipër, numri i votave të vlefshme nuk është 15 448 por 118 më pak, pra 15 330 vota. Meqënëse kërkuesja ka fituar në raundin e parë 7686 vota, pra 21 vota më shumë se gjysma e numrit të votave të vlefshme (7665) ajo del drejtpërdrejt kandidate fituese për deputete sipas nenit 63/1 të Kodit Zgjedhor.</w:t>
      </w:r>
    </w:p>
    <w:p w:rsidR="00ED31BA" w:rsidRPr="001C1E9E" w:rsidRDefault="00ED31BA" w:rsidP="00ED31BA">
      <w:pPr>
        <w:pStyle w:val="Paragrafi"/>
      </w:pPr>
    </w:p>
    <w:p w:rsidR="00ED31BA" w:rsidRPr="001C1E9E" w:rsidRDefault="00ED31BA" w:rsidP="00ED31BA">
      <w:pPr>
        <w:pStyle w:val="VENDOSI"/>
      </w:pPr>
      <w:r w:rsidRPr="001C1E9E">
        <w:t>PËR KËTO ARSYE:</w:t>
      </w:r>
    </w:p>
    <w:p w:rsidR="00ED31BA" w:rsidRPr="001C1E9E" w:rsidRDefault="00ED31BA" w:rsidP="00ED31BA">
      <w:pPr>
        <w:pStyle w:val="Paragrafi"/>
      </w:pPr>
    </w:p>
    <w:p w:rsidR="00ED31BA" w:rsidRPr="001C1E9E" w:rsidRDefault="00ED31BA" w:rsidP="00ED31BA">
      <w:pPr>
        <w:pStyle w:val="Paragrafi"/>
      </w:pPr>
      <w:r w:rsidRPr="001C1E9E">
        <w:t xml:space="preserve">Gjykata Kushtetuese e Republikës së Shqipërisë, në mbështetje të nenit 131/e të Kushtetutës, nenit 72 të ligjit nr.8577, datë 10.2.2000 “Për organizimin dhe funksionimin e Gjykatës Kushtetuese të Republikës së Shqipërisë”, si dhe neneve 113 e 141 të Kodit Zgjedhor, njëzëri, </w:t>
      </w:r>
    </w:p>
    <w:p w:rsidR="00ED31BA" w:rsidRPr="001C1E9E" w:rsidRDefault="00ED31BA" w:rsidP="00ED31BA">
      <w:pPr>
        <w:pStyle w:val="Paragrafi"/>
      </w:pPr>
    </w:p>
    <w:p w:rsidR="00ED31BA" w:rsidRPr="001C1E9E" w:rsidRDefault="00ED31BA" w:rsidP="00ED31BA">
      <w:pPr>
        <w:pStyle w:val="VENDOSI"/>
      </w:pPr>
      <w:r w:rsidRPr="001C1E9E">
        <w:t>V E N D O S I:</w:t>
      </w:r>
    </w:p>
    <w:p w:rsidR="00ED31BA" w:rsidRPr="001C1E9E" w:rsidRDefault="00ED31BA" w:rsidP="00ED31BA">
      <w:pPr>
        <w:pStyle w:val="Paragrafi"/>
      </w:pPr>
    </w:p>
    <w:p w:rsidR="00ED31BA" w:rsidRPr="001C1E9E" w:rsidRDefault="00ED31BA" w:rsidP="00ED31BA">
      <w:pPr>
        <w:pStyle w:val="Paragrafi"/>
      </w:pPr>
      <w:r w:rsidRPr="001C1E9E">
        <w:t>- Shfuqizimin e vendimit të Komisionit Qendror të Zgjedhjeve nr.987, datë 29.6.2001.</w:t>
      </w:r>
    </w:p>
    <w:p w:rsidR="00ED31BA" w:rsidRPr="001C1E9E" w:rsidRDefault="00ED31BA" w:rsidP="00ED31BA">
      <w:pPr>
        <w:pStyle w:val="Paragrafi"/>
      </w:pPr>
      <w:r w:rsidRPr="001C1E9E">
        <w:t>- Detyrimin e Komisionit Qendror të Zgjedhjeve të shpallë fituese kandidaten për deputete të Partisë Socialiste, znj. Arta Dade.</w:t>
      </w:r>
    </w:p>
    <w:p w:rsidR="00ED31BA" w:rsidRPr="001C1E9E" w:rsidRDefault="00ED31BA" w:rsidP="00ED31BA">
      <w:pPr>
        <w:pStyle w:val="Paragrafi"/>
      </w:pPr>
      <w:r w:rsidRPr="001C1E9E">
        <w:t>- Anullimin e raundit të dytë të zgjedhjeve në zonën nr.63.</w:t>
      </w:r>
    </w:p>
    <w:p w:rsidR="00ED31BA" w:rsidRPr="001C1E9E" w:rsidRDefault="00ED31BA" w:rsidP="00ED31BA">
      <w:pPr>
        <w:pStyle w:val="Paragrafi"/>
      </w:pPr>
      <w:r w:rsidRPr="001C1E9E">
        <w:t>- Ky vendim është përfundimtar, i formës së prerë dhe hyn në fuqi menjëherë.</w:t>
      </w:r>
    </w:p>
    <w:p w:rsidR="00ED31BA" w:rsidRPr="001C1E9E" w:rsidRDefault="00ED31BA" w:rsidP="00ED31BA">
      <w:pPr>
        <w:pStyle w:val="Paragrafi"/>
      </w:pPr>
    </w:p>
    <w:p w:rsidR="00ED31BA" w:rsidRPr="001C1E9E" w:rsidRDefault="00ED31BA" w:rsidP="00ED31BA">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83F4C"/>
    <w:rsid w:val="00EA206E"/>
    <w:rsid w:val="00ED31BA"/>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1355330-C421-43A3-85E5-F1190DC34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665</Words>
  <Characters>3795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2019-03-14T12:47:00Z</dcterms:created>
  <dcterms:modified xsi:type="dcterms:W3CDTF">2019-03-14T12:47:00Z</dcterms:modified>
</cp:coreProperties>
</file>