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46D" w:rsidRPr="00BA5B69" w:rsidRDefault="00CB246D" w:rsidP="00CB246D">
      <w:pPr>
        <w:pStyle w:val="Akti"/>
        <w:tabs>
          <w:tab w:val="left" w:pos="4820"/>
        </w:tabs>
        <w:rPr>
          <w:lang w:val="sq-AL"/>
        </w:rPr>
      </w:pPr>
      <w:bookmarkStart w:id="0" w:name="_GoBack"/>
      <w:bookmarkEnd w:id="0"/>
      <w:r w:rsidRPr="00BA5B69">
        <w:rPr>
          <w:lang w:val="sq-AL"/>
        </w:rPr>
        <w:t>VENDIM</w:t>
      </w:r>
    </w:p>
    <w:p w:rsidR="00CB246D" w:rsidRPr="00BA5B69" w:rsidRDefault="00CB246D" w:rsidP="00CB246D">
      <w:pPr>
        <w:pStyle w:val="NumriData"/>
        <w:tabs>
          <w:tab w:val="left" w:pos="4820"/>
        </w:tabs>
        <w:rPr>
          <w:lang w:val="sq-AL"/>
        </w:rPr>
      </w:pPr>
      <w:r>
        <w:rPr>
          <w:lang w:val="sq-AL"/>
        </w:rPr>
        <w:t xml:space="preserve">Nr. </w:t>
      </w:r>
      <w:r w:rsidRPr="00BA5B69">
        <w:rPr>
          <w:lang w:val="sq-AL"/>
        </w:rPr>
        <w:t>971, datë 17.12.2015</w:t>
      </w:r>
    </w:p>
    <w:p w:rsidR="00CB246D" w:rsidRPr="00BA5B69" w:rsidRDefault="00CB246D" w:rsidP="00CB246D">
      <w:pPr>
        <w:pStyle w:val="Hapesira7"/>
        <w:tabs>
          <w:tab w:val="left" w:pos="4820"/>
        </w:tabs>
        <w:rPr>
          <w:lang w:val="sq-AL"/>
        </w:rPr>
      </w:pPr>
    </w:p>
    <w:p w:rsidR="00CB246D" w:rsidRPr="00BA5B69" w:rsidRDefault="00CB246D" w:rsidP="00CB246D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BA5B69">
        <w:rPr>
          <w:lang w:val="sq-AL"/>
        </w:rPr>
        <w:t xml:space="preserve"> KANDIDATIT TË LISTËS SHUMEMËRORE TË PARTISË KRISTIAN DEMOKRATE TË SHQIPËRISË NË QARKUN SHKODËR, PËR PLOTËSIMIN E VAKANCËS SË NJOFTUAR NGA KUVENDI I SHQIPËRISË</w:t>
      </w:r>
    </w:p>
    <w:p w:rsidR="00CB246D" w:rsidRPr="00BA5B69" w:rsidRDefault="00CB246D" w:rsidP="00CB246D">
      <w:pPr>
        <w:pStyle w:val="Hapesira7"/>
        <w:tabs>
          <w:tab w:val="left" w:pos="4820"/>
        </w:tabs>
        <w:rPr>
          <w:lang w:val="sq-AL"/>
        </w:rPr>
      </w:pP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Komisioni Qendror i Zgjedhjeve në mbledhjen e datës 17.12.2015, me pjesëmarrjen e: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2404"/>
      </w:tblGrid>
      <w:tr w:rsidR="00CB246D" w:rsidTr="00712107">
        <w:tc>
          <w:tcPr>
            <w:tcW w:w="215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Lefterije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Luzi</w:t>
            </w:r>
          </w:p>
        </w:tc>
        <w:tc>
          <w:tcPr>
            <w:tcW w:w="240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kryetare</w:t>
            </w:r>
          </w:p>
        </w:tc>
      </w:tr>
      <w:tr w:rsidR="00CB246D" w:rsidTr="00712107">
        <w:tc>
          <w:tcPr>
            <w:tcW w:w="215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Denar </w:t>
            </w:r>
            <w:r w:rsidRPr="00BA5B69">
              <w:rPr>
                <w:lang w:val="sq-AL"/>
              </w:rPr>
              <w:t>Biba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zv.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kryetar</w:t>
            </w:r>
          </w:p>
        </w:tc>
      </w:tr>
      <w:tr w:rsidR="00CB246D" w:rsidTr="00712107">
        <w:tc>
          <w:tcPr>
            <w:tcW w:w="215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Edlira  </w:t>
            </w:r>
            <w:r w:rsidRPr="00BA5B69">
              <w:rPr>
                <w:lang w:val="sq-AL"/>
              </w:rPr>
              <w:t>Jorgaqi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CB246D" w:rsidTr="00712107">
        <w:tc>
          <w:tcPr>
            <w:tcW w:w="215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Gëzim  </w:t>
            </w:r>
            <w:r w:rsidRPr="00BA5B69">
              <w:rPr>
                <w:lang w:val="sq-AL"/>
              </w:rPr>
              <w:t>Veleshnja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CB246D" w:rsidTr="00712107">
        <w:tc>
          <w:tcPr>
            <w:tcW w:w="215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Hysen  </w:t>
            </w:r>
            <w:r w:rsidRPr="00BA5B69">
              <w:rPr>
                <w:lang w:val="sq-AL"/>
              </w:rPr>
              <w:t>Osmanaj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</w:t>
            </w:r>
            <w:r>
              <w:rPr>
                <w:lang w:val="sq-AL"/>
              </w:rPr>
              <w:t>nëtar</w:t>
            </w:r>
          </w:p>
        </w:tc>
      </w:tr>
      <w:tr w:rsidR="00CB246D" w:rsidTr="00712107">
        <w:tc>
          <w:tcPr>
            <w:tcW w:w="2154" w:type="dxa"/>
          </w:tcPr>
          <w:p w:rsidR="00CB246D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Klement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Zguri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CB246D" w:rsidTr="00712107">
        <w:tc>
          <w:tcPr>
            <w:tcW w:w="215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Vera </w:t>
            </w:r>
            <w:r w:rsidRPr="00BA5B69">
              <w:rPr>
                <w:lang w:val="sq-AL"/>
              </w:rPr>
              <w:t>Shtjefni</w:t>
            </w:r>
          </w:p>
        </w:tc>
        <w:tc>
          <w:tcPr>
            <w:tcW w:w="2404" w:type="dxa"/>
          </w:tcPr>
          <w:p w:rsidR="00CB246D" w:rsidRPr="00BA5B69" w:rsidRDefault="00CB246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</w:tbl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Shqyrtoi çështjen me</w:t>
      </w:r>
      <w:r>
        <w:rPr>
          <w:lang w:val="sq-AL"/>
        </w:rPr>
        <w:t>:</w:t>
      </w:r>
      <w:r w:rsidRPr="00BA5B69">
        <w:rPr>
          <w:lang w:val="sq-AL"/>
        </w:rPr>
        <w:t xml:space="preserve">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OBJEKT: Për dhënien e mandatit të deputetit të Kuvendit kandidatit të listës shumemërore të Partisë Kristian Demokrate të Shqipërisë, në </w:t>
      </w:r>
      <w:r>
        <w:rPr>
          <w:lang w:val="sq-AL"/>
        </w:rPr>
        <w:t>q</w:t>
      </w:r>
      <w:r w:rsidRPr="00BA5B69">
        <w:rPr>
          <w:lang w:val="sq-AL"/>
        </w:rPr>
        <w:t>arkun Shkodër, për plotësimin e vakancës së njoftuar nga Kuvendi i Shqipërisë</w:t>
      </w:r>
      <w:r>
        <w:rPr>
          <w:lang w:val="sq-AL"/>
        </w:rPr>
        <w:t>,</w:t>
      </w:r>
      <w:r w:rsidRPr="00BA5B69">
        <w:rPr>
          <w:lang w:val="sq-AL"/>
        </w:rPr>
        <w:t xml:space="preserve"> pas heqjes dorë nga mandati i deputetit të z. Mark Frroku.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KËRKUES: Kuvendi i Republikës së Shqipërisë.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BA5B69">
        <w:rPr>
          <w:lang w:val="sq-AL"/>
        </w:rPr>
        <w:t>a</w:t>
      </w:r>
      <w:r>
        <w:rPr>
          <w:lang w:val="sq-AL"/>
        </w:rPr>
        <w:t>”</w:t>
      </w:r>
      <w:r w:rsidRPr="00BA5B69">
        <w:rPr>
          <w:lang w:val="sq-AL"/>
        </w:rPr>
        <w:t xml:space="preserve">, neni 164, pika 2, i ligjit </w:t>
      </w:r>
      <w:r>
        <w:rPr>
          <w:lang w:val="sq-AL"/>
        </w:rPr>
        <w:t xml:space="preserve">nr. </w:t>
      </w:r>
      <w:r w:rsidRPr="00BA5B69">
        <w:rPr>
          <w:lang w:val="sq-AL"/>
        </w:rPr>
        <w:t>10019, datë 29.12.2008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Kodi Zgjedhor i Republikës së Shqipërisë</w:t>
      </w:r>
      <w:r>
        <w:rPr>
          <w:lang w:val="sq-AL"/>
        </w:rPr>
        <w:t>”,</w:t>
      </w:r>
      <w:r w:rsidRPr="00BA5B69">
        <w:rPr>
          <w:lang w:val="sq-AL"/>
        </w:rPr>
        <w:t xml:space="preserve"> i ndryshuar.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KQ</w:t>
      </w:r>
      <w:r>
        <w:rPr>
          <w:lang w:val="sq-AL"/>
        </w:rPr>
        <w:t>Z-ja,</w:t>
      </w:r>
      <w:r w:rsidRPr="00BA5B69">
        <w:rPr>
          <w:lang w:val="sq-AL"/>
        </w:rPr>
        <w:t xml:space="preserve"> pasi shqyrtoi dokumentacionin e paraqitur dhe dëgjoi diskutimet e përfaqësuesve të partive politike,</w:t>
      </w:r>
    </w:p>
    <w:p w:rsidR="00CB246D" w:rsidRPr="00471542" w:rsidRDefault="00CB246D" w:rsidP="00CB246D">
      <w:pPr>
        <w:pStyle w:val="Vendosi"/>
        <w:tabs>
          <w:tab w:val="left" w:pos="4820"/>
        </w:tabs>
        <w:rPr>
          <w:sz w:val="14"/>
          <w:szCs w:val="14"/>
          <w:lang w:val="sq-AL"/>
        </w:rPr>
      </w:pPr>
    </w:p>
    <w:p w:rsidR="00CB246D" w:rsidRPr="00BA5B69" w:rsidRDefault="00CB246D" w:rsidP="00CB246D">
      <w:pPr>
        <w:pStyle w:val="Vendos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VËREN:</w:t>
      </w:r>
    </w:p>
    <w:p w:rsidR="00CB246D" w:rsidRPr="00BA5B69" w:rsidRDefault="00CB246D" w:rsidP="00CB246D">
      <w:pPr>
        <w:pStyle w:val="Hapesira7"/>
        <w:tabs>
          <w:tab w:val="left" w:pos="4820"/>
        </w:tabs>
        <w:rPr>
          <w:lang w:val="sq-AL"/>
        </w:rPr>
      </w:pP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Nëpërmjet shkresës </w:t>
      </w:r>
      <w:r>
        <w:rPr>
          <w:lang w:val="sq-AL"/>
        </w:rPr>
        <w:t xml:space="preserve">nr. 3724/1 prot., datë </w:t>
      </w:r>
      <w:r w:rsidRPr="00BA5B69">
        <w:rPr>
          <w:lang w:val="sq-AL"/>
        </w:rPr>
        <w:t>3.12.2015, drejtuar KQZ-s</w:t>
      </w:r>
      <w:r>
        <w:rPr>
          <w:lang w:val="sq-AL"/>
        </w:rPr>
        <w:t>ë</w:t>
      </w:r>
      <w:r w:rsidRPr="00BA5B69">
        <w:rPr>
          <w:lang w:val="sq-AL"/>
        </w:rPr>
        <w:t>, Sekretari</w:t>
      </w:r>
      <w:r>
        <w:rPr>
          <w:lang w:val="sq-AL"/>
        </w:rPr>
        <w:t xml:space="preserve"> </w:t>
      </w:r>
      <w:r w:rsidRPr="00BA5B69">
        <w:rPr>
          <w:lang w:val="sq-AL"/>
        </w:rPr>
        <w:t>Përgjithshëm i Kuvendit</w:t>
      </w:r>
      <w:r>
        <w:rPr>
          <w:lang w:val="sq-AL"/>
        </w:rPr>
        <w:t>,</w:t>
      </w:r>
      <w:r w:rsidRPr="00BA5B69">
        <w:rPr>
          <w:lang w:val="sq-AL"/>
        </w:rPr>
        <w:t xml:space="preserve"> znj. Albana Shtylla, njofton krijimin e vakancës për shkak të heqjes dorë nga mandati i deputetit të Kuvendit të Shqipërisë të </w:t>
      </w:r>
      <w:r>
        <w:rPr>
          <w:lang w:val="sq-AL"/>
        </w:rPr>
        <w:t>z</w:t>
      </w:r>
      <w:r w:rsidRPr="00BA5B69">
        <w:rPr>
          <w:lang w:val="sq-AL"/>
        </w:rPr>
        <w:t xml:space="preserve">. Mark Frroku, deputet i zonës zgjedhore </w:t>
      </w:r>
      <w:r>
        <w:rPr>
          <w:lang w:val="sq-AL"/>
        </w:rPr>
        <w:t>q</w:t>
      </w:r>
      <w:r w:rsidRPr="00BA5B69">
        <w:rPr>
          <w:lang w:val="sq-AL"/>
        </w:rPr>
        <w:t>arku Shkodër.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BA5B69">
        <w:rPr>
          <w:lang w:val="sq-AL"/>
        </w:rPr>
        <w:t xml:space="preserve"> për krijimin e vakancës dhe KQZ</w:t>
      </w:r>
      <w:r>
        <w:rPr>
          <w:lang w:val="sq-AL"/>
        </w:rPr>
        <w:t>-ja</w:t>
      </w:r>
      <w:r w:rsidRPr="00BA5B69">
        <w:rPr>
          <w:lang w:val="sq-AL"/>
        </w:rPr>
        <w:t xml:space="preserve"> merr vendim për dhënien e mandatit kandidatit të radhës në listën shumemërore të së njëjtës parti politike në zonën zgjedhore përkatëse, regjistruar sipas nenit 67 të Kodit Zgjedhor.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Kolegji Zgjedhor</w:t>
      </w:r>
      <w:r>
        <w:rPr>
          <w:lang w:val="sq-AL"/>
        </w:rPr>
        <w:t>,</w:t>
      </w:r>
      <w:r w:rsidRPr="00BA5B69">
        <w:rPr>
          <w:lang w:val="sq-AL"/>
        </w:rPr>
        <w:t xml:space="preserve"> me vendimin </w:t>
      </w:r>
      <w:r>
        <w:rPr>
          <w:lang w:val="sq-AL"/>
        </w:rPr>
        <w:t>nr. 37, datë 2.</w:t>
      </w:r>
      <w:r w:rsidRPr="00BA5B69">
        <w:rPr>
          <w:lang w:val="sq-AL"/>
        </w:rPr>
        <w:t>8.2013</w:t>
      </w:r>
      <w:r>
        <w:rPr>
          <w:lang w:val="sq-AL"/>
        </w:rPr>
        <w:t>,</w:t>
      </w:r>
      <w:r w:rsidRPr="00BA5B69">
        <w:rPr>
          <w:lang w:val="sq-AL"/>
        </w:rPr>
        <w:t xml:space="preserve"> ka shpërndarë mandatet dhe ka përcaktuar kandidatët fitues për zonën zgjedhore </w:t>
      </w:r>
      <w:r>
        <w:rPr>
          <w:lang w:val="sq-AL"/>
        </w:rPr>
        <w:t>q</w:t>
      </w:r>
      <w:r w:rsidRPr="00BA5B69">
        <w:rPr>
          <w:lang w:val="sq-AL"/>
        </w:rPr>
        <w:t>arku Shkodër, në zgjedhjet për Kuvendin të vitit 2013. Sipas vendimit të sipërcituar</w:t>
      </w:r>
      <w:r>
        <w:rPr>
          <w:lang w:val="sq-AL"/>
        </w:rPr>
        <w:t>,</w:t>
      </w:r>
      <w:r w:rsidRPr="00BA5B69">
        <w:rPr>
          <w:lang w:val="sq-AL"/>
        </w:rPr>
        <w:t xml:space="preserve"> Partia Kristian Demokrate e Shqipërisë</w:t>
      </w:r>
      <w:r>
        <w:rPr>
          <w:lang w:val="sq-AL"/>
        </w:rPr>
        <w:t>,</w:t>
      </w:r>
      <w:r w:rsidRPr="00BA5B69">
        <w:rPr>
          <w:lang w:val="sq-AL"/>
        </w:rPr>
        <w:t xml:space="preserve"> për zonën zgjedhore </w:t>
      </w:r>
      <w:r>
        <w:rPr>
          <w:lang w:val="sq-AL"/>
        </w:rPr>
        <w:t>q</w:t>
      </w:r>
      <w:r w:rsidRPr="00BA5B69">
        <w:rPr>
          <w:lang w:val="sq-AL"/>
        </w:rPr>
        <w:t>arku Shkodër</w:t>
      </w:r>
      <w:r>
        <w:rPr>
          <w:lang w:val="sq-AL"/>
        </w:rPr>
        <w:t>,</w:t>
      </w:r>
      <w:r w:rsidRPr="00BA5B69">
        <w:rPr>
          <w:lang w:val="sq-AL"/>
        </w:rPr>
        <w:t xml:space="preserve"> për zgjedhjet për Kuvendin e Shqipërisë</w:t>
      </w:r>
      <w:r>
        <w:rPr>
          <w:lang w:val="sq-AL"/>
        </w:rPr>
        <w:t>,</w:t>
      </w:r>
      <w:r w:rsidRPr="00BA5B69">
        <w:rPr>
          <w:lang w:val="sq-AL"/>
        </w:rPr>
        <w:t xml:space="preserve"> të datës 23 Qershor 2013</w:t>
      </w:r>
      <w:r>
        <w:rPr>
          <w:lang w:val="sq-AL"/>
        </w:rPr>
        <w:t>,</w:t>
      </w:r>
      <w:r w:rsidRPr="00BA5B69">
        <w:rPr>
          <w:lang w:val="sq-AL"/>
        </w:rPr>
        <w:t xml:space="preserve"> ka fituar 1 mandat dhe kandidati fitues nga lista shumemërore e Partisë Kristian Demokrate e Shqipërisë për </w:t>
      </w:r>
      <w:r>
        <w:rPr>
          <w:lang w:val="sq-AL"/>
        </w:rPr>
        <w:t>q</w:t>
      </w:r>
      <w:r w:rsidRPr="00BA5B69">
        <w:rPr>
          <w:lang w:val="sq-AL"/>
        </w:rPr>
        <w:t xml:space="preserve">arkun e Shkodër, është si më poshtë: me numër rendor 1 (një) z. Mark Preng Frroku.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Rezulton se lista shumemërore e Partisë Kristian</w:t>
      </w:r>
      <w:r>
        <w:rPr>
          <w:lang w:val="sq-AL"/>
        </w:rPr>
        <w:t xml:space="preserve"> </w:t>
      </w:r>
      <w:r w:rsidRPr="00BA5B69">
        <w:rPr>
          <w:lang w:val="sq-AL"/>
        </w:rPr>
        <w:t xml:space="preserve">Demokrate e Shqipërisë në </w:t>
      </w:r>
      <w:r>
        <w:rPr>
          <w:lang w:val="sq-AL"/>
        </w:rPr>
        <w:t>q</w:t>
      </w:r>
      <w:r w:rsidRPr="00BA5B69">
        <w:rPr>
          <w:lang w:val="sq-AL"/>
        </w:rPr>
        <w:t>arkun Shkodër i plotëson të gjitha kriteret e përcaktuara në nenin 67 të Kodit Zgjedhor, duke përfshirë dhe kriterin e gjinisë. Gjithashtu</w:t>
      </w:r>
      <w:r>
        <w:rPr>
          <w:lang w:val="sq-AL"/>
        </w:rPr>
        <w:t>,</w:t>
      </w:r>
      <w:r w:rsidRPr="00BA5B69">
        <w:rPr>
          <w:lang w:val="sq-AL"/>
        </w:rPr>
        <w:t xml:space="preserve"> konstatojmë se vakanca nuk i përket një mandati të fituar sipas pikës 6</w:t>
      </w:r>
      <w:r>
        <w:rPr>
          <w:lang w:val="sq-AL"/>
        </w:rPr>
        <w:t>,</w:t>
      </w:r>
      <w:r w:rsidRPr="00BA5B69">
        <w:rPr>
          <w:lang w:val="sq-AL"/>
        </w:rPr>
        <w:t xml:space="preserve"> të nenit 67</w:t>
      </w:r>
      <w:r>
        <w:rPr>
          <w:lang w:val="sq-AL"/>
        </w:rPr>
        <w:t>,</w:t>
      </w:r>
      <w:r w:rsidRPr="00BA5B69">
        <w:rPr>
          <w:lang w:val="sq-AL"/>
        </w:rPr>
        <w:t xml:space="preserve"> të Kodit Zgjedhor, për të zbatuar përjashtimin e përcaktuar në nenin 164, pika 2</w:t>
      </w:r>
      <w:r>
        <w:rPr>
          <w:lang w:val="sq-AL"/>
        </w:rPr>
        <w:t>,</w:t>
      </w:r>
      <w:r w:rsidRPr="00BA5B69">
        <w:rPr>
          <w:lang w:val="sq-AL"/>
        </w:rPr>
        <w:t xml:space="preserve"> të Kodit Zgjedhor. Në këto kushte</w:t>
      </w:r>
      <w:r>
        <w:rPr>
          <w:lang w:val="sq-AL"/>
        </w:rPr>
        <w:t>,</w:t>
      </w:r>
      <w:r w:rsidRPr="00BA5B69">
        <w:rPr>
          <w:lang w:val="sq-AL"/>
        </w:rPr>
        <w:t xml:space="preserve"> zëvendësimi i vakancës do të bëhet sipas përcaktimeve të nenit 164, pika</w:t>
      </w:r>
      <w:r>
        <w:rPr>
          <w:lang w:val="sq-AL"/>
        </w:rPr>
        <w:t>t</w:t>
      </w:r>
      <w:r w:rsidRPr="00BA5B69">
        <w:rPr>
          <w:lang w:val="sq-AL"/>
        </w:rPr>
        <w:t xml:space="preserve"> 2 dhe 3</w:t>
      </w:r>
      <w:r>
        <w:rPr>
          <w:lang w:val="sq-AL"/>
        </w:rPr>
        <w:t>,</w:t>
      </w:r>
      <w:r w:rsidRPr="00BA5B69">
        <w:rPr>
          <w:lang w:val="sq-AL"/>
        </w:rPr>
        <w:t xml:space="preserve"> të Kodit Zgjedhor për dhënien e mandatit kandidatit vijues të listës së të njëjtës parti politike në zonën zgjedhore përkatëse.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KQZ</w:t>
      </w:r>
      <w:r>
        <w:rPr>
          <w:lang w:val="sq-AL"/>
        </w:rPr>
        <w:t>-ja,</w:t>
      </w:r>
      <w:r w:rsidRPr="00BA5B69">
        <w:rPr>
          <w:lang w:val="sq-AL"/>
        </w:rPr>
        <w:t xml:space="preserve"> me vendimin </w:t>
      </w:r>
      <w:r>
        <w:rPr>
          <w:lang w:val="sq-AL"/>
        </w:rPr>
        <w:t>nr. 309, datë 9.</w:t>
      </w:r>
      <w:r w:rsidRPr="00BA5B69">
        <w:rPr>
          <w:lang w:val="sq-AL"/>
        </w:rPr>
        <w:t>5.2013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miratimin e listave shumemërore të Partisë </w:t>
      </w:r>
      <w:r w:rsidRPr="00BA5B69">
        <w:rPr>
          <w:lang w:val="sq-AL"/>
        </w:rPr>
        <w:lastRenderedPageBreak/>
        <w:t xml:space="preserve">Kristian Demokrate e Shqipërisë, pjesëtare e </w:t>
      </w:r>
      <w:r>
        <w:rPr>
          <w:lang w:val="sq-AL"/>
        </w:rPr>
        <w:t>k</w:t>
      </w:r>
      <w:r w:rsidRPr="00BA5B69">
        <w:rPr>
          <w:lang w:val="sq-AL"/>
        </w:rPr>
        <w:t xml:space="preserve">oalicionit </w:t>
      </w:r>
      <w:r>
        <w:rPr>
          <w:lang w:val="sq-AL"/>
        </w:rPr>
        <w:t>“</w:t>
      </w:r>
      <w:r w:rsidRPr="00BA5B69">
        <w:rPr>
          <w:lang w:val="sq-AL"/>
        </w:rPr>
        <w:t>Aleanca për Shqipërinë Europiane</w:t>
      </w:r>
      <w:r>
        <w:rPr>
          <w:lang w:val="sq-AL"/>
        </w:rPr>
        <w:t>”,</w:t>
      </w:r>
      <w:r w:rsidRPr="00BA5B69">
        <w:rPr>
          <w:lang w:val="sq-AL"/>
        </w:rPr>
        <w:t xml:space="preserve"> për zgjedhjet për Kuvendin e Shqipërisë 2013</w:t>
      </w:r>
      <w:r>
        <w:rPr>
          <w:lang w:val="sq-AL"/>
        </w:rPr>
        <w:t>”</w:t>
      </w:r>
      <w:r w:rsidRPr="00BA5B69">
        <w:rPr>
          <w:lang w:val="sq-AL"/>
        </w:rPr>
        <w:t xml:space="preserve">, ka miratuar listën shumemërore të Partisë Kristian Demokrate </w:t>
      </w:r>
      <w:r>
        <w:rPr>
          <w:lang w:val="sq-AL"/>
        </w:rPr>
        <w:t>të</w:t>
      </w:r>
      <w:r w:rsidRPr="00BA5B69">
        <w:rPr>
          <w:lang w:val="sq-AL"/>
        </w:rPr>
        <w:t xml:space="preserve"> Shqipërisë</w:t>
      </w:r>
      <w:r>
        <w:rPr>
          <w:lang w:val="sq-AL"/>
        </w:rPr>
        <w:t>,</w:t>
      </w:r>
      <w:r w:rsidRPr="00BA5B69">
        <w:rPr>
          <w:lang w:val="sq-AL"/>
        </w:rPr>
        <w:t xml:space="preserve"> për 12 zonat zgjedhore.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Referuar nenit 45, pika 3 të Kushtetutës së Republikës së Shqipërisë, të dënuarit që janë duke vuajtur dënimin me heqje të lirisë, kanë vetëm të drejtën për të zgjedhur. 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Për të verifikuar plotësimin e kushteve të parashikuara nga Kushtetuta e Republikës së Shqipërisë, KQZ</w:t>
      </w:r>
      <w:r>
        <w:rPr>
          <w:lang w:val="sq-AL"/>
        </w:rPr>
        <w:t>-ja,</w:t>
      </w:r>
      <w:r w:rsidRPr="00BA5B69">
        <w:rPr>
          <w:lang w:val="sq-AL"/>
        </w:rPr>
        <w:t xml:space="preserve"> me shkresën </w:t>
      </w:r>
      <w:r>
        <w:rPr>
          <w:lang w:val="sq-AL"/>
        </w:rPr>
        <w:t xml:space="preserve">nr. 7999, datë </w:t>
      </w:r>
      <w:r w:rsidRPr="00BA5B69">
        <w:rPr>
          <w:lang w:val="sq-AL"/>
        </w:rPr>
        <w:t>4.12.2015, i kërkoi Ministrisë së Drejtësisë informacion</w:t>
      </w:r>
      <w:r>
        <w:rPr>
          <w:lang w:val="sq-AL"/>
        </w:rPr>
        <w:t>,</w:t>
      </w:r>
      <w:r w:rsidRPr="00BA5B69">
        <w:rPr>
          <w:lang w:val="sq-AL"/>
        </w:rPr>
        <w:t xml:space="preserve"> nëse kandidatët për deputet në listën shumemërore të Partisë Kristian Demokrate të Shqipërisë, qarku Shkodër</w:t>
      </w:r>
      <w:r>
        <w:rPr>
          <w:lang w:val="sq-AL"/>
        </w:rPr>
        <w:t>,</w:t>
      </w:r>
      <w:r w:rsidRPr="00BA5B69">
        <w:rPr>
          <w:lang w:val="sq-AL"/>
        </w:rPr>
        <w:t xml:space="preserve"> me numër rendor 2 (dy), 3 (tre) dhe 4 (katër) plotësojnë kushtin e përcaktuar në nenin 45, pika 3</w:t>
      </w:r>
      <w:r>
        <w:rPr>
          <w:lang w:val="sq-AL"/>
        </w:rPr>
        <w:t>,</w:t>
      </w:r>
      <w:r w:rsidRPr="00BA5B69">
        <w:rPr>
          <w:lang w:val="sq-AL"/>
        </w:rPr>
        <w:t xml:space="preserve"> të Kushtetutës së Republikës së Shqipërisë për t</w:t>
      </w:r>
      <w:r>
        <w:rPr>
          <w:lang w:val="sq-AL"/>
        </w:rPr>
        <w:t>’</w:t>
      </w:r>
      <w:r w:rsidRPr="00BA5B69">
        <w:rPr>
          <w:lang w:val="sq-AL"/>
        </w:rPr>
        <w:t>u zgjedhur deputet në Kuvend.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Me shkresën </w:t>
      </w:r>
      <w:r>
        <w:rPr>
          <w:lang w:val="sq-AL"/>
        </w:rPr>
        <w:t xml:space="preserve">nr. </w:t>
      </w:r>
      <w:r w:rsidRPr="00BA5B69">
        <w:rPr>
          <w:lang w:val="sq-AL"/>
        </w:rPr>
        <w:t xml:space="preserve">7614 </w:t>
      </w:r>
      <w:r>
        <w:rPr>
          <w:lang w:val="sq-AL"/>
        </w:rPr>
        <w:t>p</w:t>
      </w:r>
      <w:r w:rsidRPr="00BA5B69">
        <w:rPr>
          <w:lang w:val="sq-AL"/>
        </w:rPr>
        <w:t>rot</w:t>
      </w:r>
      <w:r>
        <w:rPr>
          <w:lang w:val="sq-AL"/>
        </w:rPr>
        <w:t>.</w:t>
      </w:r>
      <w:r w:rsidRPr="00BA5B69">
        <w:rPr>
          <w:lang w:val="sq-AL"/>
        </w:rPr>
        <w:t xml:space="preserve">, datë 14.12.2015, Sekretari i Përgjithshëm i Ministrisë së Drejtësisë, i ka dërguar KQZ-së, shkresën </w:t>
      </w:r>
      <w:r>
        <w:rPr>
          <w:lang w:val="sq-AL"/>
        </w:rPr>
        <w:t xml:space="preserve">nr. 11058/1 </w:t>
      </w:r>
      <w:r w:rsidRPr="00BA5B69">
        <w:rPr>
          <w:lang w:val="sq-AL"/>
        </w:rPr>
        <w:t>prot</w:t>
      </w:r>
      <w:r>
        <w:rPr>
          <w:lang w:val="sq-AL"/>
        </w:rPr>
        <w:t>.</w:t>
      </w:r>
      <w:r w:rsidRPr="00BA5B69">
        <w:rPr>
          <w:lang w:val="sq-AL"/>
        </w:rPr>
        <w:t>, datë 14.12.2015 të Drejtorisë së Përgjithshme të Burgjeve.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Referuar shkresave të sipërcituara, kandidati për deputet në listën shumemërore të Partisë Kristian Demokrate të Shqipërisë, qarku Shkodër</w:t>
      </w:r>
      <w:r>
        <w:rPr>
          <w:lang w:val="sq-AL"/>
        </w:rPr>
        <w:t>,</w:t>
      </w:r>
      <w:r w:rsidRPr="00BA5B69">
        <w:rPr>
          <w:lang w:val="sq-AL"/>
        </w:rPr>
        <w:t xml:space="preserve"> me numër rendor 2 (dy),</w:t>
      </w:r>
      <w:r>
        <w:rPr>
          <w:lang w:val="sq-AL"/>
        </w:rPr>
        <w:t xml:space="preserve"> </w:t>
      </w:r>
      <w:r w:rsidRPr="00BA5B69">
        <w:rPr>
          <w:lang w:val="sq-AL"/>
        </w:rPr>
        <w:t>z. Arben Preng Froku rezulton i dënuar si më poshtë:</w:t>
      </w:r>
    </w:p>
    <w:p w:rsidR="00CB246D" w:rsidRPr="00C530CF" w:rsidRDefault="00CB246D" w:rsidP="00CB246D">
      <w:pPr>
        <w:pStyle w:val="Paragrafi"/>
        <w:tabs>
          <w:tab w:val="left" w:pos="4820"/>
        </w:tabs>
        <w:rPr>
          <w:i/>
          <w:lang w:val="sq-AL"/>
        </w:rPr>
      </w:pPr>
      <w:r w:rsidRPr="00C530CF">
        <w:rPr>
          <w:i/>
          <w:lang w:val="sq-AL"/>
        </w:rPr>
        <w:t>Dënimi 1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Në bazë të vendimit </w:t>
      </w:r>
      <w:r>
        <w:rPr>
          <w:lang w:val="sq-AL"/>
        </w:rPr>
        <w:t>nr. 10, datë 27.</w:t>
      </w:r>
      <w:r w:rsidRPr="00BA5B69">
        <w:rPr>
          <w:lang w:val="sq-AL"/>
        </w:rPr>
        <w:t>2.1991, Gjykata e Lezhës ka deklaruar fajtor për veprën penale të përvetësimit të pasurisë socialiste në bashkëpunim në shumën 900 lekë</w:t>
      </w:r>
      <w:r>
        <w:rPr>
          <w:lang w:val="sq-AL"/>
        </w:rPr>
        <w:t>,</w:t>
      </w:r>
      <w:r w:rsidRPr="00BA5B69">
        <w:rPr>
          <w:lang w:val="sq-AL"/>
        </w:rPr>
        <w:t xml:space="preserve"> në bazë të nenit 63, 31/ B,31/2 të Kodi Penal </w:t>
      </w:r>
      <w:r>
        <w:rPr>
          <w:lang w:val="sq-AL"/>
        </w:rPr>
        <w:t>d</w:t>
      </w:r>
      <w:r w:rsidRPr="00BA5B69">
        <w:rPr>
          <w:lang w:val="sq-AL"/>
        </w:rPr>
        <w:t xml:space="preserve">ënohet me 6 muaj riedukim nëpërmjet punës me ndalimin e 1/5 e </w:t>
      </w:r>
      <w:r>
        <w:rPr>
          <w:lang w:val="sq-AL"/>
        </w:rPr>
        <w:t>p</w:t>
      </w:r>
      <w:r w:rsidRPr="00BA5B69">
        <w:rPr>
          <w:lang w:val="sq-AL"/>
        </w:rPr>
        <w:t>agës.</w:t>
      </w:r>
    </w:p>
    <w:p w:rsidR="00CB246D" w:rsidRPr="00C530CF" w:rsidRDefault="00CB246D" w:rsidP="00CB246D">
      <w:pPr>
        <w:pStyle w:val="Paragrafi"/>
        <w:tabs>
          <w:tab w:val="left" w:pos="4820"/>
        </w:tabs>
        <w:rPr>
          <w:i/>
          <w:lang w:val="sq-AL"/>
        </w:rPr>
      </w:pPr>
      <w:r w:rsidRPr="00C530CF">
        <w:rPr>
          <w:i/>
          <w:lang w:val="sq-AL"/>
        </w:rPr>
        <w:t>Dënim 2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Në bazë të vendimit nr. 52, datë 3.4.2015, Gjykata e Shkallës së Parë për Krimet e Rënda Tiranë, e ka deklaruar të pafajshëm për veprat penale: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“Vrasje në rrethana të tjera cilësuese” kryer në bashkëpunim, parashikuar nga nenet 79/c E25 të Kodit Penal, pasi konform nenit 388, germa “d”, të Kodit të Procedurës Penale, nuk provohet se ka kryer veprën penale për të cilën akuzohet.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“Mbajtje pa leje të armëve luftarake”, parashikuar nga neni 278/2 i Kodit Penal, pasi konform nenit 388, germa “d”, të Kodit të Procedurës Penale, nuk provohet se ka kryer veprën penale për të cilën akuzohet.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Konform nenit 389 të Kodit të Procedurës Penale, urdhërohet lirimi i menjëhershëm nëse nuk mbahet për ndonjë procedim tjetër penal, duke hequr masën e sigurimit “arrest me burg”, të caktuar me vendimin nr. 60, datë 26.2.2013, të Gjykatës së Shkallës së Parë për Krimet e Rënda.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Gjykata e Apelit për Krimet e Rënda Tiranë, me vendimin nr. 73, datë 29.6.2015, ka vendosur: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Ndryshimin e vendimit nr. 52, datë 3.4.2015, të Gjykatës së Shkallës së Parë për Krimet e Rënda Tiranë, si më poshtë:</w:t>
      </w:r>
    </w:p>
    <w:p w:rsidR="00CB246D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Deklarimin fajtor të të pandehurit Arben Preng Frroku për veprat penale: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Vrasje në rrethana të tjera cilësuese, parashikuar nga neni 79/c i Kodit Penal (ligji i kohës në momentin e kryerjes së veprës penale) dënim me burgim të përjetshëm.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Prodhim dhe mbajtje pa leje të armëve luftarake dhe municionit, parashikuar nga neni 278/2 i Kodit Penal (ligji i kohës në momentin e kryerjes së veprës penale), dënimin e tij me 5 vjet burgim.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- Në zbatim të nenit 55 të Kodit Penal dënohet përfundimisht me burgim të përjetshëm.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Kandidatët për deputet në listën shumemërore të Partisë Kristian Demokrate të Shqipërisë, qarku Shkodër, me numër rendor 3 (tre) dhe 4 (katër), përkatësisht znj. Mirela Riza Ferracaku dhe Ndok Gjelosh Kola, rezultojnë të padënuar.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 xml:space="preserve">Nga verifikimi i dokumentacionit të sipërcituar, kandidati i radhës në listën shumemërore të Partisë Kristian Demokrate të Shqipërisë, qarku Shkodër, me numër rendor 2 (dy) z. Arben Preng Frroku nuk plotëson kushtin e parashikuar nga neni 45, pika 3, të Kushtetutës së Republikës së Shqipërisë, për t’u </w:t>
      </w:r>
      <w:r w:rsidRPr="007936B5">
        <w:rPr>
          <w:spacing w:val="-4"/>
          <w:lang w:val="sq-AL"/>
        </w:rPr>
        <w:lastRenderedPageBreak/>
        <w:t xml:space="preserve">zgjedhur deputet në Kuvendin e Shqipërisë. 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 xml:space="preserve">Për sa më sipër, mandat i ndërprerë i përket kandidates së radhës, pas z. Arben Froku, e renditur me numër rendor 3 (tre) në listën shumemërore të Partisë Kristian Demokrate e Shqipërisë në zonën zgjedhore qarku Shkodër, znj. Mirela Riza Ferracaku. </w:t>
      </w:r>
    </w:p>
    <w:p w:rsidR="00CB246D" w:rsidRPr="007936B5" w:rsidRDefault="00CB246D" w:rsidP="00CB246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CB246D" w:rsidRPr="007936B5" w:rsidRDefault="00CB246D" w:rsidP="00CB246D">
      <w:pPr>
        <w:pStyle w:val="Vendos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PËR KËTO ARSYE,</w:t>
      </w:r>
    </w:p>
    <w:p w:rsidR="00CB246D" w:rsidRPr="007936B5" w:rsidRDefault="00CB246D" w:rsidP="00CB246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Komisioni Qendror i Zgjedhjeve, mbështetur në nenin 23, pika 1, germa “a” dhe nenin 164, të ligjit nr. 10019, datë 29.12.2008, “Kodi Zgjedhor i Republikës së Shqipërisë”, i ndryshuar,</w:t>
      </w:r>
    </w:p>
    <w:p w:rsidR="00CB246D" w:rsidRPr="007936B5" w:rsidRDefault="00CB246D" w:rsidP="00CB246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CB246D" w:rsidRPr="007936B5" w:rsidRDefault="00CB246D" w:rsidP="00CB246D">
      <w:pPr>
        <w:pStyle w:val="Vendos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VENDOSI:</w:t>
      </w:r>
    </w:p>
    <w:p w:rsidR="00CB246D" w:rsidRPr="007936B5" w:rsidRDefault="00CB246D" w:rsidP="00CB246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T’i japë mandatin e deputetit të Kuvendit të Republikës së Shqipërisë, kandidates së radhës në listën shumemërore të Partisë Kristian Demokrate të Shqipërisë, qarku Shkodër, znj. Mirela Riza Ferracaku.</w:t>
      </w:r>
    </w:p>
    <w:p w:rsidR="00CB246D" w:rsidRPr="007936B5" w:rsidRDefault="00CB246D" w:rsidP="00CB246D">
      <w:pPr>
        <w:pStyle w:val="Paragrafi"/>
        <w:tabs>
          <w:tab w:val="left" w:pos="4820"/>
        </w:tabs>
        <w:rPr>
          <w:spacing w:val="-4"/>
          <w:lang w:val="sq-AL"/>
        </w:rPr>
      </w:pPr>
      <w:r w:rsidRPr="007936B5">
        <w:rPr>
          <w:spacing w:val="-4"/>
          <w:lang w:val="sq-AL"/>
        </w:rPr>
        <w:t>Ky vendim hyn në fuqi menjëherë dhe botohet në Fletoren Zyrtare.</w:t>
      </w:r>
    </w:p>
    <w:p w:rsidR="00CB246D" w:rsidRPr="00BA5B69" w:rsidRDefault="00CB246D" w:rsidP="00CB246D">
      <w:pPr>
        <w:pStyle w:val="Paragrafi"/>
        <w:tabs>
          <w:tab w:val="left" w:pos="4820"/>
        </w:tabs>
        <w:rPr>
          <w:lang w:val="sq-AL"/>
        </w:rPr>
      </w:pPr>
      <w:r w:rsidRPr="007936B5">
        <w:rPr>
          <w:spacing w:val="-4"/>
          <w:lang w:val="sq-AL"/>
        </w:rPr>
        <w:t xml:space="preserve">Kundër këtij vendimi mund të bëhet ankim në Kolegjin Zgjedhor, pranë Gjykatës së Apelit </w:t>
      </w:r>
      <w:r w:rsidRPr="00BA5B69">
        <w:rPr>
          <w:lang w:val="sq-AL"/>
        </w:rPr>
        <w:t>Tiran</w:t>
      </w:r>
      <w:r>
        <w:rPr>
          <w:lang w:val="sq-AL"/>
        </w:rPr>
        <w:t>ë</w:t>
      </w:r>
      <w:r w:rsidRPr="00BA5B69">
        <w:rPr>
          <w:lang w:val="sq-AL"/>
        </w:rPr>
        <w:t>, brenda 30 (tridhjetë) ditëve nga shpallja e këtij</w:t>
      </w:r>
      <w:r>
        <w:rPr>
          <w:lang w:val="sq-AL"/>
        </w:rPr>
        <w:t xml:space="preserve"> vendimi.</w:t>
      </w:r>
    </w:p>
    <w:p w:rsidR="00C038B6" w:rsidRDefault="004F680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46D"/>
    <w:rsid w:val="002D1BDF"/>
    <w:rsid w:val="00462D66"/>
    <w:rsid w:val="004F6809"/>
    <w:rsid w:val="00C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46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24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24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24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24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246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24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24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24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CB246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246D"/>
    <w:rPr>
      <w:sz w:val="14"/>
      <w:szCs w:val="24"/>
    </w:rPr>
  </w:style>
  <w:style w:type="table" w:styleId="TableGrid">
    <w:name w:val="Table Grid"/>
    <w:basedOn w:val="TableNormal"/>
    <w:rsid w:val="00CB246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46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24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24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24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24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246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24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24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24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CB246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246D"/>
    <w:rPr>
      <w:sz w:val="14"/>
      <w:szCs w:val="24"/>
    </w:rPr>
  </w:style>
  <w:style w:type="table" w:styleId="TableGrid">
    <w:name w:val="Table Grid"/>
    <w:basedOn w:val="TableNormal"/>
    <w:rsid w:val="00CB246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2019-01-28T14:23:00Z</cp:lastPrinted>
  <dcterms:created xsi:type="dcterms:W3CDTF">2016-01-22T09:53:00Z</dcterms:created>
  <dcterms:modified xsi:type="dcterms:W3CDTF">2019-01-28T14:23:00Z</dcterms:modified>
</cp:coreProperties>
</file>