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98D" w:rsidRDefault="00282017">
      <w:pPr>
        <w:spacing w:before="79" w:after="0" w:line="240" w:lineRule="auto"/>
        <w:ind w:left="4245" w:right="42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VENDIM</w:t>
      </w:r>
    </w:p>
    <w:p w:rsidR="0080398D" w:rsidRDefault="00282017">
      <w:pPr>
        <w:spacing w:after="0" w:line="240" w:lineRule="auto"/>
        <w:ind w:left="3716" w:right="369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11, datë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13.2.2017</w:t>
      </w:r>
    </w:p>
    <w:p w:rsidR="0080398D" w:rsidRDefault="0080398D">
      <w:pPr>
        <w:spacing w:before="7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2235" w:right="221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NË EMËR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REPUBLIKËS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SË SHQIPËRISË</w:t>
      </w:r>
    </w:p>
    <w:p w:rsidR="0080398D" w:rsidRDefault="0080398D">
      <w:pPr>
        <w:spacing w:before="8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120" w:right="328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përbërë nga: Bashkim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Dedja</w:t>
      </w:r>
      <w:r>
        <w:rPr>
          <w:rFonts w:ascii="Garamond" w:eastAsia="Garamond" w:hAnsi="Garamond" w:cs="Garamond"/>
          <w:spacing w:val="-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kryetar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</w:p>
    <w:p w:rsidR="0080398D" w:rsidRDefault="00282017">
      <w:pPr>
        <w:spacing w:after="0" w:line="240" w:lineRule="auto"/>
        <w:ind w:left="120" w:right="211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Vitore Tusha                         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anëtare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                            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Fatmir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Hoxha                       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 i                      </w:t>
      </w:r>
      <w:r>
        <w:rPr>
          <w:rFonts w:ascii="Garamond" w:eastAsia="Garamond" w:hAnsi="Garamond" w:cs="Garamond"/>
          <w:sz w:val="24"/>
          <w:szCs w:val="24"/>
        </w:rPr>
        <w:tab/>
      </w:r>
      <w:bookmarkStart w:id="0" w:name="_GoBack"/>
      <w:bookmarkEnd w:id="0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80398D" w:rsidRDefault="00282017">
      <w:pPr>
        <w:spacing w:after="0" w:line="240" w:lineRule="auto"/>
        <w:ind w:left="120" w:right="211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Gani Dizdari                         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                       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</w:t>
      </w:r>
      <w:r>
        <w:rPr>
          <w:rFonts w:ascii="Garamond" w:eastAsia="Garamond" w:hAnsi="Garamond" w:cs="Garamond"/>
          <w:sz w:val="24"/>
          <w:szCs w:val="24"/>
        </w:rPr>
        <w:t xml:space="preserve">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Besnik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Imeraj                        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                       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Fatos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Lulo                          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                       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Vladimir Kristo</w:t>
      </w:r>
      <w:r>
        <w:rPr>
          <w:rFonts w:ascii="Garamond" w:eastAsia="Garamond" w:hAnsi="Garamond" w:cs="Garamond"/>
          <w:sz w:val="24"/>
          <w:szCs w:val="24"/>
        </w:rPr>
        <w:t xml:space="preserve">                     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                       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80398D" w:rsidRDefault="00282017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sekretare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Belma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Lleshi,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17.1.2017,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mori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yrtim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seancë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plenare,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bazë dokumente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r.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79/17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përket:</w:t>
      </w:r>
    </w:p>
    <w:p w:rsidR="0080398D" w:rsidRDefault="00282017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KËRKUES: Altin Vrioni</w:t>
      </w:r>
    </w:p>
    <w:p w:rsidR="0080398D" w:rsidRDefault="00282017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SUBJEKTE 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INTERESUARA: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  “Ndërtim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Montim  Patos”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  “Rubin Petrol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Patos”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Saimir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Vrioni,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Grabon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Vrioni,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Servete Tirana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(Vrioni),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Hedije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Hoxha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(Vrioni), Zija Vrioni, Arshi Vrioni.</w:t>
      </w:r>
    </w:p>
    <w:p w:rsidR="0080398D" w:rsidRDefault="00282017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OBJEKTI: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papajtueshëm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00-2014-3261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(470),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</w:p>
    <w:p w:rsidR="0080398D" w:rsidRDefault="00282017">
      <w:pPr>
        <w:spacing w:after="0" w:line="240" w:lineRule="auto"/>
        <w:ind w:left="120" w:right="65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18.9.2014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Lartë.</w:t>
      </w:r>
    </w:p>
    <w:p w:rsidR="0080398D" w:rsidRDefault="00282017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BAZA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LIGJORE: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41,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4,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</w:t>
      </w:r>
      <w:r>
        <w:rPr>
          <w:rFonts w:ascii="Garamond" w:eastAsia="Garamond" w:hAnsi="Garamond" w:cs="Garamond"/>
          <w:spacing w:val="-1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1/i, 141</w:t>
      </w:r>
      <w:r>
        <w:rPr>
          <w:rFonts w:ascii="Garamond" w:eastAsia="Garamond" w:hAnsi="Garamond" w:cs="Garamond"/>
          <w:spacing w:val="-1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142/1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145/1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Kushtetutës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Shqipërisë;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vijues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8577,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10.2.2000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 organizimin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Kushtetuese”,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ndryshuar;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Konventës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Europiane për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Njeriut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(KEDNJ).</w:t>
      </w:r>
    </w:p>
    <w:p w:rsidR="0080398D" w:rsidRDefault="0080398D">
      <w:pPr>
        <w:spacing w:before="7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3320" w:right="330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KUSHTETUESE,</w:t>
      </w:r>
    </w:p>
    <w:p w:rsidR="0080398D" w:rsidRDefault="0080398D">
      <w:pPr>
        <w:spacing w:before="7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dëgjoi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relatorin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Vlad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Kristo,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mori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dimet 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hkrim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kërkuesit,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shprehur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pranimin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esës,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prapësimet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uar,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shoqërisë “Ndërtim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Montimi Patos”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rrëzim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diskutoi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tërësi,</w:t>
      </w:r>
    </w:p>
    <w:p w:rsidR="0080398D" w:rsidRDefault="0080398D">
      <w:pPr>
        <w:spacing w:before="7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4327" w:right="430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VËREN:</w:t>
      </w:r>
    </w:p>
    <w:p w:rsidR="0080398D" w:rsidRDefault="00282017">
      <w:pPr>
        <w:spacing w:after="0" w:line="240" w:lineRule="auto"/>
        <w:ind w:left="4714" w:right="469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80398D" w:rsidRDefault="0080398D">
      <w:pPr>
        <w:spacing w:before="9" w:after="0" w:line="140" w:lineRule="exact"/>
        <w:rPr>
          <w:sz w:val="14"/>
          <w:szCs w:val="14"/>
        </w:rPr>
      </w:pPr>
    </w:p>
    <w:p w:rsidR="0080398D" w:rsidRDefault="00282017">
      <w:pPr>
        <w:spacing w:after="0" w:line="270" w:lineRule="exact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19.12.1995,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Komisioni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Kthimit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Kompensimit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Pronave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(KKKP) pranë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Fier,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tjera,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vendosur: “</w:t>
      </w:r>
      <w:r>
        <w:rPr>
          <w:rFonts w:ascii="Garamond" w:eastAsia="Garamond" w:hAnsi="Garamond" w:cs="Garamond"/>
          <w:i/>
          <w:sz w:val="24"/>
          <w:szCs w:val="24"/>
        </w:rPr>
        <w:t>1.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njohë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pronësinë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ish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-</w:t>
      </w:r>
      <w:r>
        <w:rPr>
          <w:rFonts w:ascii="Garamond" w:eastAsia="Garamond" w:hAnsi="Garamond" w:cs="Garamond"/>
          <w:i/>
          <w:sz w:val="24"/>
          <w:szCs w:val="24"/>
        </w:rPr>
        <w:t>pronarit,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ndjer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 Kahrem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oni,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mbi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një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sipërfaqe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to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bu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q</w:t>
      </w:r>
      <w:r>
        <w:rPr>
          <w:rFonts w:ascii="Garamond" w:eastAsia="Garamond" w:hAnsi="Garamond" w:cs="Garamond"/>
          <w:i/>
          <w:sz w:val="24"/>
          <w:szCs w:val="24"/>
        </w:rPr>
        <w:t>ësore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prej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3</w:t>
      </w:r>
      <w:r>
        <w:rPr>
          <w:rFonts w:ascii="Garamond" w:eastAsia="Garamond" w:hAnsi="Garamond" w:cs="Garamond"/>
          <w:i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ha,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ndodhur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fshatin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ize-Godolesh,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Bashkia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Patos, me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kufizime: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 - me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rrugë,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 - me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rrugë,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- me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rrugë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 -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tokë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bujqësore.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Trashëgimtarët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ligjorë: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1)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Servete Tirana,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2)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He</w:t>
      </w:r>
      <w:r>
        <w:rPr>
          <w:rFonts w:ascii="Garamond" w:eastAsia="Garamond" w:hAnsi="Garamond" w:cs="Garamond"/>
          <w:i/>
          <w:sz w:val="24"/>
          <w:szCs w:val="24"/>
        </w:rPr>
        <w:t>dije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Hoxha,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3)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Demir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Vrion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4)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Zija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Vrijoni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5)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Arshi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Vrioni,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cilët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gëzojnë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pjesë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ar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bar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a nga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1/5,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marrin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pj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aksione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marrjen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ërtim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Montimit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Patos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Rrugë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Bazamen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eve Patos,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si pronarë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tokës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vlerën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saj.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ndërmarrjen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Ndërtim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Montimit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i/>
          <w:sz w:val="24"/>
          <w:szCs w:val="24"/>
        </w:rPr>
        <w:t>atos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30.980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position w:val="9"/>
          <w:sz w:val="14"/>
          <w:szCs w:val="14"/>
        </w:rPr>
        <w:t xml:space="preserve">2 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ndër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arrjen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Rru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ë Bazamenteve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Patos</w:t>
      </w:r>
      <w:r>
        <w:rPr>
          <w:rFonts w:ascii="Garamond" w:eastAsia="Garamond" w:hAnsi="Garamond" w:cs="Garamond"/>
          <w:i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18.221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position w:val="9"/>
          <w:sz w:val="14"/>
          <w:szCs w:val="14"/>
        </w:rPr>
        <w:t>2</w:t>
      </w:r>
      <w:r>
        <w:rPr>
          <w:rFonts w:ascii="Garamond" w:eastAsia="Garamond" w:hAnsi="Garamond" w:cs="Garamond"/>
          <w:sz w:val="24"/>
          <w:szCs w:val="24"/>
        </w:rPr>
        <w:t>”.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kundërshtuar 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“Ndërtim Montim Patos”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“Rubin Petrol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Patos”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</w:t>
      </w:r>
    </w:p>
    <w:p w:rsidR="0080398D" w:rsidRDefault="0080398D">
      <w:pPr>
        <w:spacing w:before="19" w:after="0" w:line="260" w:lineRule="exact"/>
        <w:rPr>
          <w:sz w:val="26"/>
          <w:szCs w:val="26"/>
        </w:rPr>
      </w:pPr>
    </w:p>
    <w:p w:rsidR="0080398D" w:rsidRDefault="00282017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1522,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21.12.2001,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ata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Rrethit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jyqësor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Fier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vendosur: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“</w:t>
      </w:r>
      <w:r>
        <w:rPr>
          <w:rFonts w:ascii="Garamond" w:eastAsia="Garamond" w:hAnsi="Garamond" w:cs="Garamond"/>
          <w:i/>
          <w:sz w:val="24"/>
          <w:szCs w:val="24"/>
        </w:rPr>
        <w:t xml:space="preserve">Pranimin </w:t>
      </w:r>
      <w:r>
        <w:rPr>
          <w:rFonts w:ascii="Garamond" w:eastAsia="Garamond" w:hAnsi="Garamond" w:cs="Garamond"/>
          <w:i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padisë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palës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paditëse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“N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rtim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Mon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im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Patos”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sh.a.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“Rubin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z w:val="24"/>
          <w:szCs w:val="24"/>
        </w:rPr>
        <w:t>etr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Patos”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sh.a.,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ndaj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palës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paditur,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KKKP- së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pranë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Prefe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turës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Q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rkut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Fier,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Servete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Tirana,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Arshi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Vrioni,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Hedije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Hoxha,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Altin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Vrioni,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Zija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Vrioni,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Sonja Vrioni, Grabon Vrioni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Sai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ir Vrioni, duke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kundërshtuar</w:t>
      </w:r>
      <w:r>
        <w:rPr>
          <w:rFonts w:ascii="Garamond" w:eastAsia="Garamond" w:hAnsi="Garamond" w:cs="Garamond"/>
          <w:i/>
          <w:sz w:val="24"/>
          <w:szCs w:val="24"/>
        </w:rPr>
        <w:t xml:space="preserve"> pikën 2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 2,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19.12.1995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KKKP- së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anë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ish-Këshillit</w:t>
      </w:r>
      <w:r>
        <w:rPr>
          <w:rFonts w:ascii="Garamond" w:eastAsia="Garamond" w:hAnsi="Garamond" w:cs="Garamond"/>
          <w:i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hit</w:t>
      </w:r>
      <w:r>
        <w:rPr>
          <w:rFonts w:ascii="Garamond" w:eastAsia="Garamond" w:hAnsi="Garamond" w:cs="Garamond"/>
          <w:i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Fier.</w:t>
      </w:r>
      <w:r>
        <w:rPr>
          <w:rFonts w:ascii="Garamond" w:eastAsia="Garamond" w:hAnsi="Garamond" w:cs="Garamond"/>
          <w:i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Lënien</w:t>
      </w:r>
      <w:r>
        <w:rPr>
          <w:rFonts w:ascii="Garamond" w:eastAsia="Garamond" w:hAnsi="Garamond" w:cs="Garamond"/>
          <w:i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fuqi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kave</w:t>
      </w:r>
      <w:r>
        <w:rPr>
          <w:rFonts w:ascii="Garamond" w:eastAsia="Garamond" w:hAnsi="Garamond" w:cs="Garamond"/>
          <w:i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tjera</w:t>
      </w:r>
      <w:r>
        <w:rPr>
          <w:rFonts w:ascii="Garamond" w:eastAsia="Garamond" w:hAnsi="Garamond" w:cs="Garamond"/>
          <w:i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vendimit</w:t>
      </w:r>
      <w:r>
        <w:rPr>
          <w:rFonts w:ascii="Garamond" w:eastAsia="Garamond" w:hAnsi="Garamond" w:cs="Garamond"/>
          <w:i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mësipërm</w:t>
      </w:r>
      <w:r>
        <w:rPr>
          <w:rFonts w:ascii="Garamond" w:eastAsia="Garamond" w:hAnsi="Garamond" w:cs="Garamond"/>
          <w:i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KKKP-së</w:t>
      </w:r>
      <w:r>
        <w:rPr>
          <w:rFonts w:ascii="Garamond" w:eastAsia="Garamond" w:hAnsi="Garamond" w:cs="Garamond"/>
          <w:sz w:val="24"/>
          <w:szCs w:val="24"/>
        </w:rPr>
        <w:t>”.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</w:p>
    <w:p w:rsidR="0080398D" w:rsidRDefault="0080398D">
      <w:pPr>
        <w:spacing w:after="0"/>
        <w:jc w:val="both"/>
        <w:sectPr w:rsidR="0080398D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80398D" w:rsidRDefault="00282017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vendim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marrë formë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prerë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10.5.2002.</w:t>
      </w:r>
    </w:p>
    <w:p w:rsidR="0080398D" w:rsidRDefault="00282017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 7.1.2008,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pala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paditur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vil,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Altin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Vrioni,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Saimir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Vrioni,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Grabon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Vrioni, Servete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Tirana (Vrioni), Hedije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Hoxha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(Vrioni), Zija V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ioni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rshi Vrioni,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janë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drejtuar 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Lartë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rishikimin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1522,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21.12.2001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 Gjyqësor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Fier.</w:t>
      </w:r>
    </w:p>
    <w:p w:rsidR="0080398D" w:rsidRDefault="00282017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00-2012-1815 (292),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31.5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2012,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olegji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vendosur: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“</w:t>
      </w:r>
      <w:r>
        <w:rPr>
          <w:rFonts w:ascii="Garamond" w:eastAsia="Garamond" w:hAnsi="Garamond" w:cs="Garamond"/>
          <w:i/>
          <w:sz w:val="24"/>
          <w:szCs w:val="24"/>
        </w:rPr>
        <w:t>Prishjen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vendimit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1522,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21.12.2001 të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atës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Rrethit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Fier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dërgimin</w:t>
      </w:r>
      <w:r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 çështjes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për </w:t>
      </w:r>
      <w:r>
        <w:rPr>
          <w:rFonts w:ascii="Garamond" w:eastAsia="Garamond" w:hAnsi="Garamond" w:cs="Garamond"/>
          <w:i/>
          <w:sz w:val="24"/>
          <w:szCs w:val="24"/>
        </w:rPr>
        <w:t>rigjykim në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po atë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jykatë,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tjetër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trup gjykues</w:t>
      </w:r>
      <w:r>
        <w:rPr>
          <w:rFonts w:ascii="Garamond" w:eastAsia="Garamond" w:hAnsi="Garamond" w:cs="Garamond"/>
          <w:sz w:val="24"/>
          <w:szCs w:val="24"/>
        </w:rPr>
        <w:t>.”.</w:t>
      </w:r>
    </w:p>
    <w:p w:rsidR="0080398D" w:rsidRDefault="00282017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Subjektet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interesuara,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“Ndërtim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Montim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Patos”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“Rubin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Petrol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Patos”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sh.a.,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zimin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egjit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Gjykatës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cenimit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egullt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</w:p>
    <w:p w:rsidR="0080398D" w:rsidRDefault="00282017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ushtetuese,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 nr.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18,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23.4.2013,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 nr.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00-2012-1815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(292),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31.5.2012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 “Rubin Petrol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Patos”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kishte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 dijeni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procesin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zhvilluar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Lartë.</w:t>
      </w:r>
    </w:p>
    <w:p w:rsidR="0080398D" w:rsidRDefault="00282017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Civil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rigjykimin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470,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18.9.2014, ka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1522,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21.12.2001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 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yqësor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Fier.</w:t>
      </w:r>
    </w:p>
    <w:p w:rsidR="0080398D" w:rsidRDefault="0080398D">
      <w:pPr>
        <w:spacing w:before="7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4667" w:right="464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II</w:t>
      </w:r>
    </w:p>
    <w:p w:rsidR="0080398D" w:rsidRDefault="0080398D">
      <w:pPr>
        <w:spacing w:before="8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jtuar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 (Gjykata)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pretenduar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vendimit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kërkese,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 i ka cenuar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drejtime:</w:t>
      </w:r>
    </w:p>
    <w:p w:rsidR="0080398D" w:rsidRDefault="00282017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8.1 Gjykata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uar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 caktuar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ligj, sepse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prerogativat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u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takojnë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allës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parë.</w:t>
      </w:r>
    </w:p>
    <w:p w:rsidR="0080398D" w:rsidRDefault="00282017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8.2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cenuar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sigurisë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dike,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arrë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iametralisht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nifikuese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rishikimit.</w:t>
      </w:r>
    </w:p>
    <w:p w:rsidR="0080398D" w:rsidRDefault="00282017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8.3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ce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uar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ka moh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 kërkuesit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 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dëgjo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gjykata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shkallës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parë.</w:t>
      </w:r>
    </w:p>
    <w:p w:rsidR="0080398D" w:rsidRDefault="00282017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8.4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respektuar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standardin 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rsyetimit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saj është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kontradiktor.</w:t>
      </w:r>
    </w:p>
    <w:p w:rsidR="0080398D" w:rsidRDefault="00282017">
      <w:pPr>
        <w:spacing w:after="0" w:line="27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.</w:t>
      </w:r>
      <w:r>
        <w:rPr>
          <w:rFonts w:ascii="Garamond" w:eastAsia="Garamond" w:hAnsi="Garamond" w:cs="Garamond"/>
          <w:b/>
          <w:bCs/>
          <w:spacing w:val="-12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6"/>
          <w:position w:val="1"/>
          <w:sz w:val="25"/>
          <w:szCs w:val="25"/>
        </w:rPr>
        <w:t>Subjekti</w:t>
      </w:r>
      <w:r>
        <w:rPr>
          <w:rFonts w:ascii="Garamond" w:eastAsia="Garamond" w:hAnsi="Garamond" w:cs="Garamond"/>
          <w:b/>
          <w:bCs/>
          <w:spacing w:val="-5"/>
          <w:w w:val="96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1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interesuar,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shoqëria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“Ndërtim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5"/>
          <w:position w:val="1"/>
          <w:sz w:val="25"/>
          <w:szCs w:val="25"/>
        </w:rPr>
        <w:t>M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ontim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Pato</w:t>
      </w:r>
      <w:r>
        <w:rPr>
          <w:rFonts w:ascii="Garamond" w:eastAsia="Garamond" w:hAnsi="Garamond" w:cs="Garamond"/>
          <w:b/>
          <w:bCs/>
          <w:spacing w:val="-1"/>
          <w:w w:val="95"/>
          <w:position w:val="1"/>
          <w:sz w:val="25"/>
          <w:szCs w:val="25"/>
        </w:rPr>
        <w:t>s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”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sh.a.,</w:t>
      </w:r>
      <w:r>
        <w:rPr>
          <w:rFonts w:ascii="Garamond" w:eastAsia="Garamond" w:hAnsi="Garamond" w:cs="Garamond"/>
          <w:b/>
          <w:bCs/>
          <w:spacing w:val="1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rapësuar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shkrim,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80398D" w:rsidRDefault="00282017">
      <w:pPr>
        <w:spacing w:after="0" w:line="267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mënyrë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përmbledhur, si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poshtë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vijon:</w:t>
      </w:r>
    </w:p>
    <w:p w:rsidR="0080398D" w:rsidRDefault="00282017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9.1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espekt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kritereve ligjore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përcaktuara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KP</w:t>
      </w:r>
      <w:r>
        <w:rPr>
          <w:rFonts w:ascii="Garamond" w:eastAsia="Garamond" w:hAnsi="Garamond" w:cs="Garamond"/>
          <w:sz w:val="24"/>
          <w:szCs w:val="24"/>
        </w:rPr>
        <w:t>C-ja,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vendimeve unifikuese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jurisprudencës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ekzistojnë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kumul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ikuara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494/a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KPC-së.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parimin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hyn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iskrecionin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saj.</w:t>
      </w:r>
    </w:p>
    <w:p w:rsidR="0080398D" w:rsidRDefault="00282017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9.2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cen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sigurisë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juridike,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 është 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kompete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cë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 të vlerësojë nëse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plotëson kriteret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pranimin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 gjyqësor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prerë.</w:t>
      </w:r>
    </w:p>
    <w:p w:rsidR="0080398D" w:rsidRDefault="00282017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9.3 Sipas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ksesit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 ai i është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tuar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rrë përgjigje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pretend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tij.</w:t>
      </w:r>
    </w:p>
    <w:p w:rsidR="0080398D" w:rsidRDefault="00282017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9.4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rrëzimin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rkesës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respektuar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 elementet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përcaktuara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 gjyqësor.</w:t>
      </w:r>
    </w:p>
    <w:p w:rsidR="0080398D" w:rsidRDefault="0080398D">
      <w:pPr>
        <w:spacing w:after="0"/>
        <w:jc w:val="both"/>
        <w:sectPr w:rsidR="0080398D">
          <w:pgSz w:w="12240" w:h="15840"/>
          <w:pgMar w:top="1360" w:right="1320" w:bottom="280" w:left="1320" w:header="720" w:footer="720" w:gutter="0"/>
          <w:cols w:space="720"/>
        </w:sectPr>
      </w:pPr>
    </w:p>
    <w:p w:rsidR="0080398D" w:rsidRDefault="0080398D">
      <w:pPr>
        <w:spacing w:after="0" w:line="200" w:lineRule="exact"/>
        <w:rPr>
          <w:sz w:val="20"/>
          <w:szCs w:val="20"/>
        </w:rPr>
      </w:pPr>
    </w:p>
    <w:p w:rsidR="0080398D" w:rsidRDefault="0080398D">
      <w:pPr>
        <w:spacing w:after="0" w:line="200" w:lineRule="exact"/>
        <w:rPr>
          <w:sz w:val="20"/>
          <w:szCs w:val="20"/>
        </w:rPr>
      </w:pPr>
    </w:p>
    <w:p w:rsidR="0080398D" w:rsidRDefault="0080398D">
      <w:pPr>
        <w:spacing w:after="0" w:line="200" w:lineRule="exact"/>
        <w:rPr>
          <w:sz w:val="20"/>
          <w:szCs w:val="20"/>
        </w:rPr>
      </w:pPr>
    </w:p>
    <w:p w:rsidR="0080398D" w:rsidRDefault="0080398D">
      <w:pPr>
        <w:spacing w:before="14" w:after="0" w:line="240" w:lineRule="exact"/>
        <w:rPr>
          <w:sz w:val="24"/>
          <w:szCs w:val="24"/>
        </w:rPr>
      </w:pPr>
    </w:p>
    <w:p w:rsidR="0080398D" w:rsidRDefault="00282017">
      <w:pPr>
        <w:spacing w:after="0" w:line="240" w:lineRule="auto"/>
        <w:ind w:left="404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A. Për legjitimimin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kërkuesit</w:t>
      </w:r>
    </w:p>
    <w:p w:rsidR="0080398D" w:rsidRDefault="00282017">
      <w:pPr>
        <w:spacing w:before="7" w:after="0" w:line="150" w:lineRule="exact"/>
        <w:rPr>
          <w:sz w:val="15"/>
          <w:szCs w:val="15"/>
        </w:rPr>
      </w:pPr>
      <w:r>
        <w:br w:type="column"/>
      </w:r>
    </w:p>
    <w:p w:rsidR="0080398D" w:rsidRDefault="00282017">
      <w:pPr>
        <w:spacing w:after="0" w:line="240" w:lineRule="auto"/>
        <w:ind w:left="1491" w:right="459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III</w:t>
      </w:r>
    </w:p>
    <w:p w:rsidR="0080398D" w:rsidRDefault="00282017">
      <w:pPr>
        <w:spacing w:after="0" w:line="240" w:lineRule="auto"/>
        <w:ind w:left="-38" w:right="307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Vlerësimi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 Gjykatës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Kushtetuese</w:t>
      </w:r>
    </w:p>
    <w:p w:rsidR="0080398D" w:rsidRDefault="0080398D">
      <w:pPr>
        <w:spacing w:after="0"/>
        <w:jc w:val="center"/>
        <w:sectPr w:rsidR="0080398D">
          <w:type w:val="continuous"/>
          <w:pgSz w:w="12240" w:h="15840"/>
          <w:pgMar w:top="1360" w:right="1320" w:bottom="280" w:left="1320" w:header="720" w:footer="720" w:gutter="0"/>
          <w:cols w:num="2" w:space="720" w:equalWidth="0">
            <w:col w:w="2902" w:space="226"/>
            <w:col w:w="6472"/>
          </w:cols>
        </w:sectPr>
      </w:pPr>
    </w:p>
    <w:p w:rsidR="0080398D" w:rsidRDefault="00282017">
      <w:pPr>
        <w:spacing w:before="79"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10.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çmon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uesi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legjitimohet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ratione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personae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hje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aqitura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kërkesë,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134/1/i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ratione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temporis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paraqitur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brenda afatit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parashikuar nga ligji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8577,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10.2.2000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 organizimin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ese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likës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Shqipërisë”.</w:t>
      </w:r>
    </w:p>
    <w:p w:rsidR="0080398D" w:rsidRDefault="00282017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11.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prima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facie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legjitimohet edhe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ratione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materiae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 pretendimet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hyjnë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kushtetues. Këto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shqyrtuar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vijim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këndvështrim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ardeve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onon procesi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rregullt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80398D" w:rsidRDefault="00282017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B.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themel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pretendime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ngritura në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kërkesë</w:t>
      </w:r>
    </w:p>
    <w:p w:rsidR="0080398D" w:rsidRDefault="00282017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12.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pretendon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tuar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 marrë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prerogativat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kojnë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shkallës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parë.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shkuar tej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kompetencave 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494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KPC-së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vlefshmërinë d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rëndësinë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provave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themelin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ekt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konflikti.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cenuar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sigurisë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juridike,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diametralisht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kundërt 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unifikuese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rishikimit,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gjykatë,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mohuar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atij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dëgjohet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shkallës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parë,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 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arsyetimit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kontradiktor.</w:t>
      </w:r>
    </w:p>
    <w:p w:rsidR="0080398D" w:rsidRDefault="00282017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“Ndërtim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Montim Patos”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prapësuar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Lartë,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kritereve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ktuara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KPC-ja,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unifikuese të 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jurisprudencën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vlerësuar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 konkret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ekzistojnë kushtet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kumulative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parashikuara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494/a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KPC-së. Gjykata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parimin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caktuar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diskrecionin 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interesuar,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shoqëria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“Ndërtim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Montim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Patos”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sh.a.,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prapësuar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cenuar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sigurisë juridike,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ompete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cë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Gjykatës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vlerësojë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 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ova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paraqitur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plotëson kriteret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pranimin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 gjyqësor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rerë;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 jurisprudencës kushtetuese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cenuar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asi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është </w:t>
      </w:r>
      <w:r>
        <w:rPr>
          <w:rFonts w:ascii="Garamond" w:eastAsia="Garamond" w:hAnsi="Garamond" w:cs="Garamond"/>
          <w:sz w:val="24"/>
          <w:szCs w:val="24"/>
        </w:rPr>
        <w:t>drejtuar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përgjigje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tij;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rrëzimin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rishikim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respektuar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elementet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jurisprudenca kushtetuese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idhur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standardin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gjyqësor.</w:t>
      </w:r>
    </w:p>
    <w:p w:rsidR="0080398D" w:rsidRDefault="00282017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14.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72/2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8577,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10.2.2000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 Kushtetuese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Shqipërisë”, vendi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 merren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humicën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votave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gjyqtarëve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ndryshimet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iu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99/2016,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</w:p>
    <w:p w:rsidR="0080398D" w:rsidRDefault="00282017">
      <w:pPr>
        <w:spacing w:after="0" w:line="240" w:lineRule="auto"/>
        <w:ind w:left="120" w:right="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6.10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2016,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73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 cilës kur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formohet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umica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gjyqtarësh, kërkesa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konsiderohet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rrëzuar.</w:t>
      </w:r>
    </w:p>
    <w:p w:rsidR="0080398D" w:rsidRDefault="00282017">
      <w:pPr>
        <w:spacing w:before="1" w:after="0" w:line="238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15.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vëren,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shqyrtimit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htjes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cë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plenare,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asnjë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argumentet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raqitura 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arriti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merrte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micën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vot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gjyqtarëve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rrjedhojë, nisur nga sa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lart, kërkesa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konsiderohet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rrëzua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position w:val="9"/>
          <w:sz w:val="14"/>
          <w:szCs w:val="1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80398D" w:rsidRDefault="0080398D">
      <w:pPr>
        <w:spacing w:before="8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3748" w:right="372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ARSYE,</w:t>
      </w:r>
    </w:p>
    <w:p w:rsidR="0080398D" w:rsidRDefault="0080398D">
      <w:pPr>
        <w:spacing w:before="8" w:after="0" w:line="150" w:lineRule="exact"/>
        <w:rPr>
          <w:sz w:val="15"/>
          <w:szCs w:val="15"/>
        </w:rPr>
      </w:pPr>
    </w:p>
    <w:p w:rsidR="0080398D" w:rsidRDefault="00282017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htetuese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 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tetje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neneve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31/f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134/1/i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Kushtetutës, 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72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73/4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8577,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10.2.2000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organizimin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funksionimin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likës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ndryshuar,</w:t>
      </w:r>
    </w:p>
    <w:p w:rsidR="0080398D" w:rsidRDefault="0080398D">
      <w:pPr>
        <w:spacing w:before="7" w:after="0" w:line="150" w:lineRule="exact"/>
        <w:rPr>
          <w:sz w:val="15"/>
          <w:szCs w:val="15"/>
        </w:rPr>
      </w:pPr>
    </w:p>
    <w:p w:rsidR="0080398D" w:rsidRDefault="00282017">
      <w:pPr>
        <w:spacing w:after="0" w:line="263" w:lineRule="exact"/>
        <w:ind w:left="4197" w:right="41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VENDOSI:</w:t>
      </w:r>
    </w:p>
    <w:p w:rsidR="0080398D" w:rsidRDefault="0080398D">
      <w:pPr>
        <w:spacing w:before="4" w:after="0" w:line="160" w:lineRule="exact"/>
        <w:rPr>
          <w:sz w:val="16"/>
          <w:szCs w:val="16"/>
        </w:rPr>
      </w:pPr>
    </w:p>
    <w:p w:rsidR="0080398D" w:rsidRDefault="00282017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kërkesës.</w:t>
      </w:r>
    </w:p>
    <w:p w:rsidR="0080398D" w:rsidRDefault="0080398D">
      <w:pPr>
        <w:spacing w:before="10" w:after="0" w:line="260" w:lineRule="exact"/>
        <w:rPr>
          <w:sz w:val="26"/>
          <w:szCs w:val="26"/>
        </w:rPr>
      </w:pPr>
    </w:p>
    <w:p w:rsidR="0080398D" w:rsidRDefault="00282017">
      <w:pPr>
        <w:spacing w:after="0" w:line="240" w:lineRule="auto"/>
        <w:ind w:left="120" w:right="66"/>
        <w:rPr>
          <w:rFonts w:ascii="Garamond" w:eastAsia="Garamond" w:hAnsi="Garamond" w:cs="Garamond"/>
          <w:sz w:val="20"/>
          <w:szCs w:val="20"/>
        </w:rPr>
      </w:pPr>
      <w:r>
        <w:pict>
          <v:group id="_x0000_s1026" style="position:absolute;left:0;text-align:left;margin-left:1in;margin-top:-5.35pt;width:2in;height:.1pt;z-index:-251658240;mso-position-horizontal-relative:page" coordorigin="1440,-107" coordsize="2880,2">
            <v:shape id="_x0000_s1027" style="position:absolute;left:1440;top:-107;width:2880;height:2" coordorigin="1440,-107" coordsize="2880,0" path="m1440,-107r2880,e" filled="f" strokeweight=".82pt">
              <v:path arrowok="t"/>
            </v:shape>
            <w10:wrap anchorx="page"/>
          </v:group>
        </w:pict>
      </w:r>
      <w:r>
        <w:rPr>
          <w:rFonts w:ascii="Garamond" w:eastAsia="Garamond" w:hAnsi="Garamond" w:cs="Garamond"/>
          <w:position w:val="5"/>
          <w:sz w:val="13"/>
          <w:szCs w:val="13"/>
        </w:rPr>
        <w:t xml:space="preserve">1 </w:t>
      </w:r>
      <w:r>
        <w:rPr>
          <w:rFonts w:ascii="Garamond" w:eastAsia="Garamond" w:hAnsi="Garamond" w:cs="Garamond"/>
          <w:spacing w:val="6"/>
          <w:position w:val="5"/>
          <w:sz w:val="13"/>
          <w:szCs w:val="13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Votuan</w:t>
      </w:r>
      <w:r>
        <w:rPr>
          <w:rFonts w:ascii="Garamond" w:eastAsia="Garamond" w:hAnsi="Garamond" w:cs="Garamond"/>
          <w:spacing w:val="20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për</w:t>
      </w:r>
      <w:r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2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animin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kër</w:t>
      </w:r>
      <w:r>
        <w:rPr>
          <w:rFonts w:ascii="Garamond" w:eastAsia="Garamond" w:hAnsi="Garamond" w:cs="Garamond"/>
          <w:spacing w:val="-1"/>
          <w:sz w:val="20"/>
          <w:szCs w:val="20"/>
        </w:rPr>
        <w:t>k</w:t>
      </w:r>
      <w:r>
        <w:rPr>
          <w:rFonts w:ascii="Garamond" w:eastAsia="Garamond" w:hAnsi="Garamond" w:cs="Garamond"/>
          <w:sz w:val="20"/>
          <w:szCs w:val="20"/>
        </w:rPr>
        <w:t>esës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g</w:t>
      </w:r>
      <w:r>
        <w:rPr>
          <w:rFonts w:ascii="Garamond" w:eastAsia="Garamond" w:hAnsi="Garamond" w:cs="Garamond"/>
          <w:spacing w:val="-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yqtarët: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ladimir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Kristo,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Vitore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Tus</w:t>
      </w:r>
      <w:r>
        <w:rPr>
          <w:rFonts w:ascii="Garamond" w:eastAsia="Garamond" w:hAnsi="Garamond" w:cs="Garamond"/>
          <w:spacing w:val="-1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dhe</w:t>
      </w:r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Fatmir</w:t>
      </w:r>
      <w:r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H</w:t>
      </w:r>
      <w:r>
        <w:rPr>
          <w:rFonts w:ascii="Garamond" w:eastAsia="Garamond" w:hAnsi="Garamond" w:cs="Garamond"/>
          <w:spacing w:val="-2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xha.</w:t>
      </w:r>
      <w:r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Votuan</w:t>
      </w:r>
      <w:r>
        <w:rPr>
          <w:rFonts w:ascii="Garamond" w:eastAsia="Garamond" w:hAnsi="Garamond" w:cs="Garamond"/>
          <w:spacing w:val="20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për</w:t>
      </w:r>
      <w:r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rrëzimin</w:t>
      </w:r>
      <w:r>
        <w:rPr>
          <w:rFonts w:ascii="Garamond" w:eastAsia="Garamond" w:hAnsi="Garamond" w:cs="Garamond"/>
          <w:spacing w:val="19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 kërkesës gjyq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-1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1"/>
          <w:sz w:val="20"/>
          <w:szCs w:val="20"/>
        </w:rPr>
        <w:t>B</w:t>
      </w:r>
      <w:r>
        <w:rPr>
          <w:rFonts w:ascii="Garamond" w:eastAsia="Garamond" w:hAnsi="Garamond" w:cs="Garamond"/>
          <w:sz w:val="20"/>
          <w:szCs w:val="20"/>
        </w:rPr>
        <w:t>ashkim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De</w:t>
      </w:r>
      <w:r>
        <w:rPr>
          <w:rFonts w:ascii="Garamond" w:eastAsia="Garamond" w:hAnsi="Garamond" w:cs="Garamond"/>
          <w:sz w:val="20"/>
          <w:szCs w:val="20"/>
        </w:rPr>
        <w:t>dja, Gani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Dizdari,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Besnik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1"/>
          <w:sz w:val="20"/>
          <w:szCs w:val="20"/>
        </w:rPr>
        <w:t>Im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aj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d</w:t>
      </w:r>
      <w:r>
        <w:rPr>
          <w:rFonts w:ascii="Garamond" w:eastAsia="Garamond" w:hAnsi="Garamond" w:cs="Garamond"/>
          <w:spacing w:val="-2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1"/>
          <w:sz w:val="20"/>
          <w:szCs w:val="20"/>
        </w:rPr>
        <w:t>F</w:t>
      </w:r>
      <w:r>
        <w:rPr>
          <w:rFonts w:ascii="Garamond" w:eastAsia="Garamond" w:hAnsi="Garamond" w:cs="Garamond"/>
          <w:sz w:val="20"/>
          <w:szCs w:val="20"/>
        </w:rPr>
        <w:t>atos L</w:t>
      </w:r>
      <w:r>
        <w:rPr>
          <w:rFonts w:ascii="Garamond" w:eastAsia="Garamond" w:hAnsi="Garamond" w:cs="Garamond"/>
          <w:spacing w:val="-1"/>
          <w:sz w:val="20"/>
          <w:szCs w:val="20"/>
        </w:rPr>
        <w:t>u</w:t>
      </w:r>
      <w:r>
        <w:rPr>
          <w:rFonts w:ascii="Garamond" w:eastAsia="Garamond" w:hAnsi="Garamond" w:cs="Garamond"/>
          <w:sz w:val="20"/>
          <w:szCs w:val="20"/>
        </w:rPr>
        <w:t>lo.</w:t>
      </w:r>
    </w:p>
    <w:p w:rsidR="0080398D" w:rsidRDefault="0080398D">
      <w:pPr>
        <w:spacing w:after="0"/>
        <w:sectPr w:rsidR="0080398D">
          <w:pgSz w:w="12240" w:h="15840"/>
          <w:pgMar w:top="1360" w:right="1320" w:bottom="280" w:left="1320" w:header="720" w:footer="720" w:gutter="0"/>
          <w:cols w:space="720"/>
        </w:sectPr>
      </w:pPr>
    </w:p>
    <w:p w:rsidR="0080398D" w:rsidRDefault="00282017">
      <w:pPr>
        <w:spacing w:before="79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Ky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përfundimtar,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formës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ditën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botimit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Fletoren</w:t>
      </w:r>
    </w:p>
    <w:p w:rsidR="0080398D" w:rsidRDefault="00282017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Zyrtare.</w:t>
      </w:r>
    </w:p>
    <w:p w:rsidR="0080398D" w:rsidRDefault="0080398D">
      <w:pPr>
        <w:spacing w:before="7" w:after="0" w:line="150" w:lineRule="exact"/>
        <w:rPr>
          <w:sz w:val="15"/>
          <w:szCs w:val="15"/>
        </w:rPr>
      </w:pPr>
    </w:p>
    <w:p w:rsidR="0080398D" w:rsidRDefault="00282017">
      <w:pPr>
        <w:tabs>
          <w:tab w:val="left" w:pos="1540"/>
        </w:tabs>
        <w:spacing w:after="0" w:line="240" w:lineRule="auto"/>
        <w:ind w:left="100" w:right="59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Anëtarë:</w:t>
      </w:r>
      <w:r>
        <w:rPr>
          <w:rFonts w:ascii="Garamond" w:eastAsia="Garamond" w:hAnsi="Garamond" w:cs="Garamond"/>
          <w:sz w:val="24"/>
          <w:szCs w:val="24"/>
        </w:rPr>
        <w:tab/>
        <w:t>Bashkim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Dedja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(kryetar),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Fatmir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Hoxha,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Vitore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usha,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Besnik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Imeraj,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Dizdari, Vladimir Kristo,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Fatos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Lulo</w:t>
      </w:r>
    </w:p>
    <w:sectPr w:rsidR="0080398D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0398D"/>
    <w:rsid w:val="00282017"/>
    <w:rsid w:val="0080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1645</Words>
  <Characters>9381</Characters>
  <Application>Microsoft Office Word</Application>
  <DocSecurity>0</DocSecurity>
  <Lines>78</Lines>
  <Paragraphs>22</Paragraphs>
  <ScaleCrop>false</ScaleCrop>
  <Company/>
  <LinksUpToDate>false</LinksUpToDate>
  <CharactersWithSpaces>11004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2017-12-15T10:30:00Z</dcterms:created>
  <dcterms:modified xsi:type="dcterms:W3CDTF">2018-01-25T13:23:00Z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