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E8A" w:rsidRPr="00791116" w:rsidRDefault="00C16E8A" w:rsidP="00C16E8A">
      <w:pPr>
        <w:pStyle w:val="NeniTitull"/>
        <w:rPr>
          <w:spacing w:val="-4"/>
          <w:lang w:val="sq-AL"/>
        </w:rPr>
      </w:pPr>
      <w:r w:rsidRPr="00791116">
        <w:rPr>
          <w:spacing w:val="-4"/>
          <w:lang w:val="sq-AL"/>
        </w:rPr>
        <w:t>VENDIM</w:t>
      </w:r>
    </w:p>
    <w:p w:rsidR="00C16E8A" w:rsidRPr="00791116" w:rsidRDefault="00C16E8A" w:rsidP="00C16E8A">
      <w:pPr>
        <w:pStyle w:val="NeniTitull"/>
        <w:rPr>
          <w:spacing w:val="-4"/>
          <w:lang w:val="sq-AL"/>
        </w:rPr>
      </w:pPr>
      <w:r w:rsidRPr="00791116">
        <w:rPr>
          <w:spacing w:val="-4"/>
          <w:lang w:val="sq-AL"/>
        </w:rPr>
        <w:t>Nr. 19, datë 10.3.2017</w:t>
      </w:r>
    </w:p>
    <w:p w:rsidR="00C16E8A" w:rsidRPr="00791116" w:rsidRDefault="00C16E8A" w:rsidP="00C16E8A">
      <w:pPr>
        <w:pStyle w:val="Hapesira7"/>
        <w:rPr>
          <w:spacing w:val="-4"/>
          <w:lang w:val="sq-AL"/>
        </w:rPr>
      </w:pPr>
    </w:p>
    <w:p w:rsidR="00C16E8A" w:rsidRPr="00791116" w:rsidRDefault="00C16E8A" w:rsidP="00C16E8A">
      <w:pPr>
        <w:pStyle w:val="NeniTitull"/>
        <w:rPr>
          <w:spacing w:val="-4"/>
          <w:lang w:val="sq-AL"/>
        </w:rPr>
      </w:pPr>
      <w:r w:rsidRPr="00791116">
        <w:rPr>
          <w:spacing w:val="-4"/>
          <w:lang w:val="sq-AL"/>
        </w:rPr>
        <w:t>NË EMËR TË REPUBLIKËS SË SHQIPËRISË</w:t>
      </w:r>
    </w:p>
    <w:p w:rsidR="00C16E8A" w:rsidRPr="00791116" w:rsidRDefault="00C16E8A" w:rsidP="00C16E8A">
      <w:pPr>
        <w:pStyle w:val="Hapesira7"/>
        <w:rPr>
          <w:spacing w:val="-4"/>
          <w:lang w:val="sq-AL"/>
        </w:rPr>
      </w:pPr>
    </w:p>
    <w:p w:rsidR="00C16E8A" w:rsidRPr="0079111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t>Gjykata Kushtetuese e Republikës së Shqipërisë, e përbërë nga:</w:t>
      </w:r>
    </w:p>
    <w:p w:rsidR="00C16E8A" w:rsidRPr="00791116" w:rsidRDefault="00C16E8A" w:rsidP="00C16E8A">
      <w:pPr>
        <w:pStyle w:val="Paragrafi"/>
        <w:ind w:firstLine="0"/>
        <w:rPr>
          <w:spacing w:val="-4"/>
          <w:lang w:val="sq-AL"/>
        </w:rPr>
      </w:pPr>
      <w:r w:rsidRPr="00791116">
        <w:rPr>
          <w:spacing w:val="-4"/>
          <w:lang w:val="sq-AL"/>
        </w:rPr>
        <w:t xml:space="preserve">Bashkim Dedja    </w:t>
      </w:r>
      <w:r w:rsidRPr="00791116">
        <w:rPr>
          <w:spacing w:val="-4"/>
          <w:lang w:val="sq-AL"/>
        </w:rPr>
        <w:tab/>
        <w:t xml:space="preserve">kryetar  i Gjykatës Kushtetuese </w:t>
      </w:r>
    </w:p>
    <w:p w:rsidR="00C16E8A" w:rsidRPr="00791116" w:rsidRDefault="00C16E8A" w:rsidP="00C16E8A">
      <w:pPr>
        <w:pStyle w:val="Paragrafi"/>
        <w:ind w:firstLine="0"/>
        <w:rPr>
          <w:spacing w:val="-4"/>
          <w:lang w:val="sq-AL"/>
        </w:rPr>
      </w:pPr>
      <w:r w:rsidRPr="00791116">
        <w:rPr>
          <w:spacing w:val="-4"/>
          <w:lang w:val="sq-AL"/>
        </w:rPr>
        <w:t>Vladimir Kristo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anëtar  i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“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“</w:t>
      </w:r>
    </w:p>
    <w:p w:rsidR="00C16E8A" w:rsidRPr="00791116" w:rsidRDefault="00C16E8A" w:rsidP="00C16E8A">
      <w:pPr>
        <w:pStyle w:val="Paragrafi"/>
        <w:ind w:firstLine="0"/>
        <w:rPr>
          <w:spacing w:val="-4"/>
          <w:lang w:val="sq-AL"/>
        </w:rPr>
      </w:pPr>
      <w:r>
        <w:rPr>
          <w:spacing w:val="-4"/>
          <w:lang w:val="sq-AL"/>
        </w:rPr>
        <w:t xml:space="preserve">Altina Xhoxhaj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anëtare e</w:t>
      </w:r>
      <w:r>
        <w:rPr>
          <w:spacing w:val="-4"/>
          <w:lang w:val="sq-AL"/>
        </w:rPr>
        <w:tab/>
      </w:r>
      <w:bookmarkStart w:id="0" w:name="_GoBack"/>
      <w:bookmarkEnd w:id="0"/>
      <w:r w:rsidRPr="00791116">
        <w:rPr>
          <w:spacing w:val="-4"/>
          <w:lang w:val="sq-AL"/>
        </w:rPr>
        <w:t>“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“</w:t>
      </w:r>
    </w:p>
    <w:p w:rsidR="00C16E8A" w:rsidRPr="00791116" w:rsidRDefault="00C16E8A" w:rsidP="00C16E8A">
      <w:pPr>
        <w:pStyle w:val="Paragrafi"/>
        <w:ind w:firstLine="0"/>
        <w:rPr>
          <w:spacing w:val="-4"/>
          <w:lang w:val="sq-AL"/>
        </w:rPr>
      </w:pPr>
      <w:r w:rsidRPr="00791116">
        <w:rPr>
          <w:spacing w:val="-4"/>
          <w:lang w:val="sq-AL"/>
        </w:rPr>
        <w:t xml:space="preserve">Fatmir Hoxha 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anëtar  i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“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“</w:t>
      </w:r>
    </w:p>
    <w:p w:rsidR="00C16E8A" w:rsidRPr="00791116" w:rsidRDefault="00C16E8A" w:rsidP="00C16E8A">
      <w:pPr>
        <w:pStyle w:val="Paragrafi"/>
        <w:ind w:firstLine="0"/>
        <w:rPr>
          <w:spacing w:val="-4"/>
          <w:lang w:val="sq-AL"/>
        </w:rPr>
      </w:pPr>
      <w:r w:rsidRPr="00791116">
        <w:rPr>
          <w:spacing w:val="-4"/>
          <w:lang w:val="sq-AL"/>
        </w:rPr>
        <w:t>Gani Dizdari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anëtar  i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“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“</w:t>
      </w:r>
    </w:p>
    <w:p w:rsidR="00C16E8A" w:rsidRPr="00791116" w:rsidRDefault="00C16E8A" w:rsidP="00C16E8A">
      <w:pPr>
        <w:pStyle w:val="Paragrafi"/>
        <w:ind w:firstLine="0"/>
        <w:rPr>
          <w:spacing w:val="-4"/>
          <w:lang w:val="sq-AL"/>
        </w:rPr>
      </w:pPr>
      <w:r w:rsidRPr="00791116">
        <w:rPr>
          <w:spacing w:val="-4"/>
          <w:lang w:val="sq-AL"/>
        </w:rPr>
        <w:t>Besnik Imeraj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anëtar  i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“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“</w:t>
      </w:r>
    </w:p>
    <w:p w:rsidR="00C16E8A" w:rsidRPr="00791116" w:rsidRDefault="00C16E8A" w:rsidP="00C16E8A">
      <w:pPr>
        <w:pStyle w:val="Paragrafi"/>
        <w:ind w:firstLine="0"/>
        <w:rPr>
          <w:spacing w:val="-4"/>
          <w:lang w:val="sq-AL"/>
        </w:rPr>
      </w:pPr>
      <w:r>
        <w:rPr>
          <w:spacing w:val="-4"/>
          <w:lang w:val="sq-AL"/>
        </w:rPr>
        <w:t xml:space="preserve">Fatos Lulo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791116">
        <w:rPr>
          <w:spacing w:val="-4"/>
          <w:lang w:val="sq-AL"/>
        </w:rPr>
        <w:t>anëtar  i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“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  <w:t>“</w:t>
      </w:r>
    </w:p>
    <w:p w:rsidR="00C16E8A" w:rsidRPr="0079111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t>me sekretare gjyqësore Belma Lleshi, në datën 10.3.2017, mori në shqyrtim në seancë plenare, mbi bazë dokumentesh, çështjen nr. 6, Akti, që i përket:</w:t>
      </w:r>
    </w:p>
    <w:p w:rsidR="00C16E8A" w:rsidRPr="0079111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t xml:space="preserve">KËRKUES: Kryetari i Gjykatës Kushtetuese, z. Bashkim Dedja </w:t>
      </w:r>
    </w:p>
    <w:p w:rsidR="00C16E8A" w:rsidRPr="0079111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t>OBJEKTI:</w:t>
      </w:r>
      <w:r w:rsidRPr="00791116">
        <w:rPr>
          <w:spacing w:val="-4"/>
          <w:lang w:val="sq-AL"/>
        </w:rPr>
        <w:tab/>
        <w:t xml:space="preserve">Për deklarimin e mbarimit të mandatit të anëtares së Gjykatës Kushtetuese, znj. Vitore Tusha.  </w:t>
      </w:r>
      <w:r w:rsidRPr="00791116">
        <w:rPr>
          <w:spacing w:val="-4"/>
          <w:lang w:val="sq-AL"/>
        </w:rPr>
        <w:tab/>
      </w:r>
      <w:r w:rsidRPr="00791116">
        <w:rPr>
          <w:spacing w:val="-4"/>
          <w:lang w:val="sq-AL"/>
        </w:rPr>
        <w:tab/>
      </w:r>
    </w:p>
    <w:p w:rsidR="00C16E8A" w:rsidRPr="0079111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t>BAZA LIGJORE: Nenet 127/b dhe 127/2 të Kushtetutës, nenet 8/3 dhe 9/2, të ligjit nr. 8577, datë 10.2.2000, ndryshuar me ligjin nr. 99/2016, datë 6.10.2016 “Për organizimin dhe funksionimin e Gjykatës Kushtetuese të Republikës së Shqipërisë”.</w:t>
      </w:r>
      <w:r w:rsidRPr="00791116">
        <w:rPr>
          <w:spacing w:val="-4"/>
          <w:lang w:val="sq-AL"/>
        </w:rPr>
        <w:tab/>
      </w:r>
    </w:p>
    <w:p w:rsidR="00C16E8A" w:rsidRPr="00791116" w:rsidRDefault="00C16E8A" w:rsidP="00C16E8A">
      <w:pPr>
        <w:pStyle w:val="Hapesira7"/>
        <w:rPr>
          <w:spacing w:val="-4"/>
          <w:lang w:val="sq-AL"/>
        </w:rPr>
      </w:pPr>
      <w:r w:rsidRPr="00791116">
        <w:rPr>
          <w:spacing w:val="-4"/>
          <w:lang w:val="sq-AL"/>
        </w:rPr>
        <w:t xml:space="preserve"> </w:t>
      </w:r>
    </w:p>
    <w:p w:rsidR="00C16E8A" w:rsidRPr="00791116" w:rsidRDefault="00C16E8A" w:rsidP="00C16E8A">
      <w:pPr>
        <w:pStyle w:val="NeniNr"/>
        <w:rPr>
          <w:spacing w:val="-4"/>
          <w:lang w:val="sq-AL"/>
        </w:rPr>
      </w:pPr>
      <w:r w:rsidRPr="00791116">
        <w:rPr>
          <w:spacing w:val="-4"/>
          <w:lang w:val="sq-AL"/>
        </w:rPr>
        <w:t>GJYKATA KUSHTETUESE,</w:t>
      </w:r>
    </w:p>
    <w:p w:rsidR="00C16E8A" w:rsidRPr="00791116" w:rsidRDefault="00C16E8A" w:rsidP="00C16E8A">
      <w:pPr>
        <w:pStyle w:val="Hapesira7"/>
        <w:rPr>
          <w:spacing w:val="-4"/>
          <w:lang w:val="sq-AL"/>
        </w:rPr>
      </w:pPr>
    </w:p>
    <w:p w:rsidR="00C16E8A" w:rsidRPr="0079111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t>pasi dëgjoi relatimin e bërë nga Kryetari dhe administroi dokumentacionin e çështjes,</w:t>
      </w:r>
    </w:p>
    <w:p w:rsidR="00C16E8A" w:rsidRPr="00791116" w:rsidRDefault="00C16E8A" w:rsidP="00C16E8A">
      <w:pPr>
        <w:pStyle w:val="Hapesira7"/>
        <w:rPr>
          <w:spacing w:val="-4"/>
          <w:lang w:val="sq-AL"/>
        </w:rPr>
      </w:pPr>
    </w:p>
    <w:p w:rsidR="00C16E8A" w:rsidRPr="00791116" w:rsidRDefault="00C16E8A" w:rsidP="00C16E8A">
      <w:pPr>
        <w:pStyle w:val="NeniNr"/>
        <w:rPr>
          <w:spacing w:val="-4"/>
          <w:lang w:val="sq-AL"/>
        </w:rPr>
      </w:pPr>
      <w:r w:rsidRPr="00791116">
        <w:rPr>
          <w:spacing w:val="-4"/>
          <w:lang w:val="sq-AL"/>
        </w:rPr>
        <w:t>VËREN:</w:t>
      </w:r>
    </w:p>
    <w:p w:rsidR="00C16E8A" w:rsidRPr="00791116" w:rsidRDefault="00C16E8A" w:rsidP="00C16E8A">
      <w:pPr>
        <w:pStyle w:val="Hapesira7"/>
        <w:rPr>
          <w:spacing w:val="-4"/>
          <w:lang w:val="sq-AL"/>
        </w:rPr>
      </w:pPr>
      <w:r w:rsidRPr="00791116">
        <w:rPr>
          <w:spacing w:val="-4"/>
          <w:lang w:val="sq-AL"/>
        </w:rPr>
        <w:t xml:space="preserve"> </w:t>
      </w:r>
    </w:p>
    <w:p w:rsidR="00C16E8A" w:rsidRPr="0079111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t xml:space="preserve">Presidenti i Republikës së Shqipërisë, me dekretin nr. 5614, datë 11.2.2008, ka emëruar znj. Vitore Tusha anëtare të Gjykatës Kushtetuese. Kuvendi i Republikës së Shqipërisë, me vendimin nr. 158, datë 18.2.2008, ka dhënë pëlqimin për emërimin e znj. Tusha si anëtare të Gjykatës Kushtetuese. </w:t>
      </w:r>
    </w:p>
    <w:p w:rsidR="00C16E8A" w:rsidRPr="0079111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t xml:space="preserve">Në datën 10.3.2008 znj. Tusha ka bërë betimin para Presidentit të Republikës. Sipas nenit 8/3 të ligjit nr. 8577, datë 10.2.2000, ndryshuar me ligjin nr. 99/2016, datë 6.10.2016 “Për organizimin dhe funksionimin e Gjykatës Kushtetuese të Republikës së Shqipërisë”, përcaktohet se </w:t>
      </w:r>
      <w:r w:rsidRPr="00791116">
        <w:rPr>
          <w:i/>
          <w:spacing w:val="-4"/>
          <w:lang w:val="sq-AL"/>
        </w:rPr>
        <w:t>mandati i gjyqtarit të Gjykatës Kushtetuese fillon nga data e betimit dhe mbaron në datën e njëjtë të atij muaji, të vitit të nëntë, përveç rasteve kur Kushtetuta parashikon ndryshe</w:t>
      </w:r>
      <w:r w:rsidRPr="00791116">
        <w:rPr>
          <w:spacing w:val="-4"/>
          <w:lang w:val="sq-AL"/>
        </w:rPr>
        <w:t>. Për rrjedhojë, data 10.3.2017 konsiderohet data e mbarimit të mandatit të znj. Vitore Tusha.</w:t>
      </w:r>
    </w:p>
    <w:p w:rsidR="00C16E8A" w:rsidRPr="0079111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t xml:space="preserve">Në përputhje me nenin 127/2 të Kushtetutës, si dhe nenin 9/2 të ligjit nr. 8577, datë 10.2.2000, ndryshuar me ligjin nr. 99/2016, datë 6.10.2016 “Për organizimin dhe funksionimin e Gjykatës Kushtetuese të Republikës së Shqipërisë”, ku përcaktohet se, mbarimi i mandatit të gjyqtarit deklarohet me vendim të Gjykatës Kushtetuese dhe kërkesa për deklarimin e mbarimit të mandatit të gjyqtarit bëhet nga Kryetari i Gjykatës Kushtetuese, Kryetari paraqiti para kësaj Gjykate kërkesën për deklarimin e mbarimit të mandatit të anëtares së Gjykatës Kushtetuese, znj. Vitore Tusha. </w:t>
      </w:r>
    </w:p>
    <w:p w:rsidR="00C16E8A" w:rsidRPr="00DA6BF6" w:rsidRDefault="00C16E8A" w:rsidP="00C16E8A">
      <w:pPr>
        <w:pStyle w:val="Hapesira7"/>
        <w:rPr>
          <w:spacing w:val="-4"/>
          <w:sz w:val="10"/>
          <w:lang w:val="sq-AL"/>
        </w:rPr>
      </w:pPr>
    </w:p>
    <w:p w:rsidR="00C16E8A" w:rsidRPr="00791116" w:rsidRDefault="00C16E8A" w:rsidP="00C16E8A">
      <w:pPr>
        <w:pStyle w:val="NeniNr"/>
        <w:rPr>
          <w:spacing w:val="-4"/>
          <w:lang w:val="sq-AL"/>
        </w:rPr>
      </w:pPr>
      <w:r w:rsidRPr="00791116">
        <w:rPr>
          <w:spacing w:val="-4"/>
          <w:lang w:val="sq-AL"/>
        </w:rPr>
        <w:t>PËR KËTO ARSYE,</w:t>
      </w:r>
    </w:p>
    <w:p w:rsidR="00C16E8A" w:rsidRPr="00791116" w:rsidRDefault="00C16E8A" w:rsidP="00C16E8A">
      <w:pPr>
        <w:pStyle w:val="Hapesira7"/>
        <w:rPr>
          <w:spacing w:val="-4"/>
          <w:lang w:val="sq-AL"/>
        </w:rPr>
      </w:pPr>
    </w:p>
    <w:p w:rsidR="00C16E8A" w:rsidRPr="00DA6BF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t>Gjykata Kushtetuese e Republikës së Shqipërisë, në mbështetje të neneve 127/b dhe 127/2 të Kushtetutës, si dhe të nenit 8/3 të ligjit nr. 8577, datë 10.2.2000, ndryshuar me ligjin nr. 99/2016, datë 6.10.2016 “Për organizimin dhe funksionimin e Gjykatës Kushtetuese të Republikës së Shqipërisë”,</w:t>
      </w:r>
      <w:r w:rsidRPr="00791116">
        <w:rPr>
          <w:spacing w:val="-4"/>
          <w:lang w:val="sq-AL"/>
        </w:rPr>
        <w:tab/>
      </w:r>
    </w:p>
    <w:p w:rsidR="00C16E8A" w:rsidRPr="00791116" w:rsidRDefault="00C16E8A" w:rsidP="00C16E8A">
      <w:pPr>
        <w:pStyle w:val="NeniNr"/>
        <w:rPr>
          <w:spacing w:val="-4"/>
          <w:lang w:val="sq-AL"/>
        </w:rPr>
      </w:pPr>
      <w:r w:rsidRPr="00791116">
        <w:rPr>
          <w:spacing w:val="-4"/>
          <w:lang w:val="sq-AL"/>
        </w:rPr>
        <w:t>VENDOSI:</w:t>
      </w:r>
    </w:p>
    <w:p w:rsidR="00C16E8A" w:rsidRPr="00791116" w:rsidRDefault="00C16E8A" w:rsidP="00C16E8A">
      <w:pPr>
        <w:pStyle w:val="Hapesira7"/>
        <w:rPr>
          <w:spacing w:val="-4"/>
          <w:lang w:val="sq-AL"/>
        </w:rPr>
      </w:pPr>
    </w:p>
    <w:p w:rsidR="00C16E8A" w:rsidRPr="0079111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lastRenderedPageBreak/>
        <w:t>- Deklarimin e mbarimit të mandatit të anëtares së Gjykatës Kushtetuese znj. Vitore Tusha në datën 10.3.2017.</w:t>
      </w:r>
    </w:p>
    <w:p w:rsidR="00C16E8A" w:rsidRPr="0079111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t xml:space="preserve">Ky vendim është përfundimtar dhe hyn në fuqi menjëherë. </w:t>
      </w:r>
    </w:p>
    <w:p w:rsidR="00C16E8A" w:rsidRPr="00DA6BF6" w:rsidRDefault="00C16E8A" w:rsidP="00C16E8A">
      <w:pPr>
        <w:pStyle w:val="Hapesira7"/>
        <w:rPr>
          <w:spacing w:val="-4"/>
          <w:sz w:val="10"/>
          <w:lang w:val="sq-AL"/>
        </w:rPr>
      </w:pPr>
    </w:p>
    <w:p w:rsidR="00C16E8A" w:rsidRPr="00791116" w:rsidRDefault="00C16E8A" w:rsidP="00C16E8A">
      <w:pPr>
        <w:pStyle w:val="Paragrafi"/>
        <w:rPr>
          <w:spacing w:val="-4"/>
          <w:lang w:val="sq-AL"/>
        </w:rPr>
      </w:pPr>
      <w:r w:rsidRPr="00791116">
        <w:rPr>
          <w:spacing w:val="-4"/>
          <w:lang w:val="sq-AL"/>
        </w:rPr>
        <w:t xml:space="preserve">Anëtarë: </w:t>
      </w:r>
      <w:r w:rsidRPr="00791116">
        <w:rPr>
          <w:spacing w:val="-4"/>
          <w:lang w:val="sq-AL"/>
        </w:rPr>
        <w:tab/>
        <w:t>Bashkim Dedja (kryetar)</w:t>
      </w:r>
      <w:r>
        <w:rPr>
          <w:spacing w:val="-4"/>
          <w:lang w:val="sq-AL"/>
        </w:rPr>
        <w:t>, Fatmir Hoxha, Vladimir Kristo</w:t>
      </w:r>
      <w:r w:rsidRPr="00791116">
        <w:rPr>
          <w:spacing w:val="-4"/>
          <w:lang w:val="sq-AL"/>
        </w:rPr>
        <w:t xml:space="preserve">, Gani Dizdari, Altina Xhoxhaj, Fatos Lulo, </w:t>
      </w:r>
      <w:r w:rsidRPr="00791116">
        <w:rPr>
          <w:spacing w:val="-4"/>
          <w:lang w:val="sq-AL"/>
        </w:rPr>
        <w:tab/>
        <w:t>Besnik Imeraj</w:t>
      </w:r>
    </w:p>
    <w:p w:rsidR="004F59B3" w:rsidRPr="00C16E8A" w:rsidRDefault="004F59B3" w:rsidP="00C16E8A"/>
    <w:sectPr w:rsidR="004F59B3" w:rsidRPr="00C16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0F8"/>
    <w:rsid w:val="004F59B3"/>
    <w:rsid w:val="008840F8"/>
    <w:rsid w:val="00A9411B"/>
    <w:rsid w:val="00C1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941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9411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9411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941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9411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9411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941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9411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9411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941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9411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9411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2017-03-27T07:57:00Z</dcterms:created>
  <dcterms:modified xsi:type="dcterms:W3CDTF">2018-01-29T09:55:00Z</dcterms:modified>
</cp:coreProperties>
</file>