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E31" w:rsidRPr="00C00DE5" w:rsidRDefault="001C6E31" w:rsidP="001C6E31">
      <w:pPr>
        <w:pStyle w:val="Akti"/>
      </w:pPr>
      <w:bookmarkStart w:id="0" w:name="_GoBack"/>
      <w:bookmarkEnd w:id="0"/>
      <w:r w:rsidRPr="00C00DE5">
        <w:t>V E N D I M</w:t>
      </w:r>
    </w:p>
    <w:p w:rsidR="001C6E31" w:rsidRPr="00D60892" w:rsidRDefault="001C6E31" w:rsidP="00D60892">
      <w:pPr>
        <w:pStyle w:val="TitulliTitull"/>
      </w:pPr>
      <w:r w:rsidRPr="00D60892">
        <w:t>(i shkurtuar)</w:t>
      </w:r>
    </w:p>
    <w:p w:rsidR="001C6E31" w:rsidRPr="00C00DE5" w:rsidRDefault="001C6E31" w:rsidP="001C6E31">
      <w:pPr>
        <w:pStyle w:val="Paragrafi"/>
      </w:pPr>
    </w:p>
    <w:p w:rsidR="00A0784B" w:rsidRPr="007732C8" w:rsidRDefault="001C6E31" w:rsidP="00D60892">
      <w:pPr>
        <w:pStyle w:val="Paragrafi"/>
      </w:pPr>
      <w:r w:rsidRPr="00C00DE5">
        <w:t>Me vendimin nr. 164, datë 16.2.2000 Gjykata e Rrethit Gjyqësor të Fierit ka vendosur të deklarojë të zhdukur shtetasin Beniamin Skënder Bushi.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6E31"/>
    <w:rsid w:val="001C7978"/>
    <w:rsid w:val="0022170D"/>
    <w:rsid w:val="002C6BAB"/>
    <w:rsid w:val="00304413"/>
    <w:rsid w:val="003332D1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60892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71AD86-7B0A-4E61-9B4D-CAEB43E2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