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AD3" w:rsidRDefault="00FD0AD3" w:rsidP="00FD0AD3">
      <w:pPr>
        <w:pStyle w:val="Titulli"/>
      </w:pPr>
      <w:bookmarkStart w:id="0" w:name="_GoBack"/>
      <w:bookmarkEnd w:id="0"/>
      <w:r>
        <w:t>VENDIM</w:t>
      </w:r>
    </w:p>
    <w:p w:rsidR="00FD0AD3" w:rsidRDefault="00FD0AD3" w:rsidP="00FD0AD3">
      <w:pPr>
        <w:pStyle w:val="TitulliTitull"/>
      </w:pPr>
      <w:r>
        <w:rPr>
          <w:caps w:val="0"/>
        </w:rPr>
        <w:t>(i shkurtuar)</w:t>
      </w:r>
    </w:p>
    <w:p w:rsidR="00FD0AD3" w:rsidRDefault="00FD0AD3" w:rsidP="00FD0AD3">
      <w:pPr>
        <w:pStyle w:val="Paragrafi"/>
      </w:pPr>
    </w:p>
    <w:p w:rsidR="00FD0AD3" w:rsidRPr="00BE341D" w:rsidRDefault="00FD0AD3" w:rsidP="00FD0AD3">
      <w:pPr>
        <w:pStyle w:val="Paragrafi"/>
      </w:pPr>
      <w:r>
        <w:t>Gjykata e Rrethit Gjyqësor, Gjirokastër në vendimin nr.262, datë 23.4.2004, shpall të vdekur shtetasen Efthimia Gaci, e datëlindjes 7.6.1910, lindur dhe banuese në fshatin Catister, Gjirokastër, duke regjistruar në aktet e gjendjes civile si datë të vdekjes, datën 6 janar 1992.</w:t>
      </w:r>
    </w:p>
    <w:p w:rsidR="00FD0AD3" w:rsidRDefault="00FD0AD3" w:rsidP="00FD0AD3">
      <w:pPr>
        <w:pStyle w:val="TitulliTitull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908C8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0AD3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1EACF2-AFF6-408F-B9B2-EB7635F0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D0AD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2019-03-14T17:33:00Z</dcterms:created>
  <dcterms:modified xsi:type="dcterms:W3CDTF">2019-03-14T17:33:00Z</dcterms:modified>
</cp:coreProperties>
</file>