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DCA" w:rsidRPr="00CF4CE8" w:rsidRDefault="00020DCA" w:rsidP="00020DCA">
      <w:pPr>
        <w:pStyle w:val="Akti"/>
        <w:rPr>
          <w:sz w:val="21"/>
          <w:szCs w:val="21"/>
        </w:rPr>
      </w:pPr>
      <w:bookmarkStart w:id="0" w:name="_GoBack"/>
      <w:bookmarkEnd w:id="0"/>
      <w:r w:rsidRPr="00CF4CE8">
        <w:rPr>
          <w:sz w:val="21"/>
          <w:szCs w:val="21"/>
        </w:rPr>
        <w:t>Vendim</w:t>
      </w:r>
    </w:p>
    <w:p w:rsidR="00020DCA" w:rsidRPr="00CF4CE8" w:rsidRDefault="00020DCA" w:rsidP="00020DCA">
      <w:pPr>
        <w:pStyle w:val="Paragrafi"/>
        <w:ind w:firstLine="0"/>
        <w:jc w:val="center"/>
        <w:rPr>
          <w:sz w:val="21"/>
          <w:szCs w:val="21"/>
        </w:rPr>
      </w:pPr>
      <w:r w:rsidRPr="00CF4CE8">
        <w:rPr>
          <w:sz w:val="21"/>
          <w:szCs w:val="21"/>
        </w:rPr>
        <w:t>(i shkurtuar)</w:t>
      </w:r>
    </w:p>
    <w:p w:rsidR="00020DCA" w:rsidRPr="00CF4CE8" w:rsidRDefault="00020DCA" w:rsidP="00020DCA">
      <w:pPr>
        <w:pStyle w:val="Paragrafi"/>
        <w:rPr>
          <w:sz w:val="21"/>
          <w:szCs w:val="21"/>
        </w:rPr>
      </w:pPr>
    </w:p>
    <w:p w:rsidR="00020DCA" w:rsidRPr="00CF4CE8" w:rsidRDefault="00020DCA" w:rsidP="00020DC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Gjykata e Rrethit Gjyqësor Berat, me vendimin nr.241, datë 3.1.2006 vendosi të shpallë të zhdukur shtetasen Mirela Nasi, e bija e Gogos dhe e Agathisë, e datëlindjes 12.8.1975.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020DCA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869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E05D4">
      <w:r>
        <w:separator/>
      </w:r>
    </w:p>
  </w:endnote>
  <w:endnote w:type="continuationSeparator" w:id="0">
    <w:p w:rsidR="00000000" w:rsidRDefault="007E0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DCA" w:rsidRDefault="00020DCA" w:rsidP="00020DC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0DCA" w:rsidRDefault="00020DCA" w:rsidP="00020DC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DCA" w:rsidRPr="008F41D8" w:rsidRDefault="00020DCA" w:rsidP="00020DC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F41D8">
      <w:rPr>
        <w:rStyle w:val="PageNumber"/>
        <w:rFonts w:ascii="CG Times" w:hAnsi="CG Times"/>
        <w:sz w:val="22"/>
        <w:szCs w:val="22"/>
      </w:rPr>
      <w:fldChar w:fldCharType="begin"/>
    </w:r>
    <w:r w:rsidRPr="008F41D8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F41D8">
      <w:rPr>
        <w:rStyle w:val="PageNumber"/>
        <w:rFonts w:ascii="CG Times" w:hAnsi="CG Times"/>
        <w:sz w:val="22"/>
        <w:szCs w:val="22"/>
      </w:rPr>
      <w:fldChar w:fldCharType="separate"/>
    </w:r>
    <w:r w:rsidR="007E05D4">
      <w:rPr>
        <w:rStyle w:val="PageNumber"/>
        <w:rFonts w:ascii="CG Times" w:hAnsi="CG Times"/>
        <w:noProof/>
        <w:sz w:val="22"/>
        <w:szCs w:val="22"/>
      </w:rPr>
      <w:t>869</w:t>
    </w:r>
    <w:r w:rsidRPr="008F41D8">
      <w:rPr>
        <w:rStyle w:val="PageNumber"/>
        <w:rFonts w:ascii="CG Times" w:hAnsi="CG Times"/>
        <w:sz w:val="22"/>
        <w:szCs w:val="22"/>
      </w:rPr>
      <w:fldChar w:fldCharType="end"/>
    </w:r>
  </w:p>
  <w:p w:rsidR="00020DCA" w:rsidRDefault="00020DCA" w:rsidP="00020DC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E05D4">
      <w:r>
        <w:separator/>
      </w:r>
    </w:p>
  </w:footnote>
  <w:footnote w:type="continuationSeparator" w:id="0">
    <w:p w:rsidR="00000000" w:rsidRDefault="007E0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0DCA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E05D4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0B37B1-AC56-43F1-A142-84393326D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DCA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020D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20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2019-03-16T13:34:00Z</dcterms:created>
  <dcterms:modified xsi:type="dcterms:W3CDTF">2019-03-16T13:34:00Z</dcterms:modified>
</cp:coreProperties>
</file>