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057" w:rsidRPr="00104548" w:rsidRDefault="00052057" w:rsidP="00052057">
      <w:pPr>
        <w:pStyle w:val="Titulli"/>
        <w:keepNext w:val="0"/>
        <w:rPr>
          <w:lang w:val="it-IT"/>
        </w:rPr>
      </w:pPr>
      <w:bookmarkStart w:id="0" w:name="_GoBack"/>
      <w:bookmarkEnd w:id="0"/>
    </w:p>
    <w:p w:rsidR="00052057" w:rsidRPr="00104548" w:rsidRDefault="00052057" w:rsidP="00052057">
      <w:pPr>
        <w:pStyle w:val="Titulli"/>
        <w:keepNext w:val="0"/>
        <w:rPr>
          <w:lang w:val="it-IT"/>
        </w:rPr>
      </w:pPr>
      <w:r w:rsidRPr="00104548">
        <w:rPr>
          <w:lang w:val="it-IT"/>
        </w:rPr>
        <w:t>VENDIM</w:t>
      </w:r>
    </w:p>
    <w:p w:rsidR="00052057" w:rsidRPr="00104548" w:rsidRDefault="00052057" w:rsidP="00052057">
      <w:pPr>
        <w:pStyle w:val="TitulliTitull"/>
        <w:keepNext w:val="0"/>
        <w:ind w:left="3600"/>
        <w:jc w:val="left"/>
        <w:rPr>
          <w:i/>
          <w:sz w:val="21"/>
          <w:szCs w:val="21"/>
          <w:lang w:val="it-IT"/>
        </w:rPr>
      </w:pPr>
      <w:r w:rsidRPr="00104548">
        <w:rPr>
          <w:i/>
          <w:caps w:val="0"/>
          <w:sz w:val="21"/>
          <w:szCs w:val="21"/>
          <w:lang w:val="it-IT"/>
        </w:rPr>
        <w:t xml:space="preserve">      (i shkurtuar)</w:t>
      </w:r>
    </w:p>
    <w:p w:rsidR="00052057" w:rsidRPr="00104548" w:rsidRDefault="00052057" w:rsidP="00052057">
      <w:pPr>
        <w:pStyle w:val="TitulliTitull"/>
        <w:keepNext w:val="0"/>
        <w:rPr>
          <w:i/>
          <w:sz w:val="21"/>
          <w:szCs w:val="21"/>
          <w:lang w:val="it-IT"/>
        </w:rPr>
      </w:pPr>
    </w:p>
    <w:p w:rsidR="00052057" w:rsidRDefault="00052057" w:rsidP="00052057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Korçë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2430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22.10.2007</w:t>
      </w:r>
      <w:r w:rsidRPr="00C95704">
        <w:rPr>
          <w:sz w:val="21"/>
          <w:szCs w:val="21"/>
          <w:lang w:val="sq-AL"/>
        </w:rPr>
        <w:t xml:space="preserve">, shpall </w:t>
      </w:r>
      <w:r>
        <w:rPr>
          <w:sz w:val="21"/>
          <w:szCs w:val="21"/>
          <w:lang w:val="sq-AL"/>
        </w:rPr>
        <w:t xml:space="preserve">si </w:t>
      </w:r>
      <w:r w:rsidRPr="00C95704">
        <w:rPr>
          <w:sz w:val="21"/>
          <w:szCs w:val="21"/>
          <w:lang w:val="sq-AL"/>
        </w:rPr>
        <w:t xml:space="preserve">të </w:t>
      </w:r>
      <w:r>
        <w:rPr>
          <w:sz w:val="21"/>
          <w:szCs w:val="21"/>
          <w:lang w:val="sq-AL"/>
        </w:rPr>
        <w:t>vdekur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 xml:space="preserve">më datë 31.12.1999, </w:t>
      </w:r>
      <w:r w:rsidRPr="00C95704">
        <w:rPr>
          <w:sz w:val="21"/>
          <w:szCs w:val="21"/>
          <w:lang w:val="sq-AL"/>
        </w:rPr>
        <w:t xml:space="preserve">shtetasin </w:t>
      </w:r>
      <w:r>
        <w:rPr>
          <w:sz w:val="21"/>
          <w:szCs w:val="21"/>
          <w:lang w:val="sq-AL"/>
        </w:rPr>
        <w:t>Algjerim Pilinci,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 datëlindjes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8.8.1961,</w:t>
      </w:r>
      <w:r w:rsidRPr="00D72AD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lindur dhe banues në Podgorije.</w:t>
      </w:r>
    </w:p>
    <w:sectPr w:rsidR="0005205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2057"/>
    <w:rsid w:val="000178C2"/>
    <w:rsid w:val="00052057"/>
    <w:rsid w:val="00C84B66"/>
    <w:rsid w:val="00E2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6EBB0B-C56F-4FA1-A0B4-E86FC2C2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05205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5205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5205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05205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2019-04-03T13:31:00Z</dcterms:created>
  <dcterms:modified xsi:type="dcterms:W3CDTF">2019-04-03T13:31:00Z</dcterms:modified>
</cp:coreProperties>
</file>