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59A" w:rsidRPr="00A900A9" w:rsidRDefault="0032459A" w:rsidP="0032459A">
      <w:pPr>
        <w:pStyle w:val="Akti"/>
        <w:keepNext w:val="0"/>
        <w:rPr>
          <w:lang w:eastAsia="en-GB"/>
        </w:rPr>
      </w:pPr>
      <w:bookmarkStart w:id="0" w:name="_GoBack"/>
      <w:bookmarkEnd w:id="0"/>
      <w:r w:rsidRPr="00A900A9">
        <w:rPr>
          <w:lang w:eastAsia="en-GB"/>
        </w:rPr>
        <w:t>Vendim</w:t>
      </w:r>
    </w:p>
    <w:p w:rsidR="0032459A" w:rsidRPr="00A900A9" w:rsidRDefault="0032459A" w:rsidP="0032459A">
      <w:pPr>
        <w:pStyle w:val="NeniNr"/>
        <w:keepNext w:val="0"/>
        <w:rPr>
          <w:lang w:eastAsia="en-GB"/>
        </w:rPr>
      </w:pPr>
      <w:r w:rsidRPr="00A900A9">
        <w:rPr>
          <w:lang w:eastAsia="en-GB"/>
        </w:rPr>
        <w:t xml:space="preserve">( </w:t>
      </w:r>
      <w:r w:rsidRPr="0044480C">
        <w:rPr>
          <w:i/>
          <w:lang w:eastAsia="en-GB"/>
        </w:rPr>
        <w:t>i shkurtuar</w:t>
      </w:r>
      <w:r w:rsidRPr="00A900A9">
        <w:rPr>
          <w:lang w:eastAsia="en-GB"/>
        </w:rPr>
        <w:t>)</w:t>
      </w:r>
    </w:p>
    <w:p w:rsidR="0032459A" w:rsidRPr="00A900A9" w:rsidRDefault="0032459A" w:rsidP="0032459A">
      <w:pPr>
        <w:pStyle w:val="Paragrafi0"/>
        <w:rPr>
          <w:lang w:val="en-GB" w:eastAsia="en-GB"/>
        </w:rPr>
      </w:pPr>
    </w:p>
    <w:p w:rsidR="0032459A" w:rsidRPr="00A900A9" w:rsidRDefault="0032459A" w:rsidP="0032459A">
      <w:pPr>
        <w:pStyle w:val="Paragrafi0"/>
        <w:rPr>
          <w:lang w:val="en-GB" w:eastAsia="en-GB"/>
        </w:rPr>
      </w:pPr>
      <w:r w:rsidRPr="00A900A9">
        <w:rPr>
          <w:lang w:val="en-GB" w:eastAsia="en-GB"/>
        </w:rPr>
        <w:t>Gjykata e Rrethit Gjyq</w:t>
      </w:r>
      <w:r>
        <w:rPr>
          <w:lang w:val="en-GB" w:eastAsia="en-GB"/>
        </w:rPr>
        <w:t>ë</w:t>
      </w:r>
      <w:r w:rsidRPr="00A900A9">
        <w:rPr>
          <w:lang w:val="en-GB" w:eastAsia="en-GB"/>
        </w:rPr>
        <w:t>sor Kavaj</w:t>
      </w:r>
      <w:r>
        <w:rPr>
          <w:lang w:val="en-GB" w:eastAsia="en-GB"/>
        </w:rPr>
        <w:t>ë</w:t>
      </w:r>
      <w:r w:rsidRPr="00A900A9">
        <w:rPr>
          <w:lang w:val="en-GB" w:eastAsia="en-GB"/>
        </w:rPr>
        <w:t>, me vendimin nr.869, dat</w:t>
      </w:r>
      <w:r>
        <w:rPr>
          <w:lang w:val="en-GB" w:eastAsia="en-GB"/>
        </w:rPr>
        <w:t>ë</w:t>
      </w:r>
      <w:r w:rsidRPr="00A900A9">
        <w:rPr>
          <w:lang w:val="en-GB" w:eastAsia="en-GB"/>
        </w:rPr>
        <w:t xml:space="preserve"> 12.11.2008, ka vendosur shpalljen t</w:t>
      </w:r>
      <w:r>
        <w:rPr>
          <w:lang w:val="en-GB" w:eastAsia="en-GB"/>
        </w:rPr>
        <w:t>ë</w:t>
      </w:r>
      <w:r w:rsidRPr="00A900A9">
        <w:rPr>
          <w:lang w:val="en-GB" w:eastAsia="en-GB"/>
        </w:rPr>
        <w:t xml:space="preserve"> zhdukur t</w:t>
      </w:r>
      <w:r>
        <w:rPr>
          <w:lang w:val="en-GB" w:eastAsia="en-GB"/>
        </w:rPr>
        <w:t>ë shtetasit I</w:t>
      </w:r>
      <w:r w:rsidRPr="00A900A9">
        <w:rPr>
          <w:lang w:val="en-GB" w:eastAsia="en-GB"/>
        </w:rPr>
        <w:t>mer Çelhaka, duke caktuar si kujdestar apo p</w:t>
      </w:r>
      <w:r>
        <w:rPr>
          <w:lang w:val="en-GB" w:eastAsia="en-GB"/>
        </w:rPr>
        <w:t>ë</w:t>
      </w:r>
      <w:r w:rsidRPr="00A900A9">
        <w:rPr>
          <w:lang w:val="en-GB" w:eastAsia="en-GB"/>
        </w:rPr>
        <w:t>rfaq</w:t>
      </w:r>
      <w:r>
        <w:rPr>
          <w:lang w:val="en-GB" w:eastAsia="en-GB"/>
        </w:rPr>
        <w:t>ësues ligjor të</w:t>
      </w:r>
      <w:r w:rsidRPr="00A900A9">
        <w:rPr>
          <w:lang w:val="en-GB" w:eastAsia="en-GB"/>
        </w:rPr>
        <w:t xml:space="preserve"> tij v</w:t>
      </w:r>
      <w:r>
        <w:rPr>
          <w:lang w:val="en-GB" w:eastAsia="en-GB"/>
        </w:rPr>
        <w:t>ë</w:t>
      </w:r>
      <w:r w:rsidRPr="00A900A9">
        <w:rPr>
          <w:lang w:val="en-GB" w:eastAsia="en-GB"/>
        </w:rPr>
        <w:t>llain e tij, k</w:t>
      </w:r>
      <w:r>
        <w:rPr>
          <w:lang w:val="en-GB" w:eastAsia="en-GB"/>
        </w:rPr>
        <w:t>ë</w:t>
      </w:r>
      <w:r w:rsidRPr="00A900A9">
        <w:rPr>
          <w:lang w:val="en-GB" w:eastAsia="en-GB"/>
        </w:rPr>
        <w:t>rkuesin Mustafa Çelhaka.</w:t>
      </w:r>
    </w:p>
    <w:sectPr w:rsidR="0032459A" w:rsidRPr="00A900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459A"/>
    <w:rsid w:val="000010FC"/>
    <w:rsid w:val="001A06C2"/>
    <w:rsid w:val="0032459A"/>
    <w:rsid w:val="004C70FA"/>
    <w:rsid w:val="00C5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F28E92-84F5-4795-A70F-A7E42C7C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2019-03-16T20:13:00Z</dcterms:created>
  <dcterms:modified xsi:type="dcterms:W3CDTF">2019-03-16T20:13:00Z</dcterms:modified>
</cp:coreProperties>
</file>