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00F" w:rsidRPr="00805011" w:rsidRDefault="00AF600F" w:rsidP="00AF600F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AF600F" w:rsidRPr="00805011" w:rsidRDefault="00AF600F" w:rsidP="00AF600F">
      <w:pPr>
        <w:pStyle w:val="Akti"/>
        <w:rPr>
          <w:lang w:val="sq-AL"/>
        </w:rPr>
      </w:pPr>
      <w:r w:rsidRPr="00805011">
        <w:rPr>
          <w:lang w:val="sq-AL"/>
        </w:rPr>
        <w:t>(</w:t>
      </w:r>
      <w:r w:rsidRPr="00805011">
        <w:rPr>
          <w:caps w:val="0"/>
          <w:lang w:val="sq-AL"/>
        </w:rPr>
        <w:t>i shkurtuar</w:t>
      </w:r>
      <w:r w:rsidRPr="00805011">
        <w:rPr>
          <w:lang w:val="sq-AL"/>
        </w:rPr>
        <w:t>)</w:t>
      </w:r>
    </w:p>
    <w:p w:rsidR="00AF600F" w:rsidRPr="00805011" w:rsidRDefault="00AF600F" w:rsidP="00AF600F">
      <w:pPr>
        <w:pStyle w:val="TitulliTitull"/>
        <w:rPr>
          <w:lang w:val="sq-AL"/>
        </w:rPr>
      </w:pPr>
    </w:p>
    <w:p w:rsidR="00AF600F" w:rsidRPr="00805011" w:rsidRDefault="00AF600F" w:rsidP="00AF600F">
      <w:pPr>
        <w:pStyle w:val="Paragrafi"/>
        <w:rPr>
          <w:lang w:val="sq-AL"/>
        </w:rPr>
      </w:pPr>
      <w:r w:rsidRPr="00805011">
        <w:rPr>
          <w:lang w:val="sq-AL"/>
        </w:rPr>
        <w:t>Gjykata e Rrethit Gjyqësor Pogradec, me vendimin nr.954, datë 22.12.2010, vendos shpalljen të zhdukur të shtetasit Alket Latollari, i datë</w:t>
      </w:r>
      <w:r>
        <w:rPr>
          <w:lang w:val="sq-AL"/>
        </w:rPr>
        <w:t>lindjes 27</w:t>
      </w:r>
      <w:r w:rsidRPr="00805011">
        <w:rPr>
          <w:lang w:val="sq-AL"/>
        </w:rPr>
        <w:t>.1.1976, lindur dhe banues në fshatin Baçallëk të Pogradecit, si dhe caktimin si kujdestar për administrimin e pasurisë së tij, të atin, shtetasin  Izija Latollari.</w:t>
      </w:r>
    </w:p>
    <w:sectPr w:rsidR="00AF600F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600F"/>
    <w:rsid w:val="001A758F"/>
    <w:rsid w:val="001B34A9"/>
    <w:rsid w:val="00280E90"/>
    <w:rsid w:val="003430B4"/>
    <w:rsid w:val="004C31D9"/>
    <w:rsid w:val="004F6270"/>
    <w:rsid w:val="00A434B8"/>
    <w:rsid w:val="00AF600F"/>
    <w:rsid w:val="00B66715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75C178-1452-4938-B9C3-9D9F7602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00F"/>
    <w:rPr>
      <w:rFonts w:eastAsia="MS Mincho"/>
      <w:sz w:val="24"/>
      <w:szCs w:val="24"/>
      <w:lang w:val="am-E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AF600F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