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15F" w:rsidRPr="007C3B13" w:rsidRDefault="00DC415F" w:rsidP="00DC415F">
      <w:pPr>
        <w:pStyle w:val="Titulli"/>
        <w:keepNext w:val="0"/>
        <w:rPr>
          <w:sz w:val="14"/>
          <w:lang w:val="sq-AL"/>
        </w:rPr>
      </w:pPr>
      <w:bookmarkStart w:id="0" w:name="_GoBack"/>
      <w:bookmarkEnd w:id="0"/>
    </w:p>
    <w:p w:rsidR="00DC415F" w:rsidRPr="00D1666A" w:rsidRDefault="00DC415F" w:rsidP="00DC415F">
      <w:pPr>
        <w:pStyle w:val="Titulli"/>
        <w:rPr>
          <w:lang w:val="sq-AL"/>
        </w:rPr>
      </w:pPr>
      <w:r w:rsidRPr="00D1666A">
        <w:rPr>
          <w:lang w:val="sq-AL"/>
        </w:rPr>
        <w:t>Vendim</w:t>
      </w:r>
    </w:p>
    <w:p w:rsidR="00DC415F" w:rsidRPr="00D1666A" w:rsidRDefault="00DC415F" w:rsidP="00DC415F">
      <w:pPr>
        <w:pStyle w:val="Paragrafi"/>
        <w:rPr>
          <w:lang w:val="sq-AL"/>
        </w:rPr>
      </w:pPr>
    </w:p>
    <w:p w:rsidR="00DC415F" w:rsidRPr="00D1666A" w:rsidRDefault="00DC415F" w:rsidP="00DC415F">
      <w:pPr>
        <w:pStyle w:val="Paragrafi"/>
        <w:rPr>
          <w:lang w:val="sq-AL"/>
        </w:rPr>
      </w:pPr>
      <w:r w:rsidRPr="00D1666A">
        <w:rPr>
          <w:lang w:val="sq-AL"/>
        </w:rPr>
        <w:t>Gjykata e Rrethit Gjyqësor Fier, me vendimin nr.1713, datë 10.11.2011, vendosi shpalljen të vdekur të shtetasit Halit Ferhati.</w:t>
      </w:r>
    </w:p>
    <w:p w:rsidR="00477590" w:rsidRDefault="00477590"/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C415F"/>
    <w:rsid w:val="000277EF"/>
    <w:rsid w:val="000C2ABA"/>
    <w:rsid w:val="00142F5D"/>
    <w:rsid w:val="001D4B57"/>
    <w:rsid w:val="00443285"/>
    <w:rsid w:val="00477590"/>
    <w:rsid w:val="004A533F"/>
    <w:rsid w:val="007004BE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BD5811"/>
    <w:rsid w:val="00D5435B"/>
    <w:rsid w:val="00DC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FEADCF-4E4A-4207-B3E4-18D4463ED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uiPriority w:val="99"/>
    <w:locked/>
    <w:rsid w:val="00DC415F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DC415F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2019-03-19T15:10:00Z</dcterms:created>
  <dcterms:modified xsi:type="dcterms:W3CDTF">2019-03-19T15:10:00Z</dcterms:modified>
</cp:coreProperties>
</file>