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CB3" w:rsidRPr="00EC72F2" w:rsidRDefault="001F2CB3" w:rsidP="001F2CB3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EC72F2">
        <w:rPr>
          <w:b/>
          <w:lang w:val="sq-AL"/>
        </w:rPr>
        <w:t>VENDIM</w:t>
      </w:r>
    </w:p>
    <w:p w:rsidR="001F2CB3" w:rsidRPr="00EC72F2" w:rsidRDefault="001F2CB3" w:rsidP="001F2CB3">
      <w:pPr>
        <w:pStyle w:val="Paragrafi"/>
        <w:ind w:firstLine="0"/>
        <w:jc w:val="center"/>
        <w:rPr>
          <w:i/>
          <w:lang w:val="sq-AL"/>
        </w:rPr>
      </w:pPr>
      <w:r w:rsidRPr="00EC72F2">
        <w:rPr>
          <w:i/>
          <w:lang w:val="sq-AL"/>
        </w:rPr>
        <w:t>(I shkurtuar)</w:t>
      </w:r>
    </w:p>
    <w:p w:rsidR="001F2CB3" w:rsidRDefault="001F2CB3" w:rsidP="001F2CB3">
      <w:pPr>
        <w:pStyle w:val="Paragrafi"/>
        <w:rPr>
          <w:lang w:val="sq-AL"/>
        </w:rPr>
      </w:pPr>
    </w:p>
    <w:p w:rsidR="001F2CB3" w:rsidRPr="007A03C3" w:rsidRDefault="001F2CB3" w:rsidP="001F2CB3">
      <w:pPr>
        <w:pStyle w:val="Paragrafi"/>
        <w:rPr>
          <w:lang w:val="sq-AL"/>
        </w:rPr>
      </w:pPr>
      <w:r>
        <w:rPr>
          <w:lang w:val="sq-AL"/>
        </w:rPr>
        <w:t xml:space="preserve">Gjykata e Rrethit Gjyqësor Fier, me vendimin nr. 1472, datë 23.9.2013, vendosi shpalljen të vdekur të shtetasit Erjon Korobacja, i biri i Ysniut dhe i Zares, i datëlindjes 1.4.1982, duke përcaktuar datë të vdekjes, datën 24.1.2010 dhe vendin e vdekjes, fshatin Mbrostar-Ura, rrethi Fier. </w:t>
      </w:r>
    </w:p>
    <w:sectPr w:rsidR="001F2CB3" w:rsidRPr="007A03C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2CB3"/>
    <w:rsid w:val="001F2CB3"/>
    <w:rsid w:val="00CE303F"/>
    <w:rsid w:val="00FB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859203-4C14-4DE0-8812-FF59A9029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F2C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F2CB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