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D5" w:rsidRPr="00903EDD" w:rsidRDefault="00015ED5" w:rsidP="00015ED5">
      <w:pPr>
        <w:pStyle w:val="Akti"/>
        <w:rPr>
          <w:lang w:eastAsia="en-GB"/>
        </w:rPr>
      </w:pPr>
      <w:r w:rsidRPr="00903EDD">
        <w:rPr>
          <w:lang w:eastAsia="en-GB"/>
        </w:rPr>
        <w:t>KËRKESË</w:t>
      </w:r>
    </w:p>
    <w:p w:rsidR="00015ED5" w:rsidRPr="00903EDD" w:rsidRDefault="00015ED5" w:rsidP="00015ED5">
      <w:pPr>
        <w:pStyle w:val="Hapesira7"/>
        <w:rPr>
          <w:lang w:val="sq-AL" w:eastAsia="en-GB"/>
        </w:rPr>
      </w:pPr>
    </w:p>
    <w:p w:rsidR="00015ED5" w:rsidRPr="00903EDD" w:rsidRDefault="00015ED5" w:rsidP="00015ED5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903ED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Shtetasi Fiqiri Isufaj kërkon pranë Gjykatës së Rrethit Gjyqësor Tiranë, shpalljen të vdekur të djalit të tij,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shtetasit Erion Isufaj, i datëlindjes 21.7.1977, lindur në Tiranë.</w:t>
      </w:r>
    </w:p>
    <w:p w:rsidR="00015ED5" w:rsidRPr="00903EDD" w:rsidRDefault="00015ED5" w:rsidP="00015ED5">
      <w:pPr>
        <w:pStyle w:val="Hapesira7"/>
        <w:rPr>
          <w:lang w:val="sq-AL" w:eastAsia="en-GB"/>
        </w:rPr>
      </w:pPr>
    </w:p>
    <w:p w:rsidR="00015ED5" w:rsidRPr="00903EDD" w:rsidRDefault="00015ED5" w:rsidP="00015ED5">
      <w:pPr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903ED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KËRKUES</w:t>
      </w:r>
    </w:p>
    <w:p w:rsidR="00015ED5" w:rsidRDefault="00015ED5" w:rsidP="00015ED5">
      <w:pPr>
        <w:pStyle w:val="AutoritetiEmer"/>
        <w:rPr>
          <w:lang w:eastAsia="en-GB"/>
        </w:rPr>
      </w:pPr>
      <w:r w:rsidRPr="00903EDD">
        <w:rPr>
          <w:lang w:eastAsia="en-GB"/>
        </w:rPr>
        <w:t>Fiqiri Isufaj</w:t>
      </w:r>
    </w:p>
    <w:p w:rsidR="000C2966" w:rsidRDefault="000C2966" w:rsidP="000C2966">
      <w:pPr>
        <w:rPr>
          <w:lang w:val="en-GB" w:eastAsia="en-GB"/>
        </w:rPr>
      </w:pPr>
    </w:p>
    <w:p w:rsidR="006B3E05" w:rsidRPr="00015ED5" w:rsidRDefault="006B3E05" w:rsidP="00015ED5">
      <w:bookmarkStart w:id="0" w:name="_GoBack"/>
      <w:bookmarkEnd w:id="0"/>
    </w:p>
    <w:sectPr w:rsidR="006B3E05" w:rsidRPr="00015ED5" w:rsidSect="007D2C7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7C"/>
    <w:rsid w:val="00015ED5"/>
    <w:rsid w:val="000C2966"/>
    <w:rsid w:val="006B3E05"/>
    <w:rsid w:val="007D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C7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7D2C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7D2C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D2C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D2C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7D2C7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C7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7D2C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7D2C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D2C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D2C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7D2C7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Vjollca Pacrami</cp:lastModifiedBy>
  <cp:revision>3</cp:revision>
  <cp:lastPrinted>2019-02-05T13:20:00Z</cp:lastPrinted>
  <dcterms:created xsi:type="dcterms:W3CDTF">2018-01-15T14:59:00Z</dcterms:created>
  <dcterms:modified xsi:type="dcterms:W3CDTF">2019-02-05T13:20:00Z</dcterms:modified>
</cp:coreProperties>
</file>