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606" w:rsidRDefault="00CE0606" w:rsidP="00CE0606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VENDIM</w:t>
      </w:r>
    </w:p>
    <w:p w:rsidR="00CE0606" w:rsidRDefault="00CE0606" w:rsidP="00CE0606">
      <w:pPr>
        <w:pStyle w:val="Paragrafi"/>
        <w:jc w:val="center"/>
        <w:rPr>
          <w:lang w:val="sq-AL"/>
        </w:rPr>
      </w:pPr>
      <w:r>
        <w:rPr>
          <w:lang w:val="sq-AL"/>
        </w:rPr>
        <w:t>(</w:t>
      </w:r>
      <w:r>
        <w:rPr>
          <w:i/>
          <w:lang w:val="sq-AL"/>
        </w:rPr>
        <w:t>i shkurtuar</w:t>
      </w:r>
      <w:r>
        <w:rPr>
          <w:lang w:val="sq-AL"/>
        </w:rPr>
        <w:t>)</w:t>
      </w:r>
    </w:p>
    <w:p w:rsidR="00CE0606" w:rsidRDefault="00CE0606" w:rsidP="00CE0606">
      <w:pPr>
        <w:pStyle w:val="Paragrafi"/>
        <w:jc w:val="center"/>
        <w:rPr>
          <w:sz w:val="14"/>
          <w:lang w:val="sq-AL"/>
        </w:rPr>
      </w:pPr>
    </w:p>
    <w:p w:rsidR="00CE0606" w:rsidRDefault="00CE0606" w:rsidP="00CE0606">
      <w:pPr>
        <w:pStyle w:val="Paragrafi"/>
        <w:rPr>
          <w:lang w:val="sq-AL"/>
        </w:rPr>
      </w:pPr>
      <w:r>
        <w:rPr>
          <w:lang w:val="sq-AL"/>
        </w:rPr>
        <w:t>Gjykata e Rrethit Gjyqësor Durrës, me vendimin nr. (11-2017-1061) 364, datë 6.3.2018, vendos shpalljen të vdekur të shtetasit Afrim Sinan Buçeza, i datëlindjes 23.8.1991, më datë 23.11.1991.</w:t>
      </w:r>
    </w:p>
    <w:p w:rsidR="00534816" w:rsidRDefault="00534816">
      <w:bookmarkStart w:id="0" w:name="_GoBack"/>
      <w:bookmarkEnd w:id="0"/>
    </w:p>
    <w:sectPr w:rsidR="005348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606"/>
    <w:rsid w:val="00534816"/>
    <w:rsid w:val="00CE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B97B92-0192-464E-A6D4-AA877042F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E060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E06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2018-04-19T14:51:00Z</dcterms:created>
  <dcterms:modified xsi:type="dcterms:W3CDTF">2018-04-19T14:51:00Z</dcterms:modified>
</cp:coreProperties>
</file>