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816" w:rsidRDefault="00083816" w:rsidP="00083816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 xml:space="preserve">VENDIM </w:t>
      </w:r>
    </w:p>
    <w:p w:rsidR="00083816" w:rsidRDefault="00083816" w:rsidP="00083816">
      <w:pPr>
        <w:pStyle w:val="Paragrafi"/>
        <w:ind w:firstLine="0"/>
        <w:jc w:val="center"/>
        <w:rPr>
          <w:i/>
          <w:lang w:val="sq-AL"/>
        </w:rPr>
      </w:pPr>
      <w:r>
        <w:rPr>
          <w:i/>
          <w:lang w:val="sq-AL"/>
        </w:rPr>
        <w:t>(i shkurtuar)</w:t>
      </w:r>
    </w:p>
    <w:p w:rsidR="00083816" w:rsidRDefault="00083816" w:rsidP="00083816">
      <w:pPr>
        <w:pStyle w:val="Paragrafi"/>
        <w:ind w:firstLine="288"/>
        <w:rPr>
          <w:sz w:val="14"/>
          <w:szCs w:val="14"/>
          <w:lang w:val="sq-AL"/>
        </w:rPr>
      </w:pPr>
    </w:p>
    <w:p w:rsidR="00083816" w:rsidRDefault="00083816" w:rsidP="00083816">
      <w:pPr>
        <w:pStyle w:val="Paragrafi"/>
        <w:ind w:firstLine="288"/>
        <w:rPr>
          <w:lang w:val="sq-AL"/>
        </w:rPr>
      </w:pPr>
      <w:r>
        <w:rPr>
          <w:lang w:val="sq-AL"/>
        </w:rPr>
        <w:t>Gjykata e Rrethit Gjyqësor Shkodër, me vendimin nr. 575 (2499), datë 21.5.2018, vendosi heqjen e zotësisë për të vepruar të shtetasit Mark Tom Prendi, i datëlindjes 20.2.1967, si dhe  vendosjen e tij nën kujdestarinë ligjore të kërkueses File Tom Prendi.</w:t>
      </w:r>
    </w:p>
    <w:p w:rsidR="00DB3603" w:rsidRDefault="00DB3603">
      <w:bookmarkStart w:id="0" w:name="_GoBack"/>
      <w:bookmarkEnd w:id="0"/>
    </w:p>
    <w:sectPr w:rsidR="00DB3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343"/>
    <w:rsid w:val="00083816"/>
    <w:rsid w:val="00201343"/>
    <w:rsid w:val="00DB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92FBF9-60A0-4F31-A4CB-DC1CF3C92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uiPriority w:val="99"/>
    <w:locked/>
    <w:rsid w:val="0008381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qFormat/>
    <w:rsid w:val="0008381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7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2018-09-17T14:08:00Z</dcterms:created>
  <dcterms:modified xsi:type="dcterms:W3CDTF">2018-09-17T14:08:00Z</dcterms:modified>
</cp:coreProperties>
</file>