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AC9" w:rsidRDefault="003E5AC9" w:rsidP="003E5AC9">
      <w:pPr>
        <w:pStyle w:val="Paragrafi"/>
        <w:ind w:firstLine="0"/>
        <w:jc w:val="center"/>
        <w:rPr>
          <w:lang w:val="sq-AL" w:eastAsia="en-GB"/>
        </w:rPr>
      </w:pPr>
      <w:r>
        <w:rPr>
          <w:lang w:val="sq-AL" w:eastAsia="en-GB"/>
        </w:rPr>
        <w:t>VENDIM</w:t>
      </w:r>
    </w:p>
    <w:p w:rsidR="003E5AC9" w:rsidRDefault="003E5AC9" w:rsidP="003E5AC9">
      <w:pPr>
        <w:pStyle w:val="Paragrafi"/>
        <w:ind w:firstLine="0"/>
        <w:jc w:val="center"/>
        <w:rPr>
          <w:i/>
          <w:lang w:val="sq-AL" w:eastAsia="en-GB"/>
        </w:rPr>
      </w:pPr>
      <w:r>
        <w:rPr>
          <w:i/>
          <w:lang w:val="sq-AL" w:eastAsia="en-GB"/>
        </w:rPr>
        <w:t>(i shkurtuar)</w:t>
      </w:r>
    </w:p>
    <w:p w:rsidR="003E5AC9" w:rsidRDefault="003E5AC9" w:rsidP="003E5AC9">
      <w:pPr>
        <w:pStyle w:val="Paragrafi"/>
        <w:ind w:firstLine="0"/>
        <w:rPr>
          <w:sz w:val="14"/>
          <w:lang w:val="sq-AL" w:eastAsia="en-GB"/>
        </w:rPr>
      </w:pPr>
    </w:p>
    <w:p w:rsidR="003E5AC9" w:rsidRDefault="003E5AC9" w:rsidP="003E5AC9">
      <w:pPr>
        <w:pStyle w:val="Paragrafi"/>
        <w:rPr>
          <w:lang w:val="sq-AL"/>
        </w:rPr>
      </w:pPr>
      <w:r>
        <w:rPr>
          <w:lang w:val="sq-AL" w:eastAsia="en-GB"/>
        </w:rPr>
        <w:t>Gjykata e Rrethit Gjyqësor Shkodër, me vendimin nr. 587 (2557), datë 23.5.2018, vendosi</w:t>
      </w:r>
      <w:r>
        <w:rPr>
          <w:lang w:val="sq-AL"/>
        </w:rPr>
        <w:t xml:space="preserve"> heqjen e zotësisë për të vepruar të shtetasit Ramë Met Xhafaj, i datëlindjes 5.11.1939, si dhe vendosjen e tij nën kujdestarinë ligjore të shtetases Fatbardha Ymer Hykaj.</w:t>
      </w:r>
    </w:p>
    <w:p w:rsidR="003E5AC9" w:rsidRDefault="003E5AC9" w:rsidP="003E5AC9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 w:eastAsia="en-GB"/>
        </w:rPr>
        <w:sectPr w:rsidR="003E5AC9" w:rsidSect="003E5AC9">
          <w:pgSz w:w="11907" w:h="16840"/>
          <w:pgMar w:top="720" w:right="1134" w:bottom="720" w:left="1134" w:header="851" w:footer="851" w:gutter="0"/>
          <w:cols w:space="454"/>
        </w:sectPr>
      </w:pPr>
      <w:bookmarkStart w:id="0" w:name="_GoBack"/>
      <w:bookmarkEnd w:id="0"/>
    </w:p>
    <w:p w:rsidR="003E5AC9" w:rsidRDefault="003E5AC9">
      <w:pPr>
        <w:sectPr w:rsidR="003E5AC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2274B" w:rsidRDefault="00A2274B"/>
    <w:sectPr w:rsidR="00A2274B" w:rsidSect="003E5AC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F1A"/>
    <w:rsid w:val="003E5AC9"/>
    <w:rsid w:val="009D4F1A"/>
    <w:rsid w:val="00A2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20D8A3-9359-41D5-BBD1-C79F2FB98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AC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3E5AC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E5A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5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2018-07-27T11:56:00Z</dcterms:created>
  <dcterms:modified xsi:type="dcterms:W3CDTF">2018-07-27T11:56:00Z</dcterms:modified>
</cp:coreProperties>
</file>