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585" w:rsidRDefault="001E4585" w:rsidP="001E4585">
      <w:pPr>
        <w:pStyle w:val="Paragrafi"/>
        <w:tabs>
          <w:tab w:val="left" w:pos="4335"/>
        </w:tabs>
        <w:ind w:firstLine="0"/>
        <w:jc w:val="center"/>
        <w:rPr>
          <w:lang w:val="sq-AL"/>
        </w:rPr>
      </w:pPr>
      <w:r>
        <w:rPr>
          <w:b/>
          <w:lang w:val="sq-AL"/>
        </w:rPr>
        <w:t>VENDIM</w:t>
      </w:r>
    </w:p>
    <w:p w:rsidR="001E4585" w:rsidRDefault="001E4585" w:rsidP="001E4585">
      <w:pPr>
        <w:pStyle w:val="Paragrafi"/>
        <w:tabs>
          <w:tab w:val="left" w:pos="4335"/>
        </w:tabs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1E4585" w:rsidRDefault="001E4585" w:rsidP="001E4585">
      <w:pPr>
        <w:pStyle w:val="Paragrafi"/>
        <w:tabs>
          <w:tab w:val="left" w:pos="4335"/>
        </w:tabs>
        <w:ind w:firstLine="288"/>
        <w:jc w:val="left"/>
        <w:rPr>
          <w:sz w:val="14"/>
          <w:szCs w:val="14"/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  <w:r>
        <w:rPr>
          <w:lang w:val="sq-AL"/>
        </w:rPr>
        <w:t>Gjykata e Rrethit Gjyqësor Tiranë, me vendimin nr. 5304, datë 20.6.2018, vendosi shpalljen të zhdukur të shtetasit Hekuran Abdyl Arixhiu, i datëlindjes 31.12.1933, në datën 1.1.2001, si dhe caktimin e shtetases Lindita Arixhiu, e datëlindjes 4.5.1978, si kujdestare për administrimin e pasurisë së tij.</w:t>
      </w: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  <w:sectPr w:rsidR="001E4585" w:rsidSect="001E4585">
          <w:pgSz w:w="11907" w:h="16840"/>
          <w:pgMar w:top="720" w:right="1134" w:bottom="720" w:left="1134" w:header="851" w:footer="851" w:gutter="0"/>
          <w:cols w:space="454"/>
        </w:sect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</w:p>
    <w:p w:rsidR="001E4585" w:rsidRDefault="001E4585" w:rsidP="001E4585">
      <w:pPr>
        <w:pStyle w:val="Paragrafi"/>
        <w:tabs>
          <w:tab w:val="left" w:pos="4335"/>
        </w:tabs>
        <w:ind w:firstLine="288"/>
        <w:rPr>
          <w:lang w:val="sq-AL"/>
        </w:rPr>
      </w:pPr>
      <w:r>
        <w:rPr>
          <w:lang w:val="sq-AL"/>
        </w:rPr>
        <w:t xml:space="preserve">  </w:t>
      </w:r>
    </w:p>
    <w:p w:rsidR="001E4585" w:rsidRDefault="001E4585" w:rsidP="001E458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  <w:sectPr w:rsidR="001E4585" w:rsidSect="001E4585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1E4585" w:rsidRDefault="001E4585" w:rsidP="001E4585">
      <w:pPr>
        <w:pStyle w:val="Paragrafi"/>
      </w:pPr>
    </w:p>
    <w:p w:rsidR="00532D24" w:rsidRDefault="00532D24">
      <w:bookmarkStart w:id="0" w:name="_GoBack"/>
      <w:bookmarkEnd w:id="0"/>
    </w:p>
    <w:sectPr w:rsidR="00532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41"/>
    <w:rsid w:val="001E4585"/>
    <w:rsid w:val="00420A41"/>
    <w:rsid w:val="0053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076CE-D404-4237-87B5-4100E598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58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E45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E45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2018-09-10T13:18:00Z</dcterms:created>
  <dcterms:modified xsi:type="dcterms:W3CDTF">2018-09-10T13:18:00Z</dcterms:modified>
</cp:coreProperties>
</file>