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52E9FE" w14:textId="77777777" w:rsidR="00367E8A" w:rsidRPr="00A50429" w:rsidRDefault="00367E8A" w:rsidP="00A50B89">
      <w:pPr>
        <w:jc w:val="center"/>
        <w:rPr>
          <w:rFonts w:ascii="Garamond" w:hAnsi="Garamond"/>
          <w:b/>
        </w:rPr>
      </w:pPr>
      <w:r w:rsidRPr="00A50429">
        <w:rPr>
          <w:rFonts w:ascii="Garamond" w:hAnsi="Garamond"/>
          <w:b/>
        </w:rPr>
        <w:t>VENDIM</w:t>
      </w:r>
    </w:p>
    <w:p w14:paraId="26D4A158" w14:textId="6A5C2106" w:rsidR="006E57DE" w:rsidRPr="00A50429" w:rsidRDefault="00A50429" w:rsidP="00A50B89">
      <w:pPr>
        <w:jc w:val="center"/>
        <w:rPr>
          <w:rFonts w:ascii="Garamond" w:hAnsi="Garamond"/>
          <w:b/>
        </w:rPr>
      </w:pPr>
      <w:r>
        <w:rPr>
          <w:rFonts w:ascii="Garamond" w:hAnsi="Garamond"/>
          <w:b/>
        </w:rPr>
        <w:t xml:space="preserve">Nr. </w:t>
      </w:r>
      <w:r w:rsidR="006E57DE" w:rsidRPr="00A50429">
        <w:rPr>
          <w:rFonts w:ascii="Garamond" w:hAnsi="Garamond"/>
          <w:b/>
        </w:rPr>
        <w:t>191, datë 15.7.2019</w:t>
      </w:r>
    </w:p>
    <w:p w14:paraId="3386EEA4" w14:textId="77777777" w:rsidR="00A50B89" w:rsidRPr="00A50429" w:rsidRDefault="00A50B89" w:rsidP="00A50B89">
      <w:pPr>
        <w:jc w:val="center"/>
        <w:rPr>
          <w:rFonts w:ascii="Garamond" w:hAnsi="Garamond"/>
          <w:b/>
        </w:rPr>
      </w:pPr>
    </w:p>
    <w:p w14:paraId="5752E9FF" w14:textId="77777777" w:rsidR="00367E8A" w:rsidRPr="00A50429" w:rsidRDefault="00367E8A" w:rsidP="00A50B89">
      <w:pPr>
        <w:jc w:val="center"/>
        <w:rPr>
          <w:rFonts w:ascii="Garamond" w:hAnsi="Garamond"/>
          <w:b/>
        </w:rPr>
      </w:pPr>
      <w:r w:rsidRPr="00A50429">
        <w:rPr>
          <w:rFonts w:ascii="Garamond" w:hAnsi="Garamond"/>
          <w:b/>
        </w:rPr>
        <w:t>NË EMËR TË REPUBLIKËS</w:t>
      </w:r>
    </w:p>
    <w:p w14:paraId="5A7DCD16" w14:textId="77777777" w:rsidR="00A50B89" w:rsidRPr="00A50429" w:rsidRDefault="00A50B89" w:rsidP="00A50B89">
      <w:pPr>
        <w:jc w:val="center"/>
        <w:rPr>
          <w:rFonts w:ascii="Garamond" w:hAnsi="Garamond"/>
          <w:b/>
        </w:rPr>
      </w:pPr>
    </w:p>
    <w:p w14:paraId="5752EA00" w14:textId="77777777" w:rsidR="00367E8A" w:rsidRPr="00A50429" w:rsidRDefault="00367E8A" w:rsidP="00A50B89">
      <w:pPr>
        <w:ind w:firstLine="284"/>
        <w:jc w:val="both"/>
        <w:rPr>
          <w:rFonts w:ascii="Garamond" w:hAnsi="Garamond"/>
        </w:rPr>
      </w:pPr>
      <w:r w:rsidRPr="00A50429">
        <w:rPr>
          <w:rFonts w:ascii="Garamond" w:hAnsi="Garamond"/>
        </w:rPr>
        <w:t>Gjykata Administrative e Apelit me trup gjykues të përbërë nga:</w:t>
      </w:r>
    </w:p>
    <w:p w14:paraId="5752EA02" w14:textId="229B8E45" w:rsidR="00367E8A" w:rsidRPr="00A50429" w:rsidRDefault="00367E8A" w:rsidP="00A50B89">
      <w:pPr>
        <w:ind w:firstLine="284"/>
        <w:jc w:val="both"/>
        <w:rPr>
          <w:rFonts w:ascii="Garamond" w:hAnsi="Garamond"/>
        </w:rPr>
      </w:pPr>
      <w:r w:rsidRPr="00A50429">
        <w:rPr>
          <w:rFonts w:ascii="Garamond" w:hAnsi="Garamond"/>
        </w:rPr>
        <w:t>Kryesuese</w:t>
      </w:r>
      <w:r w:rsidR="00A50B89" w:rsidRPr="00A50429">
        <w:rPr>
          <w:rFonts w:ascii="Garamond" w:hAnsi="Garamond"/>
        </w:rPr>
        <w:t xml:space="preserve">: </w:t>
      </w:r>
      <w:r w:rsidR="00A50B89" w:rsidRPr="00A50429">
        <w:rPr>
          <w:rFonts w:ascii="Garamond" w:hAnsi="Garamond"/>
        </w:rPr>
        <w:tab/>
      </w:r>
      <w:r w:rsidR="00A50B89" w:rsidRPr="00A50429">
        <w:rPr>
          <w:rFonts w:ascii="Garamond" w:hAnsi="Garamond"/>
        </w:rPr>
        <w:tab/>
      </w:r>
      <w:r w:rsidRPr="00A50429">
        <w:rPr>
          <w:rFonts w:ascii="Garamond" w:hAnsi="Garamond"/>
        </w:rPr>
        <w:t>Alkelina Gazidedja</w:t>
      </w:r>
      <w:r w:rsidR="00A50429" w:rsidRPr="00A50429">
        <w:rPr>
          <w:rFonts w:ascii="Garamond" w:hAnsi="Garamond"/>
        </w:rPr>
        <w:t>,</w:t>
      </w:r>
    </w:p>
    <w:p w14:paraId="5752EA03" w14:textId="44ADC375" w:rsidR="00367E8A" w:rsidRPr="00A50429" w:rsidRDefault="00367E8A" w:rsidP="00A50B89">
      <w:pPr>
        <w:ind w:firstLine="284"/>
        <w:jc w:val="both"/>
        <w:rPr>
          <w:rFonts w:ascii="Garamond" w:hAnsi="Garamond"/>
        </w:rPr>
      </w:pPr>
      <w:r w:rsidRPr="00A50429">
        <w:rPr>
          <w:rFonts w:ascii="Garamond" w:hAnsi="Garamond"/>
        </w:rPr>
        <w:t>Anëtar</w:t>
      </w:r>
      <w:r w:rsidR="00A50B89" w:rsidRPr="00A50429">
        <w:rPr>
          <w:rFonts w:ascii="Garamond" w:hAnsi="Garamond"/>
        </w:rPr>
        <w:t xml:space="preserve">: </w:t>
      </w:r>
      <w:r w:rsidR="00A50B89" w:rsidRPr="00A50429">
        <w:rPr>
          <w:rFonts w:ascii="Garamond" w:hAnsi="Garamond"/>
        </w:rPr>
        <w:tab/>
      </w:r>
      <w:r w:rsidR="00A50B89" w:rsidRPr="00A50429">
        <w:rPr>
          <w:rFonts w:ascii="Garamond" w:hAnsi="Garamond"/>
        </w:rPr>
        <w:tab/>
      </w:r>
      <w:r w:rsidRPr="00A50429">
        <w:rPr>
          <w:rFonts w:ascii="Garamond" w:hAnsi="Garamond"/>
        </w:rPr>
        <w:t>Amarildo Laçi</w:t>
      </w:r>
      <w:r w:rsidR="00A50429" w:rsidRPr="00A50429">
        <w:rPr>
          <w:rFonts w:ascii="Garamond" w:hAnsi="Garamond"/>
        </w:rPr>
        <w:t>,</w:t>
      </w:r>
    </w:p>
    <w:p w14:paraId="5752EA04" w14:textId="593049E7" w:rsidR="00367E8A" w:rsidRPr="00A50429" w:rsidRDefault="00E000E6" w:rsidP="00A50B89">
      <w:pPr>
        <w:ind w:firstLine="284"/>
        <w:jc w:val="both"/>
        <w:rPr>
          <w:rFonts w:ascii="Garamond" w:hAnsi="Garamond"/>
        </w:rPr>
      </w:pPr>
      <w:r w:rsidRPr="00A50429">
        <w:rPr>
          <w:rFonts w:ascii="Garamond" w:hAnsi="Garamond"/>
        </w:rPr>
        <w:t>Anëtar</w:t>
      </w:r>
      <w:r w:rsidR="00A50B89" w:rsidRPr="00A50429">
        <w:rPr>
          <w:rFonts w:ascii="Garamond" w:hAnsi="Garamond"/>
        </w:rPr>
        <w:t xml:space="preserve">: </w:t>
      </w:r>
      <w:r w:rsidR="00A50B89" w:rsidRPr="00A50429">
        <w:rPr>
          <w:rFonts w:ascii="Garamond" w:hAnsi="Garamond"/>
        </w:rPr>
        <w:tab/>
      </w:r>
      <w:r w:rsidR="00A50B89" w:rsidRPr="00A50429">
        <w:rPr>
          <w:rFonts w:ascii="Garamond" w:hAnsi="Garamond"/>
        </w:rPr>
        <w:tab/>
      </w:r>
      <w:r w:rsidR="00367E8A" w:rsidRPr="00A50429">
        <w:rPr>
          <w:rFonts w:ascii="Garamond" w:hAnsi="Garamond"/>
        </w:rPr>
        <w:t>Bari Shyti</w:t>
      </w:r>
      <w:r w:rsidR="00A50429" w:rsidRPr="00A50429">
        <w:rPr>
          <w:rFonts w:ascii="Garamond" w:hAnsi="Garamond"/>
        </w:rPr>
        <w:t>,</w:t>
      </w:r>
    </w:p>
    <w:p w14:paraId="5752EA05" w14:textId="2C8FFA10" w:rsidR="00367E8A" w:rsidRPr="00A50429" w:rsidRDefault="00A50B89" w:rsidP="00A50B89">
      <w:pPr>
        <w:ind w:firstLine="284"/>
        <w:jc w:val="both"/>
        <w:rPr>
          <w:rFonts w:ascii="Garamond" w:hAnsi="Garamond"/>
        </w:rPr>
      </w:pPr>
      <w:r w:rsidRPr="00A50429">
        <w:rPr>
          <w:rFonts w:ascii="Garamond" w:hAnsi="Garamond"/>
        </w:rPr>
        <w:t>Anët</w:t>
      </w:r>
      <w:r w:rsidR="00E000E6" w:rsidRPr="00A50429">
        <w:rPr>
          <w:rFonts w:ascii="Garamond" w:hAnsi="Garamond"/>
        </w:rPr>
        <w:t>ar</w:t>
      </w:r>
      <w:r w:rsidRPr="00A50429">
        <w:rPr>
          <w:rFonts w:ascii="Garamond" w:hAnsi="Garamond"/>
        </w:rPr>
        <w:t xml:space="preserve">: </w:t>
      </w:r>
      <w:r w:rsidRPr="00A50429">
        <w:rPr>
          <w:rFonts w:ascii="Garamond" w:hAnsi="Garamond"/>
        </w:rPr>
        <w:tab/>
      </w:r>
      <w:r w:rsidRPr="00A50429">
        <w:rPr>
          <w:rFonts w:ascii="Garamond" w:hAnsi="Garamond"/>
        </w:rPr>
        <w:tab/>
      </w:r>
      <w:r w:rsidR="00995FE3" w:rsidRPr="00A50429">
        <w:rPr>
          <w:rFonts w:ascii="Garamond" w:hAnsi="Garamond"/>
        </w:rPr>
        <w:t>Blerona Hasa</w:t>
      </w:r>
      <w:r w:rsidR="00A50429" w:rsidRPr="00A50429">
        <w:rPr>
          <w:rFonts w:ascii="Garamond" w:hAnsi="Garamond"/>
        </w:rPr>
        <w:t>,</w:t>
      </w:r>
    </w:p>
    <w:p w14:paraId="5752EA06" w14:textId="77245C83" w:rsidR="00367E8A" w:rsidRPr="00A50429" w:rsidRDefault="00E000E6" w:rsidP="00A50B89">
      <w:pPr>
        <w:ind w:firstLine="284"/>
        <w:jc w:val="both"/>
        <w:rPr>
          <w:rFonts w:ascii="Garamond" w:hAnsi="Garamond"/>
        </w:rPr>
      </w:pPr>
      <w:r w:rsidRPr="00A50429">
        <w:rPr>
          <w:rFonts w:ascii="Garamond" w:hAnsi="Garamond"/>
        </w:rPr>
        <w:t>Anëtare</w:t>
      </w:r>
      <w:r w:rsidR="00A50B89" w:rsidRPr="00A50429">
        <w:rPr>
          <w:rFonts w:ascii="Garamond" w:hAnsi="Garamond"/>
        </w:rPr>
        <w:t xml:space="preserve">: </w:t>
      </w:r>
      <w:r w:rsidR="00A50B89" w:rsidRPr="00A50429">
        <w:rPr>
          <w:rFonts w:ascii="Garamond" w:hAnsi="Garamond"/>
        </w:rPr>
        <w:tab/>
      </w:r>
      <w:r w:rsidR="00A50B89" w:rsidRPr="00A50429">
        <w:rPr>
          <w:rFonts w:ascii="Garamond" w:hAnsi="Garamond"/>
        </w:rPr>
        <w:tab/>
      </w:r>
      <w:r w:rsidR="00995FE3" w:rsidRPr="00A50429">
        <w:rPr>
          <w:rFonts w:ascii="Garamond" w:hAnsi="Garamond"/>
        </w:rPr>
        <w:t>Fjoralba Prifti</w:t>
      </w:r>
      <w:r w:rsidR="00A50429" w:rsidRPr="00A50429">
        <w:rPr>
          <w:rFonts w:ascii="Garamond" w:hAnsi="Garamond"/>
        </w:rPr>
        <w:t>,</w:t>
      </w:r>
    </w:p>
    <w:p w14:paraId="5752EA08" w14:textId="3A94B45E" w:rsidR="00367E8A" w:rsidRPr="00A50429" w:rsidRDefault="00A50429" w:rsidP="00A50B89">
      <w:pPr>
        <w:ind w:firstLine="284"/>
        <w:jc w:val="both"/>
        <w:rPr>
          <w:rFonts w:ascii="Garamond" w:hAnsi="Garamond"/>
        </w:rPr>
      </w:pPr>
      <w:r w:rsidRPr="00A50429">
        <w:rPr>
          <w:rFonts w:ascii="Garamond" w:hAnsi="Garamond"/>
        </w:rPr>
        <w:t>a</w:t>
      </w:r>
      <w:r w:rsidR="00367E8A" w:rsidRPr="00A50429">
        <w:rPr>
          <w:rFonts w:ascii="Garamond" w:hAnsi="Garamond"/>
        </w:rPr>
        <w:t xml:space="preserve">sistuar nga sekretarja gjyqësore Raimonda Aliaj, sot më </w:t>
      </w:r>
      <w:r w:rsidRPr="00A50429">
        <w:rPr>
          <w:rFonts w:ascii="Garamond" w:hAnsi="Garamond"/>
        </w:rPr>
        <w:t xml:space="preserve">datë </w:t>
      </w:r>
      <w:r>
        <w:rPr>
          <w:rFonts w:ascii="Garamond" w:hAnsi="Garamond"/>
        </w:rPr>
        <w:t>15.</w:t>
      </w:r>
      <w:r w:rsidR="002E42F6" w:rsidRPr="00A50429">
        <w:rPr>
          <w:rFonts w:ascii="Garamond" w:hAnsi="Garamond"/>
        </w:rPr>
        <w:t>7.</w:t>
      </w:r>
      <w:r w:rsidR="00367E8A" w:rsidRPr="00A50429">
        <w:rPr>
          <w:rFonts w:ascii="Garamond" w:hAnsi="Garamond"/>
        </w:rPr>
        <w:t>2019 mori në shqyrtim në seancë gjyqësore me dyer të hapura çështjen administrative me palë:</w:t>
      </w:r>
    </w:p>
    <w:p w14:paraId="5752EA0A" w14:textId="11D7CDE9" w:rsidR="002E42F6" w:rsidRPr="00A50429" w:rsidRDefault="002E42F6" w:rsidP="00A50B89">
      <w:pPr>
        <w:ind w:firstLine="284"/>
        <w:jc w:val="both"/>
        <w:rPr>
          <w:rFonts w:ascii="Garamond" w:hAnsi="Garamond"/>
        </w:rPr>
      </w:pPr>
      <w:r w:rsidRPr="00A50429">
        <w:rPr>
          <w:rFonts w:ascii="Garamond" w:hAnsi="Garamond"/>
        </w:rPr>
        <w:t>PADITËS:</w:t>
      </w:r>
      <w:r w:rsidR="00A50B89" w:rsidRPr="00A50429">
        <w:rPr>
          <w:rFonts w:ascii="Garamond" w:hAnsi="Garamond"/>
        </w:rPr>
        <w:t xml:space="preserve"> </w:t>
      </w:r>
      <w:r w:rsidRPr="00A50429">
        <w:rPr>
          <w:rFonts w:ascii="Garamond" w:hAnsi="Garamond"/>
        </w:rPr>
        <w:t>Shoqata e Shoqërive të Veprimtarisë Minerare Berat</w:t>
      </w:r>
      <w:r w:rsidR="009B2F7B" w:rsidRPr="00A50429">
        <w:rPr>
          <w:rFonts w:ascii="Garamond" w:hAnsi="Garamond"/>
        </w:rPr>
        <w:t>,</w:t>
      </w:r>
      <w:r w:rsidR="0070650E" w:rsidRPr="00A50429">
        <w:rPr>
          <w:rFonts w:ascii="Garamond" w:hAnsi="Garamond"/>
        </w:rPr>
        <w:t xml:space="preserve"> me adres</w:t>
      </w:r>
      <w:r w:rsidR="005B26B2" w:rsidRPr="00A50429">
        <w:rPr>
          <w:rFonts w:ascii="Garamond" w:hAnsi="Garamond"/>
        </w:rPr>
        <w:t>ë</w:t>
      </w:r>
      <w:r w:rsidR="00A50429" w:rsidRPr="00A50429">
        <w:rPr>
          <w:rFonts w:ascii="Garamond" w:hAnsi="Garamond"/>
        </w:rPr>
        <w:t>:</w:t>
      </w:r>
      <w:r w:rsidR="009B2F7B" w:rsidRPr="00A50429">
        <w:rPr>
          <w:rFonts w:ascii="Garamond" w:hAnsi="Garamond"/>
        </w:rPr>
        <w:t xml:space="preserve"> </w:t>
      </w:r>
      <w:r w:rsidR="00A50429" w:rsidRPr="00A50429">
        <w:rPr>
          <w:rFonts w:ascii="Garamond" w:hAnsi="Garamond"/>
        </w:rPr>
        <w:t xml:space="preserve">lagjja </w:t>
      </w:r>
      <w:r w:rsidR="00A50429">
        <w:rPr>
          <w:rFonts w:ascii="Garamond" w:hAnsi="Garamond"/>
        </w:rPr>
        <w:t>“</w:t>
      </w:r>
      <w:r w:rsidR="009B2F7B" w:rsidRPr="00A50429">
        <w:rPr>
          <w:rFonts w:ascii="Garamond" w:hAnsi="Garamond"/>
        </w:rPr>
        <w:t xml:space="preserve">30 </w:t>
      </w:r>
      <w:r w:rsidR="00A50429">
        <w:rPr>
          <w:rFonts w:ascii="Garamond" w:hAnsi="Garamond"/>
        </w:rPr>
        <w:t>V</w:t>
      </w:r>
      <w:r w:rsidR="009B2F7B" w:rsidRPr="00A50429">
        <w:rPr>
          <w:rFonts w:ascii="Garamond" w:hAnsi="Garamond"/>
        </w:rPr>
        <w:t>jetori</w:t>
      </w:r>
      <w:r w:rsidR="00A50429">
        <w:rPr>
          <w:rFonts w:ascii="Garamond" w:hAnsi="Garamond"/>
        </w:rPr>
        <w:t>”</w:t>
      </w:r>
      <w:r w:rsidR="009B2F7B" w:rsidRPr="00A50429">
        <w:rPr>
          <w:rFonts w:ascii="Garamond" w:hAnsi="Garamond"/>
        </w:rPr>
        <w:t>, Berat.</w:t>
      </w:r>
    </w:p>
    <w:p w14:paraId="5752EA0C" w14:textId="377FE53C" w:rsidR="008411DD" w:rsidRPr="00A50429" w:rsidRDefault="002E42F6" w:rsidP="00A50B89">
      <w:pPr>
        <w:ind w:firstLine="284"/>
        <w:jc w:val="both"/>
        <w:rPr>
          <w:rFonts w:ascii="Garamond" w:hAnsi="Garamond"/>
        </w:rPr>
      </w:pPr>
      <w:r w:rsidRPr="00A50429">
        <w:rPr>
          <w:rFonts w:ascii="Garamond" w:hAnsi="Garamond"/>
        </w:rPr>
        <w:t>Shoq</w:t>
      </w:r>
      <w:r w:rsidR="00A50429">
        <w:rPr>
          <w:rFonts w:ascii="Garamond" w:hAnsi="Garamond"/>
        </w:rPr>
        <w:t>ë</w:t>
      </w:r>
      <w:r w:rsidRPr="00A50429">
        <w:rPr>
          <w:rFonts w:ascii="Garamond" w:hAnsi="Garamond"/>
        </w:rPr>
        <w:t xml:space="preserve">ria </w:t>
      </w:r>
      <w:r w:rsidR="00A50429">
        <w:rPr>
          <w:rFonts w:ascii="Garamond" w:hAnsi="Garamond"/>
        </w:rPr>
        <w:t>“</w:t>
      </w:r>
      <w:r w:rsidR="007F7D4C" w:rsidRPr="00A50429">
        <w:rPr>
          <w:rFonts w:ascii="Garamond" w:hAnsi="Garamond"/>
        </w:rPr>
        <w:t>Emiljano</w:t>
      </w:r>
      <w:r w:rsidR="00A50429">
        <w:rPr>
          <w:rFonts w:ascii="Garamond" w:hAnsi="Garamond"/>
        </w:rPr>
        <w:t>”</w:t>
      </w:r>
      <w:r w:rsidRPr="00A50429">
        <w:rPr>
          <w:rFonts w:ascii="Garamond" w:hAnsi="Garamond"/>
        </w:rPr>
        <w:t xml:space="preserve"> sh.p.k</w:t>
      </w:r>
      <w:r w:rsidR="009B2F7B" w:rsidRPr="00A50429">
        <w:rPr>
          <w:rFonts w:ascii="Garamond" w:hAnsi="Garamond"/>
        </w:rPr>
        <w:t>.,</w:t>
      </w:r>
      <w:r w:rsidR="0070650E" w:rsidRPr="00A50429">
        <w:rPr>
          <w:rFonts w:ascii="Garamond" w:hAnsi="Garamond"/>
        </w:rPr>
        <w:t xml:space="preserve"> me adres</w:t>
      </w:r>
      <w:r w:rsidR="005B26B2" w:rsidRPr="00A50429">
        <w:rPr>
          <w:rFonts w:ascii="Garamond" w:hAnsi="Garamond"/>
        </w:rPr>
        <w:t>ë</w:t>
      </w:r>
      <w:r w:rsidR="009B2F7B" w:rsidRPr="00A50429">
        <w:rPr>
          <w:rFonts w:ascii="Garamond" w:hAnsi="Garamond"/>
        </w:rPr>
        <w:t xml:space="preserve"> </w:t>
      </w:r>
      <w:r w:rsidR="006F593C" w:rsidRPr="00A50429">
        <w:rPr>
          <w:rFonts w:ascii="Garamond" w:hAnsi="Garamond"/>
        </w:rPr>
        <w:t>Uznove Berat.</w:t>
      </w:r>
      <w:r w:rsidR="00A50B89" w:rsidRPr="00A50429">
        <w:rPr>
          <w:rFonts w:ascii="Garamond" w:hAnsi="Garamond"/>
        </w:rPr>
        <w:t xml:space="preserve"> </w:t>
      </w:r>
      <w:r w:rsidR="008411DD" w:rsidRPr="00A50429">
        <w:rPr>
          <w:rFonts w:ascii="Garamond" w:hAnsi="Garamond"/>
        </w:rPr>
        <w:t>Perfaqesuar nga Av. Alban Syri</w:t>
      </w:r>
      <w:r w:rsidR="003A0C03" w:rsidRPr="00A50429">
        <w:rPr>
          <w:rFonts w:ascii="Garamond" w:hAnsi="Garamond"/>
        </w:rPr>
        <w:t>,</w:t>
      </w:r>
      <w:r w:rsidR="00A50429">
        <w:rPr>
          <w:rFonts w:ascii="Garamond" w:hAnsi="Garamond"/>
        </w:rPr>
        <w:t xml:space="preserve"> </w:t>
      </w:r>
      <w:r w:rsidR="003A0C03" w:rsidRPr="00A50429">
        <w:rPr>
          <w:rFonts w:ascii="Garamond" w:hAnsi="Garamond"/>
        </w:rPr>
        <w:t>an</w:t>
      </w:r>
      <w:r w:rsidR="007A4B11" w:rsidRPr="00A50429">
        <w:rPr>
          <w:rFonts w:ascii="Garamond" w:hAnsi="Garamond"/>
        </w:rPr>
        <w:t>ë</w:t>
      </w:r>
      <w:r w:rsidR="003A0C03" w:rsidRPr="00A50429">
        <w:rPr>
          <w:rFonts w:ascii="Garamond" w:hAnsi="Garamond"/>
        </w:rPr>
        <w:t>tar i Dhom</w:t>
      </w:r>
      <w:r w:rsidR="007A4B11" w:rsidRPr="00A50429">
        <w:rPr>
          <w:rFonts w:ascii="Garamond" w:hAnsi="Garamond"/>
        </w:rPr>
        <w:t>ë</w:t>
      </w:r>
      <w:r w:rsidR="003A0C03" w:rsidRPr="00A50429">
        <w:rPr>
          <w:rFonts w:ascii="Garamond" w:hAnsi="Garamond"/>
        </w:rPr>
        <w:t>s s</w:t>
      </w:r>
      <w:r w:rsidR="007A4B11" w:rsidRPr="00A50429">
        <w:rPr>
          <w:rFonts w:ascii="Garamond" w:hAnsi="Garamond"/>
        </w:rPr>
        <w:t>ë</w:t>
      </w:r>
      <w:r w:rsidR="003A0C03" w:rsidRPr="00A50429">
        <w:rPr>
          <w:rFonts w:ascii="Garamond" w:hAnsi="Garamond"/>
        </w:rPr>
        <w:t xml:space="preserve"> Avokatis</w:t>
      </w:r>
      <w:r w:rsidR="007A4B11" w:rsidRPr="00A50429">
        <w:rPr>
          <w:rFonts w:ascii="Garamond" w:hAnsi="Garamond"/>
        </w:rPr>
        <w:t>ë</w:t>
      </w:r>
      <w:r w:rsidR="003A0C03" w:rsidRPr="00A50429">
        <w:rPr>
          <w:rFonts w:ascii="Garamond" w:hAnsi="Garamond"/>
        </w:rPr>
        <w:t xml:space="preserve"> Berat</w:t>
      </w:r>
      <w:r w:rsidR="00EC086B" w:rsidRPr="00A50429">
        <w:rPr>
          <w:rFonts w:ascii="Garamond" w:hAnsi="Garamond"/>
        </w:rPr>
        <w:t xml:space="preserve"> </w:t>
      </w:r>
      <w:r w:rsidR="003A0C03" w:rsidRPr="00A50429">
        <w:rPr>
          <w:rFonts w:ascii="Garamond" w:hAnsi="Garamond"/>
        </w:rPr>
        <w:t xml:space="preserve">me </w:t>
      </w:r>
      <w:r w:rsidR="00A50429" w:rsidRPr="00A50429">
        <w:rPr>
          <w:rFonts w:ascii="Garamond" w:hAnsi="Garamond"/>
        </w:rPr>
        <w:t>licencë</w:t>
      </w:r>
      <w:r w:rsidR="00A6742F" w:rsidRPr="00A50429">
        <w:rPr>
          <w:rFonts w:ascii="Garamond" w:hAnsi="Garamond"/>
        </w:rPr>
        <w:t xml:space="preserve"> </w:t>
      </w:r>
      <w:r w:rsidR="00A50429">
        <w:rPr>
          <w:rFonts w:ascii="Garamond" w:hAnsi="Garamond"/>
        </w:rPr>
        <w:t xml:space="preserve">nr. </w:t>
      </w:r>
      <w:r w:rsidR="00A6742F" w:rsidRPr="00A50429">
        <w:rPr>
          <w:rFonts w:ascii="Garamond" w:hAnsi="Garamond"/>
        </w:rPr>
        <w:t>5252</w:t>
      </w:r>
      <w:r w:rsidR="003A0C03" w:rsidRPr="00A50429">
        <w:rPr>
          <w:rFonts w:ascii="Garamond" w:hAnsi="Garamond"/>
        </w:rPr>
        <w:t xml:space="preserve"> </w:t>
      </w:r>
      <w:r w:rsidR="008411DD" w:rsidRPr="00A50429">
        <w:rPr>
          <w:rFonts w:ascii="Garamond" w:hAnsi="Garamond"/>
        </w:rPr>
        <w:t xml:space="preserve">dhe </w:t>
      </w:r>
      <w:r w:rsidR="00A50429" w:rsidRPr="00A50429">
        <w:rPr>
          <w:rFonts w:ascii="Garamond" w:hAnsi="Garamond"/>
        </w:rPr>
        <w:t>a</w:t>
      </w:r>
      <w:r w:rsidR="008411DD" w:rsidRPr="00A50429">
        <w:rPr>
          <w:rFonts w:ascii="Garamond" w:hAnsi="Garamond"/>
        </w:rPr>
        <w:t xml:space="preserve">v. Dhimiter Mici, </w:t>
      </w:r>
      <w:r w:rsidR="003A0C03" w:rsidRPr="00A50429">
        <w:rPr>
          <w:rFonts w:ascii="Garamond" w:hAnsi="Garamond"/>
        </w:rPr>
        <w:t>an</w:t>
      </w:r>
      <w:r w:rsidR="007A4B11" w:rsidRPr="00A50429">
        <w:rPr>
          <w:rFonts w:ascii="Garamond" w:hAnsi="Garamond"/>
        </w:rPr>
        <w:t>ë</w:t>
      </w:r>
      <w:r w:rsidR="003A0C03" w:rsidRPr="00A50429">
        <w:rPr>
          <w:rFonts w:ascii="Garamond" w:hAnsi="Garamond"/>
        </w:rPr>
        <w:t>tar i Dhom</w:t>
      </w:r>
      <w:r w:rsidR="007A4B11" w:rsidRPr="00A50429">
        <w:rPr>
          <w:rFonts w:ascii="Garamond" w:hAnsi="Garamond"/>
        </w:rPr>
        <w:t>ë</w:t>
      </w:r>
      <w:r w:rsidR="003A0C03" w:rsidRPr="00A50429">
        <w:rPr>
          <w:rFonts w:ascii="Garamond" w:hAnsi="Garamond"/>
        </w:rPr>
        <w:t>s s</w:t>
      </w:r>
      <w:r w:rsidR="007A4B11" w:rsidRPr="00A50429">
        <w:rPr>
          <w:rFonts w:ascii="Garamond" w:hAnsi="Garamond"/>
        </w:rPr>
        <w:t>ë</w:t>
      </w:r>
      <w:r w:rsidR="003A0C03" w:rsidRPr="00A50429">
        <w:rPr>
          <w:rFonts w:ascii="Garamond" w:hAnsi="Garamond"/>
        </w:rPr>
        <w:t xml:space="preserve"> Avokati</w:t>
      </w:r>
      <w:r w:rsidR="0079662D" w:rsidRPr="00A50429">
        <w:rPr>
          <w:rFonts w:ascii="Garamond" w:hAnsi="Garamond"/>
        </w:rPr>
        <w:t>s</w:t>
      </w:r>
      <w:r w:rsidR="007A4B11" w:rsidRPr="00A50429">
        <w:rPr>
          <w:rFonts w:ascii="Garamond" w:hAnsi="Garamond"/>
        </w:rPr>
        <w:t>ë</w:t>
      </w:r>
      <w:r w:rsidR="0079662D" w:rsidRPr="00A50429">
        <w:rPr>
          <w:rFonts w:ascii="Garamond" w:hAnsi="Garamond"/>
        </w:rPr>
        <w:t xml:space="preserve"> Tiran</w:t>
      </w:r>
      <w:r w:rsidR="007A4B11" w:rsidRPr="00A50429">
        <w:rPr>
          <w:rFonts w:ascii="Garamond" w:hAnsi="Garamond"/>
        </w:rPr>
        <w:t>ë</w:t>
      </w:r>
      <w:r w:rsidR="0079662D" w:rsidRPr="00A50429">
        <w:rPr>
          <w:rFonts w:ascii="Garamond" w:hAnsi="Garamond"/>
        </w:rPr>
        <w:t xml:space="preserve">, me </w:t>
      </w:r>
      <w:r w:rsidR="00A50429">
        <w:rPr>
          <w:rFonts w:ascii="Garamond" w:hAnsi="Garamond"/>
        </w:rPr>
        <w:t>l</w:t>
      </w:r>
      <w:r w:rsidR="00A50429" w:rsidRPr="00A50429">
        <w:rPr>
          <w:rFonts w:ascii="Garamond" w:hAnsi="Garamond"/>
        </w:rPr>
        <w:t>icencë</w:t>
      </w:r>
      <w:r w:rsidR="0079662D" w:rsidRPr="00A50429">
        <w:rPr>
          <w:rFonts w:ascii="Garamond" w:hAnsi="Garamond"/>
        </w:rPr>
        <w:t xml:space="preserve"> </w:t>
      </w:r>
      <w:r w:rsidR="00A50429">
        <w:rPr>
          <w:rFonts w:ascii="Garamond" w:hAnsi="Garamond"/>
        </w:rPr>
        <w:t xml:space="preserve">nr. </w:t>
      </w:r>
      <w:r w:rsidR="0079662D" w:rsidRPr="00A50429">
        <w:rPr>
          <w:rFonts w:ascii="Garamond" w:hAnsi="Garamond"/>
        </w:rPr>
        <w:t>3062,</w:t>
      </w:r>
      <w:r w:rsidR="003A0C03" w:rsidRPr="00A50429">
        <w:rPr>
          <w:rFonts w:ascii="Garamond" w:hAnsi="Garamond"/>
        </w:rPr>
        <w:t xml:space="preserve"> </w:t>
      </w:r>
      <w:r w:rsidR="008411DD" w:rsidRPr="00A50429">
        <w:rPr>
          <w:rFonts w:ascii="Garamond" w:hAnsi="Garamond"/>
        </w:rPr>
        <w:t xml:space="preserve">me </w:t>
      </w:r>
      <w:r w:rsidR="00A50429" w:rsidRPr="00A50429">
        <w:rPr>
          <w:rFonts w:ascii="Garamond" w:hAnsi="Garamond"/>
        </w:rPr>
        <w:t xml:space="preserve">prokurë të përgjithshme </w:t>
      </w:r>
      <w:r w:rsidR="00A50429">
        <w:rPr>
          <w:rFonts w:ascii="Garamond" w:hAnsi="Garamond"/>
        </w:rPr>
        <w:t xml:space="preserve">nr. </w:t>
      </w:r>
      <w:r w:rsidR="00932663" w:rsidRPr="00A50429">
        <w:rPr>
          <w:rFonts w:ascii="Garamond" w:hAnsi="Garamond"/>
        </w:rPr>
        <w:t xml:space="preserve">563 Rep, </w:t>
      </w:r>
      <w:r w:rsidR="00A50429">
        <w:rPr>
          <w:rFonts w:ascii="Garamond" w:hAnsi="Garamond"/>
        </w:rPr>
        <w:t xml:space="preserve">nr. </w:t>
      </w:r>
      <w:r w:rsidR="00932663" w:rsidRPr="00A50429">
        <w:rPr>
          <w:rFonts w:ascii="Garamond" w:hAnsi="Garamond"/>
        </w:rPr>
        <w:t xml:space="preserve">100/2 kol </w:t>
      </w:r>
      <w:r w:rsidR="00A50429" w:rsidRPr="00A50429">
        <w:rPr>
          <w:rFonts w:ascii="Garamond" w:hAnsi="Garamond"/>
        </w:rPr>
        <w:t xml:space="preserve">datë </w:t>
      </w:r>
      <w:r w:rsidR="00A50429">
        <w:rPr>
          <w:rFonts w:ascii="Garamond" w:hAnsi="Garamond"/>
        </w:rPr>
        <w:t>23.</w:t>
      </w:r>
      <w:r w:rsidR="00932663" w:rsidRPr="00A50429">
        <w:rPr>
          <w:rFonts w:ascii="Garamond" w:hAnsi="Garamond"/>
        </w:rPr>
        <w:t>2.2019</w:t>
      </w:r>
      <w:r w:rsidR="00A50429">
        <w:rPr>
          <w:rFonts w:ascii="Garamond" w:hAnsi="Garamond"/>
        </w:rPr>
        <w:t>.</w:t>
      </w:r>
      <w:r w:rsidR="008411DD" w:rsidRPr="00A50429">
        <w:rPr>
          <w:rFonts w:ascii="Garamond" w:hAnsi="Garamond"/>
        </w:rPr>
        <w:t xml:space="preserve"> </w:t>
      </w:r>
    </w:p>
    <w:p w14:paraId="5752EA0E" w14:textId="58AC69D8" w:rsidR="0070650E" w:rsidRPr="00A50429" w:rsidRDefault="002E42F6" w:rsidP="00A50B89">
      <w:pPr>
        <w:ind w:firstLine="284"/>
        <w:jc w:val="both"/>
        <w:rPr>
          <w:rFonts w:ascii="Garamond" w:hAnsi="Garamond"/>
        </w:rPr>
      </w:pPr>
      <w:r w:rsidRPr="00A50429">
        <w:rPr>
          <w:rFonts w:ascii="Garamond" w:hAnsi="Garamond"/>
        </w:rPr>
        <w:t>I PADITUR:</w:t>
      </w:r>
      <w:r w:rsidR="00A50B89" w:rsidRPr="00A50429">
        <w:rPr>
          <w:rFonts w:ascii="Garamond" w:hAnsi="Garamond"/>
        </w:rPr>
        <w:t xml:space="preserve"> </w:t>
      </w:r>
      <w:r w:rsidRPr="00A50429">
        <w:rPr>
          <w:rFonts w:ascii="Garamond" w:hAnsi="Garamond"/>
        </w:rPr>
        <w:t>Këshilli Minist</w:t>
      </w:r>
      <w:r w:rsidR="00180091" w:rsidRPr="00A50429">
        <w:rPr>
          <w:rFonts w:ascii="Garamond" w:hAnsi="Garamond"/>
        </w:rPr>
        <w:t>rave i Republikës së Shqipërisë, n</w:t>
      </w:r>
      <w:r w:rsidR="005B26B2" w:rsidRPr="00A50429">
        <w:rPr>
          <w:rFonts w:ascii="Garamond" w:hAnsi="Garamond"/>
        </w:rPr>
        <w:t>ë</w:t>
      </w:r>
      <w:r w:rsidR="00180091" w:rsidRPr="00A50429">
        <w:rPr>
          <w:rFonts w:ascii="Garamond" w:hAnsi="Garamond"/>
        </w:rPr>
        <w:t xml:space="preserve"> munges</w:t>
      </w:r>
      <w:r w:rsidR="005B26B2" w:rsidRPr="00A50429">
        <w:rPr>
          <w:rFonts w:ascii="Garamond" w:hAnsi="Garamond"/>
        </w:rPr>
        <w:t>ë</w:t>
      </w:r>
      <w:r w:rsidR="00180091" w:rsidRPr="00A50429">
        <w:rPr>
          <w:rFonts w:ascii="Garamond" w:hAnsi="Garamond"/>
        </w:rPr>
        <w:t>.</w:t>
      </w:r>
      <w:r w:rsidR="0070650E" w:rsidRPr="00A50429">
        <w:rPr>
          <w:rFonts w:ascii="Garamond" w:hAnsi="Garamond"/>
        </w:rPr>
        <w:t xml:space="preserve"> Me </w:t>
      </w:r>
      <w:r w:rsidR="00A50429" w:rsidRPr="00A50429">
        <w:rPr>
          <w:rFonts w:ascii="Garamond" w:hAnsi="Garamond"/>
        </w:rPr>
        <w:t>pjesëmarrjen</w:t>
      </w:r>
      <w:r w:rsidR="0070650E" w:rsidRPr="00A50429">
        <w:rPr>
          <w:rFonts w:ascii="Garamond" w:hAnsi="Garamond"/>
        </w:rPr>
        <w:t xml:space="preserve"> e Avokatur</w:t>
      </w:r>
      <w:r w:rsidR="005B26B2" w:rsidRPr="00A50429">
        <w:rPr>
          <w:rFonts w:ascii="Garamond" w:hAnsi="Garamond"/>
        </w:rPr>
        <w:t>ë</w:t>
      </w:r>
      <w:r w:rsidR="0070650E" w:rsidRPr="00A50429">
        <w:rPr>
          <w:rFonts w:ascii="Garamond" w:hAnsi="Garamond"/>
        </w:rPr>
        <w:t>s s</w:t>
      </w:r>
      <w:r w:rsidR="005B26B2" w:rsidRPr="00A50429">
        <w:rPr>
          <w:rFonts w:ascii="Garamond" w:hAnsi="Garamond"/>
        </w:rPr>
        <w:t>ë</w:t>
      </w:r>
      <w:r w:rsidR="0070650E" w:rsidRPr="00A50429">
        <w:rPr>
          <w:rFonts w:ascii="Garamond" w:hAnsi="Garamond"/>
        </w:rPr>
        <w:t xml:space="preserve"> Shtetit, p</w:t>
      </w:r>
      <w:r w:rsidR="005B26B2" w:rsidRPr="00A50429">
        <w:rPr>
          <w:rFonts w:ascii="Garamond" w:hAnsi="Garamond"/>
        </w:rPr>
        <w:t>ë</w:t>
      </w:r>
      <w:r w:rsidR="0070650E" w:rsidRPr="00A50429">
        <w:rPr>
          <w:rFonts w:ascii="Garamond" w:hAnsi="Garamond"/>
        </w:rPr>
        <w:t>rfaq</w:t>
      </w:r>
      <w:r w:rsidR="005B26B2" w:rsidRPr="00A50429">
        <w:rPr>
          <w:rFonts w:ascii="Garamond" w:hAnsi="Garamond"/>
        </w:rPr>
        <w:t>ë</w:t>
      </w:r>
      <w:r w:rsidR="0070650E" w:rsidRPr="00A50429">
        <w:rPr>
          <w:rFonts w:ascii="Garamond" w:hAnsi="Garamond"/>
        </w:rPr>
        <w:t>suar nga Gramoz Meçani.</w:t>
      </w:r>
    </w:p>
    <w:p w14:paraId="5752EA10" w14:textId="77777777" w:rsidR="002E42F6" w:rsidRPr="00A50429" w:rsidRDefault="002E42F6" w:rsidP="00A50B89">
      <w:pPr>
        <w:ind w:firstLine="284"/>
        <w:jc w:val="both"/>
        <w:rPr>
          <w:rFonts w:ascii="Garamond" w:hAnsi="Garamond"/>
        </w:rPr>
      </w:pPr>
      <w:r w:rsidRPr="00A50429">
        <w:rPr>
          <w:rFonts w:ascii="Garamond" w:hAnsi="Garamond"/>
        </w:rPr>
        <w:t>PERSONA T</w:t>
      </w:r>
      <w:r w:rsidR="005B26B2" w:rsidRPr="00A50429">
        <w:rPr>
          <w:rFonts w:ascii="Garamond" w:hAnsi="Garamond"/>
        </w:rPr>
        <w:t>Ë</w:t>
      </w:r>
      <w:r w:rsidRPr="00A50429">
        <w:rPr>
          <w:rFonts w:ascii="Garamond" w:hAnsi="Garamond"/>
        </w:rPr>
        <w:t xml:space="preserve"> TR</w:t>
      </w:r>
      <w:r w:rsidR="00A6742F" w:rsidRPr="00A50429">
        <w:rPr>
          <w:rFonts w:ascii="Garamond" w:hAnsi="Garamond"/>
        </w:rPr>
        <w:t>E</w:t>
      </w:r>
      <w:r w:rsidR="0070650E" w:rsidRPr="00A50429">
        <w:rPr>
          <w:rFonts w:ascii="Garamond" w:hAnsi="Garamond"/>
        </w:rPr>
        <w:t>T</w:t>
      </w:r>
      <w:r w:rsidR="005B26B2" w:rsidRPr="00A50429">
        <w:rPr>
          <w:rFonts w:ascii="Garamond" w:hAnsi="Garamond"/>
        </w:rPr>
        <w:t>Ë</w:t>
      </w:r>
      <w:r w:rsidRPr="00A50429">
        <w:rPr>
          <w:rFonts w:ascii="Garamond" w:hAnsi="Garamond"/>
        </w:rPr>
        <w:t>: Ministria Turizmit dhe Mjedisit</w:t>
      </w:r>
      <w:r w:rsidR="00704D96" w:rsidRPr="00A50429">
        <w:rPr>
          <w:rFonts w:ascii="Garamond" w:hAnsi="Garamond"/>
        </w:rPr>
        <w:t xml:space="preserve">, </w:t>
      </w:r>
      <w:r w:rsidR="00D525AD" w:rsidRPr="00A50429">
        <w:rPr>
          <w:rFonts w:ascii="Garamond" w:hAnsi="Garamond"/>
        </w:rPr>
        <w:t>p</w:t>
      </w:r>
      <w:r w:rsidR="00523140" w:rsidRPr="00A50429">
        <w:rPr>
          <w:rFonts w:ascii="Garamond" w:hAnsi="Garamond"/>
        </w:rPr>
        <w:t>ë</w:t>
      </w:r>
      <w:r w:rsidR="00D525AD" w:rsidRPr="00A50429">
        <w:rPr>
          <w:rFonts w:ascii="Garamond" w:hAnsi="Garamond"/>
        </w:rPr>
        <w:t>rfaq</w:t>
      </w:r>
      <w:r w:rsidR="00523140" w:rsidRPr="00A50429">
        <w:rPr>
          <w:rFonts w:ascii="Garamond" w:hAnsi="Garamond"/>
        </w:rPr>
        <w:t>ë</w:t>
      </w:r>
      <w:r w:rsidR="00704D96" w:rsidRPr="00A50429">
        <w:rPr>
          <w:rFonts w:ascii="Garamond" w:hAnsi="Garamond"/>
        </w:rPr>
        <w:t>suar nga Gerzheta Akshia,</w:t>
      </w:r>
      <w:r w:rsidR="00D525AD" w:rsidRPr="00A50429">
        <w:rPr>
          <w:rFonts w:ascii="Garamond" w:hAnsi="Garamond"/>
        </w:rPr>
        <w:t xml:space="preserve"> n</w:t>
      </w:r>
      <w:r w:rsidR="00523140" w:rsidRPr="00A50429">
        <w:rPr>
          <w:rFonts w:ascii="Garamond" w:hAnsi="Garamond"/>
        </w:rPr>
        <w:t>ë</w:t>
      </w:r>
      <w:r w:rsidR="00D525AD" w:rsidRPr="00A50429">
        <w:rPr>
          <w:rFonts w:ascii="Garamond" w:hAnsi="Garamond"/>
        </w:rPr>
        <w:t xml:space="preserve"> munges</w:t>
      </w:r>
      <w:r w:rsidR="00523140" w:rsidRPr="00A50429">
        <w:rPr>
          <w:rFonts w:ascii="Garamond" w:hAnsi="Garamond"/>
        </w:rPr>
        <w:t>ë</w:t>
      </w:r>
      <w:r w:rsidR="00DE26C1" w:rsidRPr="00A50429">
        <w:rPr>
          <w:rFonts w:ascii="Garamond" w:hAnsi="Garamond"/>
        </w:rPr>
        <w:t>.</w:t>
      </w:r>
      <w:r w:rsidR="00180091" w:rsidRPr="00A50429">
        <w:rPr>
          <w:rFonts w:ascii="Garamond" w:hAnsi="Garamond"/>
        </w:rPr>
        <w:t xml:space="preserve"> </w:t>
      </w:r>
    </w:p>
    <w:p w14:paraId="5752EA11" w14:textId="60E98B85" w:rsidR="002E42F6" w:rsidRPr="00A50429" w:rsidRDefault="002E42F6" w:rsidP="00A50B89">
      <w:pPr>
        <w:ind w:firstLine="284"/>
        <w:jc w:val="both"/>
        <w:rPr>
          <w:rFonts w:ascii="Garamond" w:hAnsi="Garamond"/>
        </w:rPr>
      </w:pPr>
      <w:r w:rsidRPr="00A50429">
        <w:rPr>
          <w:rFonts w:ascii="Garamond" w:hAnsi="Garamond"/>
        </w:rPr>
        <w:t>Bashkia Skrapar</w:t>
      </w:r>
      <w:r w:rsidR="00180091" w:rsidRPr="00A50429">
        <w:rPr>
          <w:rFonts w:ascii="Garamond" w:hAnsi="Garamond"/>
        </w:rPr>
        <w:t>, n</w:t>
      </w:r>
      <w:r w:rsidR="005B26B2" w:rsidRPr="00A50429">
        <w:rPr>
          <w:rFonts w:ascii="Garamond" w:hAnsi="Garamond"/>
        </w:rPr>
        <w:t>ë</w:t>
      </w:r>
      <w:r w:rsidR="00180091" w:rsidRPr="00A50429">
        <w:rPr>
          <w:rFonts w:ascii="Garamond" w:hAnsi="Garamond"/>
        </w:rPr>
        <w:t xml:space="preserve"> munges</w:t>
      </w:r>
      <w:r w:rsidR="005B26B2" w:rsidRPr="00A50429">
        <w:rPr>
          <w:rFonts w:ascii="Garamond" w:hAnsi="Garamond"/>
        </w:rPr>
        <w:t>ë</w:t>
      </w:r>
      <w:r w:rsidR="00180091" w:rsidRPr="00A50429">
        <w:rPr>
          <w:rFonts w:ascii="Garamond" w:hAnsi="Garamond"/>
        </w:rPr>
        <w:t>.</w:t>
      </w:r>
    </w:p>
    <w:p w14:paraId="5752EA14" w14:textId="08B9BB11" w:rsidR="002E42F6" w:rsidRPr="00A50429" w:rsidRDefault="002E42F6" w:rsidP="00A50B89">
      <w:pPr>
        <w:ind w:firstLine="284"/>
        <w:jc w:val="both"/>
        <w:rPr>
          <w:rFonts w:ascii="Garamond" w:hAnsi="Garamond"/>
        </w:rPr>
      </w:pPr>
      <w:r w:rsidRPr="00A50429">
        <w:rPr>
          <w:rFonts w:ascii="Garamond" w:hAnsi="Garamond"/>
        </w:rPr>
        <w:t>OBJEKTI:</w:t>
      </w:r>
      <w:r w:rsidR="00A50B89" w:rsidRPr="00A50429">
        <w:rPr>
          <w:rFonts w:ascii="Garamond" w:hAnsi="Garamond"/>
        </w:rPr>
        <w:t xml:space="preserve"> </w:t>
      </w:r>
      <w:r w:rsidRPr="00A50429">
        <w:rPr>
          <w:rFonts w:ascii="Garamond" w:hAnsi="Garamond"/>
        </w:rPr>
        <w:t xml:space="preserve">Shfuqizimin e aktit nënligjor normativ VKM </w:t>
      </w:r>
      <w:r w:rsidR="00A50429">
        <w:rPr>
          <w:rFonts w:ascii="Garamond" w:hAnsi="Garamond"/>
        </w:rPr>
        <w:t xml:space="preserve">nr. </w:t>
      </w:r>
      <w:r w:rsidRPr="00A50429">
        <w:rPr>
          <w:rFonts w:ascii="Garamond" w:hAnsi="Garamond"/>
        </w:rPr>
        <w:t>467, dat</w:t>
      </w:r>
      <w:r w:rsidR="00A50429">
        <w:rPr>
          <w:rFonts w:ascii="Garamond" w:hAnsi="Garamond"/>
        </w:rPr>
        <w:t>ë</w:t>
      </w:r>
      <w:r w:rsidRPr="00A50429">
        <w:rPr>
          <w:rFonts w:ascii="Garamond" w:hAnsi="Garamond"/>
        </w:rPr>
        <w:t xml:space="preserve"> 26.7.2018 </w:t>
      </w:r>
      <w:r w:rsidR="00A50429">
        <w:rPr>
          <w:rFonts w:ascii="Garamond" w:hAnsi="Garamond"/>
        </w:rPr>
        <w:t>“</w:t>
      </w:r>
      <w:r w:rsidRPr="00A50429">
        <w:rPr>
          <w:rFonts w:ascii="Garamond" w:hAnsi="Garamond"/>
        </w:rPr>
        <w:t>Për zgjerimin e Sipërfaqes së Parkut Kombëtar Mali i Tomorit</w:t>
      </w:r>
      <w:r w:rsidR="00A50429">
        <w:rPr>
          <w:rFonts w:ascii="Garamond" w:hAnsi="Garamond"/>
        </w:rPr>
        <w:t>”</w:t>
      </w:r>
      <w:r w:rsidRPr="00A50429">
        <w:rPr>
          <w:rFonts w:ascii="Garamond" w:hAnsi="Garamond"/>
        </w:rPr>
        <w:t>.</w:t>
      </w:r>
    </w:p>
    <w:p w14:paraId="5752EA16" w14:textId="14626F89" w:rsidR="002E42F6" w:rsidRPr="00A50429" w:rsidRDefault="002E42F6" w:rsidP="00A50B89">
      <w:pPr>
        <w:ind w:firstLine="284"/>
        <w:jc w:val="both"/>
        <w:rPr>
          <w:rFonts w:ascii="Garamond" w:hAnsi="Garamond"/>
        </w:rPr>
      </w:pPr>
      <w:r w:rsidRPr="00A50429">
        <w:rPr>
          <w:rFonts w:ascii="Garamond" w:hAnsi="Garamond"/>
        </w:rPr>
        <w:t>BAZA LIGJORE:</w:t>
      </w:r>
      <w:r w:rsidR="00A50429">
        <w:rPr>
          <w:rFonts w:ascii="Garamond" w:hAnsi="Garamond"/>
        </w:rPr>
        <w:t xml:space="preserve"> </w:t>
      </w:r>
      <w:r w:rsidRPr="00A50429">
        <w:rPr>
          <w:rFonts w:ascii="Garamond" w:hAnsi="Garamond"/>
        </w:rPr>
        <w:t>Nenet 4, 11, 17, 18, 41, 42, 118</w:t>
      </w:r>
      <w:r w:rsidR="00A50429">
        <w:rPr>
          <w:rFonts w:ascii="Garamond" w:hAnsi="Garamond"/>
        </w:rPr>
        <w:t xml:space="preserve"> </w:t>
      </w:r>
      <w:r w:rsidRPr="00A50429">
        <w:rPr>
          <w:rFonts w:ascii="Garamond" w:hAnsi="Garamond"/>
        </w:rPr>
        <w:t xml:space="preserve">të Kushtetutës, nenet 6 e 13 të KEDNJ, neni 1 </w:t>
      </w:r>
      <w:r w:rsidR="00A50429" w:rsidRPr="00A50429">
        <w:rPr>
          <w:rFonts w:ascii="Garamond" w:hAnsi="Garamond"/>
        </w:rPr>
        <w:t xml:space="preserve">i protokollit </w:t>
      </w:r>
      <w:r w:rsidR="00A50429">
        <w:rPr>
          <w:rFonts w:ascii="Garamond" w:hAnsi="Garamond"/>
        </w:rPr>
        <w:t xml:space="preserve">nr. </w:t>
      </w:r>
      <w:r w:rsidRPr="00A50429">
        <w:rPr>
          <w:rFonts w:ascii="Garamond" w:hAnsi="Garamond"/>
        </w:rPr>
        <w:t xml:space="preserve">1 të KEDNJ, </w:t>
      </w:r>
      <w:r w:rsidR="00A50429" w:rsidRPr="00A50429">
        <w:rPr>
          <w:rFonts w:ascii="Garamond" w:hAnsi="Garamond"/>
        </w:rPr>
        <w:t xml:space="preserve">ligji </w:t>
      </w:r>
      <w:r w:rsidR="00A50429">
        <w:rPr>
          <w:rFonts w:ascii="Garamond" w:hAnsi="Garamond"/>
        </w:rPr>
        <w:t xml:space="preserve">nr. </w:t>
      </w:r>
      <w:r w:rsidRPr="00A50429">
        <w:rPr>
          <w:rFonts w:ascii="Garamond" w:hAnsi="Garamond"/>
        </w:rPr>
        <w:t xml:space="preserve">49/2012 </w:t>
      </w:r>
      <w:r w:rsidR="00A50429">
        <w:rPr>
          <w:rFonts w:ascii="Garamond" w:hAnsi="Garamond"/>
        </w:rPr>
        <w:t>“</w:t>
      </w:r>
      <w:r w:rsidRPr="00A50429">
        <w:rPr>
          <w:rFonts w:ascii="Garamond" w:hAnsi="Garamond"/>
        </w:rPr>
        <w:t>Për gjykatat administrative dhe gjykimin e mosmarrëveshjeve administrative</w:t>
      </w:r>
      <w:r w:rsidR="00A50429">
        <w:rPr>
          <w:rFonts w:ascii="Garamond" w:hAnsi="Garamond"/>
        </w:rPr>
        <w:t>”</w:t>
      </w:r>
      <w:r w:rsidRPr="00A50429">
        <w:rPr>
          <w:rFonts w:ascii="Garamond" w:hAnsi="Garamond"/>
        </w:rPr>
        <w:t xml:space="preserve">, ligji </w:t>
      </w:r>
      <w:r w:rsidR="00A50429">
        <w:rPr>
          <w:rFonts w:ascii="Garamond" w:hAnsi="Garamond"/>
        </w:rPr>
        <w:t xml:space="preserve">nr. </w:t>
      </w:r>
      <w:r w:rsidRPr="00A50429">
        <w:rPr>
          <w:rFonts w:ascii="Garamond" w:hAnsi="Garamond"/>
        </w:rPr>
        <w:t>81/2017</w:t>
      </w:r>
      <w:r w:rsidR="00A50429">
        <w:rPr>
          <w:rFonts w:ascii="Garamond" w:hAnsi="Garamond"/>
        </w:rPr>
        <w:t xml:space="preserve"> “</w:t>
      </w:r>
      <w:r w:rsidRPr="00A50429">
        <w:rPr>
          <w:rFonts w:ascii="Garamond" w:hAnsi="Garamond"/>
        </w:rPr>
        <w:t xml:space="preserve">Për </w:t>
      </w:r>
      <w:r w:rsidR="00A50429" w:rsidRPr="00A50429">
        <w:rPr>
          <w:rFonts w:ascii="Garamond" w:hAnsi="Garamond"/>
        </w:rPr>
        <w:t>zonat e mbrojtura</w:t>
      </w:r>
      <w:r w:rsidR="00A50429">
        <w:rPr>
          <w:rFonts w:ascii="Garamond" w:hAnsi="Garamond"/>
        </w:rPr>
        <w:t>”</w:t>
      </w:r>
      <w:r w:rsidRPr="00A50429">
        <w:rPr>
          <w:rFonts w:ascii="Garamond" w:hAnsi="Garamond"/>
        </w:rPr>
        <w:t xml:space="preserve">, si dhe ligji </w:t>
      </w:r>
      <w:r w:rsidR="00A50429">
        <w:rPr>
          <w:rFonts w:ascii="Garamond" w:hAnsi="Garamond"/>
        </w:rPr>
        <w:t xml:space="preserve">nr. </w:t>
      </w:r>
      <w:r w:rsidRPr="00A50429">
        <w:rPr>
          <w:rFonts w:ascii="Garamond" w:hAnsi="Garamond"/>
        </w:rPr>
        <w:t xml:space="preserve">146/2014 </w:t>
      </w:r>
      <w:r w:rsidR="00A50429">
        <w:rPr>
          <w:rFonts w:ascii="Garamond" w:hAnsi="Garamond"/>
        </w:rPr>
        <w:t>“</w:t>
      </w:r>
      <w:r w:rsidRPr="00A50429">
        <w:rPr>
          <w:rFonts w:ascii="Garamond" w:hAnsi="Garamond"/>
        </w:rPr>
        <w:t xml:space="preserve">Për </w:t>
      </w:r>
      <w:r w:rsidR="00A50429" w:rsidRPr="00A50429">
        <w:rPr>
          <w:rFonts w:ascii="Garamond" w:hAnsi="Garamond"/>
        </w:rPr>
        <w:t>njoftimin dhe konsultimin publik</w:t>
      </w:r>
      <w:r w:rsidR="00A50429">
        <w:rPr>
          <w:rFonts w:ascii="Garamond" w:hAnsi="Garamond"/>
        </w:rPr>
        <w:t>”</w:t>
      </w:r>
      <w:r w:rsidRPr="00A50429">
        <w:rPr>
          <w:rFonts w:ascii="Garamond" w:hAnsi="Garamond"/>
        </w:rPr>
        <w:t>.</w:t>
      </w:r>
    </w:p>
    <w:p w14:paraId="5752EA18" w14:textId="77777777" w:rsidR="00367E8A" w:rsidRPr="00A50429" w:rsidRDefault="00367E8A" w:rsidP="00A50B89">
      <w:pPr>
        <w:ind w:firstLine="284"/>
        <w:jc w:val="both"/>
        <w:rPr>
          <w:rFonts w:ascii="Garamond" w:hAnsi="Garamond"/>
        </w:rPr>
      </w:pPr>
      <w:r w:rsidRPr="00A50429">
        <w:rPr>
          <w:rFonts w:ascii="Garamond" w:hAnsi="Garamond"/>
        </w:rPr>
        <w:t>Në përfundim të shqyrtimit gjyqësor të çështjes, Gjykata pasi mori në shqyrtim provat shkresore, dëgjoi dhe pretendimet përfundimtare të palëve, të cilat kërkuan:</w:t>
      </w:r>
    </w:p>
    <w:p w14:paraId="5752EA19" w14:textId="77777777" w:rsidR="00367E8A" w:rsidRPr="00A50429" w:rsidRDefault="00367E8A" w:rsidP="00A50B89">
      <w:pPr>
        <w:ind w:firstLine="284"/>
        <w:jc w:val="both"/>
        <w:rPr>
          <w:rFonts w:ascii="Garamond" w:hAnsi="Garamond"/>
        </w:rPr>
      </w:pPr>
      <w:r w:rsidRPr="00A50429">
        <w:rPr>
          <w:rFonts w:ascii="Garamond" w:hAnsi="Garamond"/>
        </w:rPr>
        <w:t>Paditësi: Pranimin e padisë.</w:t>
      </w:r>
    </w:p>
    <w:p w14:paraId="5752EA1A" w14:textId="77777777" w:rsidR="00367E8A" w:rsidRPr="00A50429" w:rsidRDefault="00367E8A" w:rsidP="00A50B89">
      <w:pPr>
        <w:ind w:firstLine="284"/>
        <w:jc w:val="both"/>
        <w:rPr>
          <w:rFonts w:ascii="Garamond" w:hAnsi="Garamond"/>
        </w:rPr>
      </w:pPr>
      <w:r w:rsidRPr="00A50429">
        <w:rPr>
          <w:rFonts w:ascii="Garamond" w:hAnsi="Garamond"/>
        </w:rPr>
        <w:t>Avokatura e Shtetit që kërkoi: Rrëzimin e padisë.</w:t>
      </w:r>
    </w:p>
    <w:p w14:paraId="5752EA1B" w14:textId="77777777" w:rsidR="00367E8A" w:rsidRPr="00A50429" w:rsidRDefault="00367E8A" w:rsidP="00A50B89">
      <w:pPr>
        <w:ind w:firstLine="284"/>
        <w:jc w:val="both"/>
        <w:rPr>
          <w:rFonts w:ascii="Garamond" w:hAnsi="Garamond"/>
        </w:rPr>
      </w:pPr>
    </w:p>
    <w:p w14:paraId="5752EA1C" w14:textId="2A5A0817" w:rsidR="00367E8A" w:rsidRPr="00A50429" w:rsidRDefault="00A50B89" w:rsidP="00A50B89">
      <w:pPr>
        <w:jc w:val="center"/>
        <w:rPr>
          <w:rFonts w:ascii="Garamond" w:hAnsi="Garamond"/>
        </w:rPr>
      </w:pPr>
      <w:r w:rsidRPr="00A50429">
        <w:rPr>
          <w:rFonts w:ascii="Garamond" w:hAnsi="Garamond"/>
        </w:rPr>
        <w:t>VËRE</w:t>
      </w:r>
      <w:r w:rsidR="00367E8A" w:rsidRPr="00A50429">
        <w:rPr>
          <w:rFonts w:ascii="Garamond" w:hAnsi="Garamond"/>
        </w:rPr>
        <w:t>N</w:t>
      </w:r>
      <w:r w:rsidR="00A50429">
        <w:rPr>
          <w:rFonts w:ascii="Garamond" w:hAnsi="Garamond"/>
        </w:rPr>
        <w:t>:</w:t>
      </w:r>
    </w:p>
    <w:p w14:paraId="5752EA1D" w14:textId="77777777" w:rsidR="00D91007" w:rsidRPr="00A50429" w:rsidRDefault="00D91007" w:rsidP="00A50B89">
      <w:pPr>
        <w:ind w:firstLine="284"/>
        <w:jc w:val="both"/>
        <w:rPr>
          <w:rFonts w:ascii="Garamond" w:hAnsi="Garamond"/>
        </w:rPr>
      </w:pPr>
    </w:p>
    <w:p w14:paraId="5752EA1E" w14:textId="33E3EE1C" w:rsidR="003244D0" w:rsidRPr="00A50429" w:rsidRDefault="00367E8A" w:rsidP="00A50B89">
      <w:pPr>
        <w:ind w:firstLine="284"/>
        <w:jc w:val="both"/>
        <w:rPr>
          <w:rFonts w:ascii="Garamond" w:hAnsi="Garamond"/>
        </w:rPr>
      </w:pPr>
      <w:r w:rsidRPr="00A50429">
        <w:rPr>
          <w:rFonts w:ascii="Garamond" w:hAnsi="Garamond"/>
        </w:rPr>
        <w:t xml:space="preserve">Pranë Gjykatës Administrative të Apelit </w:t>
      </w:r>
      <w:r w:rsidR="00523140" w:rsidRPr="00A50429">
        <w:rPr>
          <w:rFonts w:ascii="Garamond" w:hAnsi="Garamond"/>
        </w:rPr>
        <w:t>ë</w:t>
      </w:r>
      <w:r w:rsidR="00D91007" w:rsidRPr="00A50429">
        <w:rPr>
          <w:rFonts w:ascii="Garamond" w:hAnsi="Garamond"/>
        </w:rPr>
        <w:t>sht</w:t>
      </w:r>
      <w:r w:rsidR="00523140" w:rsidRPr="00A50429">
        <w:rPr>
          <w:rFonts w:ascii="Garamond" w:hAnsi="Garamond"/>
        </w:rPr>
        <w:t>ë</w:t>
      </w:r>
      <w:r w:rsidR="00D91007" w:rsidRPr="00A50429">
        <w:rPr>
          <w:rFonts w:ascii="Garamond" w:hAnsi="Garamond"/>
        </w:rPr>
        <w:t xml:space="preserve"> paraqitur </w:t>
      </w:r>
      <w:r w:rsidR="00BD4E21" w:rsidRPr="00A50429">
        <w:rPr>
          <w:rFonts w:ascii="Garamond" w:hAnsi="Garamond"/>
        </w:rPr>
        <w:t>k</w:t>
      </w:r>
      <w:r w:rsidR="00523140" w:rsidRPr="00A50429">
        <w:rPr>
          <w:rFonts w:ascii="Garamond" w:hAnsi="Garamond"/>
        </w:rPr>
        <w:t>ë</w:t>
      </w:r>
      <w:r w:rsidR="00BD4E21" w:rsidRPr="00A50429">
        <w:rPr>
          <w:rFonts w:ascii="Garamond" w:hAnsi="Garamond"/>
        </w:rPr>
        <w:t>rkes</w:t>
      </w:r>
      <w:r w:rsidR="00523140" w:rsidRPr="00A50429">
        <w:rPr>
          <w:rFonts w:ascii="Garamond" w:hAnsi="Garamond"/>
        </w:rPr>
        <w:t>ë</w:t>
      </w:r>
      <w:r w:rsidR="00BD4E21" w:rsidRPr="00A50429">
        <w:rPr>
          <w:rFonts w:ascii="Garamond" w:hAnsi="Garamond"/>
        </w:rPr>
        <w:t xml:space="preserve"> padia</w:t>
      </w:r>
      <w:r w:rsidR="00D91007" w:rsidRPr="00A50429">
        <w:rPr>
          <w:rFonts w:ascii="Garamond" w:hAnsi="Garamond"/>
        </w:rPr>
        <w:t xml:space="preserve"> me pal</w:t>
      </w:r>
      <w:r w:rsidR="00523140" w:rsidRPr="00A50429">
        <w:rPr>
          <w:rFonts w:ascii="Garamond" w:hAnsi="Garamond"/>
        </w:rPr>
        <w:t>ë</w:t>
      </w:r>
      <w:r w:rsidR="00D91007" w:rsidRPr="00A50429">
        <w:rPr>
          <w:rFonts w:ascii="Garamond" w:hAnsi="Garamond"/>
        </w:rPr>
        <w:t xml:space="preserve"> paditëse</w:t>
      </w:r>
      <w:r w:rsidR="003244D0" w:rsidRPr="00A50429">
        <w:rPr>
          <w:rFonts w:ascii="Garamond" w:hAnsi="Garamond"/>
        </w:rPr>
        <w:t xml:space="preserve"> Shoqata e Shoqërive të Veprimtarisë Minerare Berat dhe Shoqëria </w:t>
      </w:r>
      <w:r w:rsidR="00A50429">
        <w:rPr>
          <w:rFonts w:ascii="Garamond" w:hAnsi="Garamond"/>
        </w:rPr>
        <w:t>“</w:t>
      </w:r>
      <w:r w:rsidR="007F7D4C" w:rsidRPr="00A50429">
        <w:rPr>
          <w:rFonts w:ascii="Garamond" w:hAnsi="Garamond"/>
        </w:rPr>
        <w:t>Emiljano</w:t>
      </w:r>
      <w:r w:rsidR="00A50429">
        <w:rPr>
          <w:rFonts w:ascii="Garamond" w:hAnsi="Garamond"/>
        </w:rPr>
        <w:t>”</w:t>
      </w:r>
      <w:r w:rsidR="003244D0" w:rsidRPr="00A50429">
        <w:rPr>
          <w:rFonts w:ascii="Garamond" w:hAnsi="Garamond"/>
        </w:rPr>
        <w:t xml:space="preserve"> sh</w:t>
      </w:r>
      <w:r w:rsidR="00035590" w:rsidRPr="00A50429">
        <w:rPr>
          <w:rFonts w:ascii="Garamond" w:hAnsi="Garamond"/>
        </w:rPr>
        <w:t>.</w:t>
      </w:r>
      <w:r w:rsidR="003244D0" w:rsidRPr="00A50429">
        <w:rPr>
          <w:rFonts w:ascii="Garamond" w:hAnsi="Garamond"/>
        </w:rPr>
        <w:t>p</w:t>
      </w:r>
      <w:r w:rsidR="00035590" w:rsidRPr="00A50429">
        <w:rPr>
          <w:rFonts w:ascii="Garamond" w:hAnsi="Garamond"/>
        </w:rPr>
        <w:t>.</w:t>
      </w:r>
      <w:r w:rsidR="003244D0" w:rsidRPr="00A50429">
        <w:rPr>
          <w:rFonts w:ascii="Garamond" w:hAnsi="Garamond"/>
        </w:rPr>
        <w:t>k</w:t>
      </w:r>
      <w:r w:rsidR="00035590" w:rsidRPr="00A50429">
        <w:rPr>
          <w:rFonts w:ascii="Garamond" w:hAnsi="Garamond"/>
        </w:rPr>
        <w:t>.</w:t>
      </w:r>
      <w:r w:rsidR="003244D0" w:rsidRPr="00A50429">
        <w:rPr>
          <w:rFonts w:ascii="Garamond" w:hAnsi="Garamond"/>
        </w:rPr>
        <w:t xml:space="preserve"> </w:t>
      </w:r>
      <w:r w:rsidR="00BD4E21" w:rsidRPr="00A50429">
        <w:rPr>
          <w:rFonts w:ascii="Garamond" w:hAnsi="Garamond"/>
        </w:rPr>
        <w:t xml:space="preserve">me objekt </w:t>
      </w:r>
      <w:r w:rsidR="00EA3388">
        <w:rPr>
          <w:rFonts w:ascii="Garamond" w:hAnsi="Garamond"/>
        </w:rPr>
        <w:t>s</w:t>
      </w:r>
      <w:r w:rsidR="003244D0" w:rsidRPr="00A50429">
        <w:rPr>
          <w:rFonts w:ascii="Garamond" w:hAnsi="Garamond"/>
        </w:rPr>
        <w:t xml:space="preserve">hfuqizimin e aktit nënligjor normativ VKM </w:t>
      </w:r>
      <w:r w:rsidR="00A50429">
        <w:rPr>
          <w:rFonts w:ascii="Garamond" w:hAnsi="Garamond"/>
        </w:rPr>
        <w:t xml:space="preserve">nr. </w:t>
      </w:r>
      <w:r w:rsidR="003244D0" w:rsidRPr="00A50429">
        <w:rPr>
          <w:rFonts w:ascii="Garamond" w:hAnsi="Garamond"/>
        </w:rPr>
        <w:t>467, dat</w:t>
      </w:r>
      <w:r w:rsidR="005C360F" w:rsidRPr="00A50429">
        <w:rPr>
          <w:rFonts w:ascii="Garamond" w:hAnsi="Garamond"/>
        </w:rPr>
        <w:t>ë</w:t>
      </w:r>
      <w:r w:rsidR="00A50429">
        <w:rPr>
          <w:rFonts w:ascii="Garamond" w:hAnsi="Garamond"/>
        </w:rPr>
        <w:t xml:space="preserve"> 26.</w:t>
      </w:r>
      <w:r w:rsidR="003244D0" w:rsidRPr="00A50429">
        <w:rPr>
          <w:rFonts w:ascii="Garamond" w:hAnsi="Garamond"/>
        </w:rPr>
        <w:t xml:space="preserve">7.2018 </w:t>
      </w:r>
      <w:r w:rsidR="00A50429">
        <w:rPr>
          <w:rFonts w:ascii="Garamond" w:hAnsi="Garamond"/>
        </w:rPr>
        <w:t>“</w:t>
      </w:r>
      <w:r w:rsidR="003244D0" w:rsidRPr="00A50429">
        <w:rPr>
          <w:rFonts w:ascii="Garamond" w:hAnsi="Garamond"/>
        </w:rPr>
        <w:t>Për zgjerimin e Sipërfaqes së Parkut Kombëtar Mali i Tomorit</w:t>
      </w:r>
      <w:r w:rsidR="00A50429">
        <w:rPr>
          <w:rFonts w:ascii="Garamond" w:hAnsi="Garamond"/>
        </w:rPr>
        <w:t>”</w:t>
      </w:r>
      <w:r w:rsidR="003244D0" w:rsidRPr="00A50429">
        <w:rPr>
          <w:rFonts w:ascii="Garamond" w:hAnsi="Garamond"/>
        </w:rPr>
        <w:t xml:space="preserve">. </w:t>
      </w:r>
    </w:p>
    <w:p w14:paraId="5752EA20" w14:textId="4A0CA38D" w:rsidR="007260F6" w:rsidRPr="00A50429" w:rsidRDefault="007260F6" w:rsidP="00A50B89">
      <w:pPr>
        <w:ind w:firstLine="284"/>
        <w:jc w:val="both"/>
        <w:rPr>
          <w:rFonts w:ascii="Garamond" w:hAnsi="Garamond"/>
        </w:rPr>
      </w:pPr>
      <w:r w:rsidRPr="00A50429">
        <w:rPr>
          <w:rFonts w:ascii="Garamond" w:hAnsi="Garamond"/>
        </w:rPr>
        <w:t xml:space="preserve">Shoqata e Shoqërive të Veprimtarisë Minerare Berat </w:t>
      </w:r>
      <w:r w:rsidR="007C289D" w:rsidRPr="00A50429">
        <w:rPr>
          <w:rFonts w:ascii="Garamond" w:hAnsi="Garamond"/>
        </w:rPr>
        <w:t>ë</w:t>
      </w:r>
      <w:r w:rsidRPr="00A50429">
        <w:rPr>
          <w:rFonts w:ascii="Garamond" w:hAnsi="Garamond"/>
        </w:rPr>
        <w:t>sht</w:t>
      </w:r>
      <w:r w:rsidR="007C289D" w:rsidRPr="00A50429">
        <w:rPr>
          <w:rFonts w:ascii="Garamond" w:hAnsi="Garamond"/>
        </w:rPr>
        <w:t>ë</w:t>
      </w:r>
      <w:r w:rsidRPr="00A50429">
        <w:rPr>
          <w:rFonts w:ascii="Garamond" w:hAnsi="Garamond"/>
        </w:rPr>
        <w:t xml:space="preserve"> nj</w:t>
      </w:r>
      <w:r w:rsidR="007C289D" w:rsidRPr="00A50429">
        <w:rPr>
          <w:rFonts w:ascii="Garamond" w:hAnsi="Garamond"/>
        </w:rPr>
        <w:t>ë</w:t>
      </w:r>
      <w:r w:rsidRPr="00A50429">
        <w:rPr>
          <w:rFonts w:ascii="Garamond" w:hAnsi="Garamond"/>
        </w:rPr>
        <w:t xml:space="preserve"> subjekt</w:t>
      </w:r>
      <w:r w:rsidR="00232889" w:rsidRPr="00A50429">
        <w:rPr>
          <w:rFonts w:ascii="Garamond" w:hAnsi="Garamond"/>
        </w:rPr>
        <w:t>/p</w:t>
      </w:r>
      <w:r w:rsidR="00015CB9" w:rsidRPr="00A50429">
        <w:rPr>
          <w:rFonts w:ascii="Garamond" w:hAnsi="Garamond"/>
        </w:rPr>
        <w:t>e</w:t>
      </w:r>
      <w:r w:rsidR="00232889" w:rsidRPr="00A50429">
        <w:rPr>
          <w:rFonts w:ascii="Garamond" w:hAnsi="Garamond"/>
        </w:rPr>
        <w:t>rson</w:t>
      </w:r>
      <w:r w:rsidRPr="00A50429">
        <w:rPr>
          <w:rFonts w:ascii="Garamond" w:hAnsi="Garamond"/>
        </w:rPr>
        <w:t xml:space="preserve"> juridik </w:t>
      </w:r>
      <w:r w:rsidR="0026272C" w:rsidRPr="00A50429">
        <w:rPr>
          <w:rFonts w:ascii="Garamond" w:hAnsi="Garamond"/>
        </w:rPr>
        <w:t>jofitimprur</w:t>
      </w:r>
      <w:r w:rsidR="00F56D3E" w:rsidRPr="00A50429">
        <w:rPr>
          <w:rFonts w:ascii="Garamond" w:hAnsi="Garamond"/>
        </w:rPr>
        <w:t>ë</w:t>
      </w:r>
      <w:r w:rsidR="0026272C" w:rsidRPr="00A50429">
        <w:rPr>
          <w:rFonts w:ascii="Garamond" w:hAnsi="Garamond"/>
        </w:rPr>
        <w:t xml:space="preserve">s, </w:t>
      </w:r>
      <w:r w:rsidRPr="00A50429">
        <w:rPr>
          <w:rFonts w:ascii="Garamond" w:hAnsi="Garamond"/>
        </w:rPr>
        <w:t>i regjistruar n</w:t>
      </w:r>
      <w:r w:rsidR="007C289D" w:rsidRPr="00A50429">
        <w:rPr>
          <w:rFonts w:ascii="Garamond" w:hAnsi="Garamond"/>
        </w:rPr>
        <w:t>ë</w:t>
      </w:r>
      <w:r w:rsidRPr="00A50429">
        <w:rPr>
          <w:rFonts w:ascii="Garamond" w:hAnsi="Garamond"/>
        </w:rPr>
        <w:t xml:space="preserve"> Gjykat</w:t>
      </w:r>
      <w:r w:rsidR="007C289D" w:rsidRPr="00A50429">
        <w:rPr>
          <w:rFonts w:ascii="Garamond" w:hAnsi="Garamond"/>
        </w:rPr>
        <w:t>ë</w:t>
      </w:r>
      <w:r w:rsidRPr="00A50429">
        <w:rPr>
          <w:rFonts w:ascii="Garamond" w:hAnsi="Garamond"/>
        </w:rPr>
        <w:t>n e Rrethit Gjyq</w:t>
      </w:r>
      <w:r w:rsidR="007C289D" w:rsidRPr="00A50429">
        <w:rPr>
          <w:rFonts w:ascii="Garamond" w:hAnsi="Garamond"/>
        </w:rPr>
        <w:t>ë</w:t>
      </w:r>
      <w:r w:rsidR="00411781" w:rsidRPr="00A50429">
        <w:rPr>
          <w:rFonts w:ascii="Garamond" w:hAnsi="Garamond"/>
        </w:rPr>
        <w:t>sor Tiran</w:t>
      </w:r>
      <w:r w:rsidR="00F56D3E" w:rsidRPr="00A50429">
        <w:rPr>
          <w:rFonts w:ascii="Garamond" w:hAnsi="Garamond"/>
        </w:rPr>
        <w:t>ë</w:t>
      </w:r>
      <w:r w:rsidRPr="00A50429">
        <w:rPr>
          <w:rFonts w:ascii="Garamond" w:hAnsi="Garamond"/>
        </w:rPr>
        <w:t xml:space="preserve"> me </w:t>
      </w:r>
      <w:r w:rsidR="00EA3388">
        <w:rPr>
          <w:rFonts w:ascii="Garamond" w:hAnsi="Garamond"/>
        </w:rPr>
        <w:t>v</w:t>
      </w:r>
      <w:r w:rsidR="003244D0" w:rsidRPr="00A50429">
        <w:rPr>
          <w:rFonts w:ascii="Garamond" w:hAnsi="Garamond"/>
        </w:rPr>
        <w:t>endimi</w:t>
      </w:r>
      <w:r w:rsidRPr="00A50429">
        <w:rPr>
          <w:rFonts w:ascii="Garamond" w:hAnsi="Garamond"/>
        </w:rPr>
        <w:t>n</w:t>
      </w:r>
      <w:r w:rsidR="003244D0" w:rsidRPr="00A50429">
        <w:rPr>
          <w:rFonts w:ascii="Garamond" w:hAnsi="Garamond"/>
        </w:rPr>
        <w:t xml:space="preserve"> </w:t>
      </w:r>
      <w:r w:rsidR="00A50429">
        <w:rPr>
          <w:rFonts w:ascii="Garamond" w:hAnsi="Garamond"/>
        </w:rPr>
        <w:t xml:space="preserve">nr. </w:t>
      </w:r>
      <w:r w:rsidR="0026272C" w:rsidRPr="00A50429">
        <w:rPr>
          <w:rFonts w:ascii="Garamond" w:hAnsi="Garamond"/>
        </w:rPr>
        <w:t>5960, dat</w:t>
      </w:r>
      <w:r w:rsidR="00AF3736" w:rsidRPr="00A50429">
        <w:rPr>
          <w:rFonts w:ascii="Garamond" w:hAnsi="Garamond"/>
        </w:rPr>
        <w:t>ë</w:t>
      </w:r>
      <w:r w:rsidR="00A50429">
        <w:rPr>
          <w:rFonts w:ascii="Garamond" w:hAnsi="Garamond"/>
        </w:rPr>
        <w:t xml:space="preserve"> 6.</w:t>
      </w:r>
      <w:r w:rsidR="003244D0" w:rsidRPr="00A50429">
        <w:rPr>
          <w:rFonts w:ascii="Garamond" w:hAnsi="Garamond"/>
        </w:rPr>
        <w:t xml:space="preserve">7.2018 </w:t>
      </w:r>
      <w:r w:rsidRPr="00A50429">
        <w:rPr>
          <w:rFonts w:ascii="Garamond" w:hAnsi="Garamond"/>
        </w:rPr>
        <w:t>dhe nj</w:t>
      </w:r>
      <w:r w:rsidR="007C289D" w:rsidRPr="00A50429">
        <w:rPr>
          <w:rFonts w:ascii="Garamond" w:hAnsi="Garamond"/>
        </w:rPr>
        <w:t>ë</w:t>
      </w:r>
      <w:r w:rsidRPr="00A50429">
        <w:rPr>
          <w:rFonts w:ascii="Garamond" w:hAnsi="Garamond"/>
        </w:rPr>
        <w:t>koh</w:t>
      </w:r>
      <w:r w:rsidR="007C289D" w:rsidRPr="00A50429">
        <w:rPr>
          <w:rFonts w:ascii="Garamond" w:hAnsi="Garamond"/>
        </w:rPr>
        <w:t>ë</w:t>
      </w:r>
      <w:r w:rsidRPr="00A50429">
        <w:rPr>
          <w:rFonts w:ascii="Garamond" w:hAnsi="Garamond"/>
        </w:rPr>
        <w:t>sisht n</w:t>
      </w:r>
      <w:r w:rsidR="007C289D" w:rsidRPr="00A50429">
        <w:rPr>
          <w:rFonts w:ascii="Garamond" w:hAnsi="Garamond"/>
        </w:rPr>
        <w:t>ë</w:t>
      </w:r>
      <w:r w:rsidRPr="00A50429">
        <w:rPr>
          <w:rFonts w:ascii="Garamond" w:hAnsi="Garamond"/>
        </w:rPr>
        <w:t xml:space="preserve"> Drejtorin</w:t>
      </w:r>
      <w:r w:rsidR="007C289D" w:rsidRPr="00A50429">
        <w:rPr>
          <w:rFonts w:ascii="Garamond" w:hAnsi="Garamond"/>
        </w:rPr>
        <w:t>ë</w:t>
      </w:r>
      <w:r w:rsidRPr="00A50429">
        <w:rPr>
          <w:rFonts w:ascii="Garamond" w:hAnsi="Garamond"/>
        </w:rPr>
        <w:t xml:space="preserve"> Tatimore Berat</w:t>
      </w:r>
      <w:r w:rsidR="00411781" w:rsidRPr="00A50429">
        <w:rPr>
          <w:rFonts w:ascii="Garamond" w:hAnsi="Garamond"/>
        </w:rPr>
        <w:t xml:space="preserve"> </w:t>
      </w:r>
      <w:r w:rsidR="00BD4E21" w:rsidRPr="00A50429">
        <w:rPr>
          <w:rFonts w:ascii="Garamond" w:hAnsi="Garamond"/>
        </w:rPr>
        <w:t>e</w:t>
      </w:r>
      <w:r w:rsidRPr="00A50429">
        <w:rPr>
          <w:rFonts w:ascii="Garamond" w:hAnsi="Garamond"/>
        </w:rPr>
        <w:t xml:space="preserve"> pa</w:t>
      </w:r>
      <w:r w:rsidR="00035590" w:rsidRPr="00A50429">
        <w:rPr>
          <w:rFonts w:ascii="Garamond" w:hAnsi="Garamond"/>
        </w:rPr>
        <w:t>j</w:t>
      </w:r>
      <w:r w:rsidRPr="00A50429">
        <w:rPr>
          <w:rFonts w:ascii="Garamond" w:hAnsi="Garamond"/>
        </w:rPr>
        <w:t xml:space="preserve">isur </w:t>
      </w:r>
      <w:r w:rsidR="00411781" w:rsidRPr="00A50429">
        <w:rPr>
          <w:rFonts w:ascii="Garamond" w:hAnsi="Garamond"/>
        </w:rPr>
        <w:t xml:space="preserve">me aktin </w:t>
      </w:r>
      <w:r w:rsidR="00EA3388" w:rsidRPr="00A50429">
        <w:rPr>
          <w:rFonts w:ascii="Garamond" w:hAnsi="Garamond"/>
        </w:rPr>
        <w:t xml:space="preserve">certifikatë regjistrimi me </w:t>
      </w:r>
      <w:r w:rsidRPr="00A50429">
        <w:rPr>
          <w:rFonts w:ascii="Garamond" w:hAnsi="Garamond"/>
        </w:rPr>
        <w:t>num</w:t>
      </w:r>
      <w:r w:rsidR="007C289D" w:rsidRPr="00A50429">
        <w:rPr>
          <w:rFonts w:ascii="Garamond" w:hAnsi="Garamond"/>
        </w:rPr>
        <w:t>ë</w:t>
      </w:r>
      <w:r w:rsidR="00015CB9" w:rsidRPr="00A50429">
        <w:rPr>
          <w:rFonts w:ascii="Garamond" w:hAnsi="Garamond"/>
        </w:rPr>
        <w:t>r identifikimi (NIPT/SSN):</w:t>
      </w:r>
      <w:r w:rsidRPr="00A50429">
        <w:rPr>
          <w:rFonts w:ascii="Garamond" w:hAnsi="Garamond"/>
        </w:rPr>
        <w:t xml:space="preserve"> L 83230131L. </w:t>
      </w:r>
    </w:p>
    <w:p w14:paraId="5752EA22" w14:textId="59D2F3CC" w:rsidR="001D040C" w:rsidRPr="00A50429" w:rsidRDefault="001D040C" w:rsidP="00A50B89">
      <w:pPr>
        <w:ind w:firstLine="284"/>
        <w:jc w:val="both"/>
        <w:rPr>
          <w:rFonts w:ascii="Garamond" w:hAnsi="Garamond"/>
        </w:rPr>
      </w:pPr>
      <w:r w:rsidRPr="00A50429">
        <w:rPr>
          <w:rFonts w:ascii="Garamond" w:hAnsi="Garamond"/>
        </w:rPr>
        <w:t xml:space="preserve">Në </w:t>
      </w:r>
      <w:r w:rsidR="008E0870" w:rsidRPr="00A50429">
        <w:rPr>
          <w:rFonts w:ascii="Garamond" w:hAnsi="Garamond"/>
        </w:rPr>
        <w:t xml:space="preserve">aktin e themelimit </w:t>
      </w:r>
      <w:r w:rsidR="008E0870">
        <w:rPr>
          <w:rFonts w:ascii="Garamond" w:hAnsi="Garamond"/>
        </w:rPr>
        <w:t xml:space="preserve">nr. </w:t>
      </w:r>
      <w:r w:rsidR="00783CF0" w:rsidRPr="00A50429">
        <w:rPr>
          <w:rFonts w:ascii="Garamond" w:hAnsi="Garamond"/>
        </w:rPr>
        <w:t xml:space="preserve">907 </w:t>
      </w:r>
      <w:r w:rsidR="008E0870" w:rsidRPr="00A50429">
        <w:rPr>
          <w:rFonts w:ascii="Garamond" w:hAnsi="Garamond"/>
        </w:rPr>
        <w:t>rep</w:t>
      </w:r>
      <w:r w:rsidR="00035590" w:rsidRPr="00A50429">
        <w:rPr>
          <w:rFonts w:ascii="Garamond" w:hAnsi="Garamond"/>
        </w:rPr>
        <w:t>.</w:t>
      </w:r>
      <w:r w:rsidR="00783CF0" w:rsidRPr="00A50429">
        <w:rPr>
          <w:rFonts w:ascii="Garamond" w:hAnsi="Garamond"/>
        </w:rPr>
        <w:t xml:space="preserve"> </w:t>
      </w:r>
      <w:r w:rsidR="008E0870">
        <w:rPr>
          <w:rFonts w:ascii="Garamond" w:hAnsi="Garamond"/>
        </w:rPr>
        <w:t>nr</w:t>
      </w:r>
      <w:r w:rsidR="00A50429">
        <w:rPr>
          <w:rFonts w:ascii="Garamond" w:hAnsi="Garamond"/>
        </w:rPr>
        <w:t xml:space="preserve">. </w:t>
      </w:r>
      <w:r w:rsidR="00783CF0" w:rsidRPr="00A50429">
        <w:rPr>
          <w:rFonts w:ascii="Garamond" w:hAnsi="Garamond"/>
        </w:rPr>
        <w:t xml:space="preserve">411 </w:t>
      </w:r>
      <w:r w:rsidR="008E0870" w:rsidRPr="00A50429">
        <w:rPr>
          <w:rFonts w:ascii="Garamond" w:hAnsi="Garamond"/>
        </w:rPr>
        <w:t>kol</w:t>
      </w:r>
      <w:r w:rsidR="00035590" w:rsidRPr="00A50429">
        <w:rPr>
          <w:rFonts w:ascii="Garamond" w:hAnsi="Garamond"/>
        </w:rPr>
        <w:t>.</w:t>
      </w:r>
      <w:r w:rsidR="008E0870">
        <w:rPr>
          <w:rFonts w:ascii="Garamond" w:hAnsi="Garamond"/>
        </w:rPr>
        <w:t>, datë 25.</w:t>
      </w:r>
      <w:r w:rsidR="00783CF0" w:rsidRPr="00A50429">
        <w:rPr>
          <w:rFonts w:ascii="Garamond" w:hAnsi="Garamond"/>
        </w:rPr>
        <w:t xml:space="preserve">5.2018 </w:t>
      </w:r>
      <w:r w:rsidR="00DE2097" w:rsidRPr="00A50429">
        <w:rPr>
          <w:rFonts w:ascii="Garamond" w:hAnsi="Garamond"/>
        </w:rPr>
        <w:t xml:space="preserve">dhe Statutin e </w:t>
      </w:r>
      <w:r w:rsidR="005B26B2" w:rsidRPr="00A50429">
        <w:rPr>
          <w:rFonts w:ascii="Garamond" w:hAnsi="Garamond"/>
        </w:rPr>
        <w:t>Shoqat</w:t>
      </w:r>
      <w:r w:rsidR="0032748B" w:rsidRPr="00A50429">
        <w:rPr>
          <w:rFonts w:ascii="Garamond" w:hAnsi="Garamond"/>
        </w:rPr>
        <w:t>ë</w:t>
      </w:r>
      <w:r w:rsidR="005B26B2" w:rsidRPr="00A50429">
        <w:rPr>
          <w:rFonts w:ascii="Garamond" w:hAnsi="Garamond"/>
        </w:rPr>
        <w:t>s s</w:t>
      </w:r>
      <w:r w:rsidR="0032748B" w:rsidRPr="00A50429">
        <w:rPr>
          <w:rFonts w:ascii="Garamond" w:hAnsi="Garamond"/>
        </w:rPr>
        <w:t>ë</w:t>
      </w:r>
      <w:r w:rsidR="005B26B2" w:rsidRPr="00A50429">
        <w:rPr>
          <w:rFonts w:ascii="Garamond" w:hAnsi="Garamond"/>
        </w:rPr>
        <w:t xml:space="preserve"> Shoqërive të Veprimtarisë Minerare Berat </w:t>
      </w:r>
      <w:r w:rsidRPr="00A50429">
        <w:rPr>
          <w:rFonts w:ascii="Garamond" w:hAnsi="Garamond"/>
        </w:rPr>
        <w:t xml:space="preserve">parashikohet ndër të tjera se qëllimi kryesor dhe objekti veprimtarisë, së shoqatës do të jetë: </w:t>
      </w:r>
    </w:p>
    <w:p w14:paraId="5752EA24" w14:textId="0306B70D" w:rsidR="001D040C" w:rsidRPr="009B2674" w:rsidRDefault="001D040C" w:rsidP="00A50B89">
      <w:pPr>
        <w:ind w:firstLine="284"/>
        <w:jc w:val="both"/>
        <w:rPr>
          <w:rFonts w:ascii="Garamond" w:hAnsi="Garamond"/>
          <w:i/>
        </w:rPr>
      </w:pPr>
      <w:r w:rsidRPr="009B2674">
        <w:rPr>
          <w:rFonts w:ascii="Garamond" w:hAnsi="Garamond"/>
          <w:i/>
        </w:rPr>
        <w:lastRenderedPageBreak/>
        <w:t xml:space="preserve">1. Mbrojtja e interesave të anëtarëve dhe mbështetja e tyre në kryerjen e aktivitetit minerar të kërkimit, të zbulimit, të shfrytëzimit, të përpunimit, të mbylljes, rehabilitimit minerar apo/dhe mjedisor, proceseve dhe praktikave teknologjike të shfrytëzimit si dhe tregtimit në tregun vendos apo ndërkombëtar të </w:t>
      </w:r>
      <w:r w:rsidR="00EA3388" w:rsidRPr="009B2674">
        <w:rPr>
          <w:rFonts w:ascii="Garamond" w:hAnsi="Garamond"/>
          <w:i/>
        </w:rPr>
        <w:t>nënprodukteve</w:t>
      </w:r>
      <w:r w:rsidRPr="009B2674">
        <w:rPr>
          <w:rFonts w:ascii="Garamond" w:hAnsi="Garamond"/>
          <w:i/>
        </w:rPr>
        <w:t xml:space="preserve"> minerare. </w:t>
      </w:r>
    </w:p>
    <w:p w14:paraId="5752EA25" w14:textId="6BC6F510" w:rsidR="001D040C" w:rsidRPr="009B2674" w:rsidRDefault="001D040C" w:rsidP="00A50B89">
      <w:pPr>
        <w:ind w:firstLine="284"/>
        <w:jc w:val="both"/>
        <w:rPr>
          <w:rFonts w:ascii="Garamond" w:hAnsi="Garamond"/>
          <w:i/>
        </w:rPr>
      </w:pPr>
      <w:r w:rsidRPr="009B2674">
        <w:rPr>
          <w:rFonts w:ascii="Garamond" w:hAnsi="Garamond"/>
          <w:i/>
        </w:rPr>
        <w:t xml:space="preserve">2. Nxitjen e zhvillimit të sektorit të minerar për grup mineralet ndërtimore në </w:t>
      </w:r>
      <w:r w:rsidR="00EA3388" w:rsidRPr="009B2674">
        <w:rPr>
          <w:rFonts w:ascii="Garamond" w:hAnsi="Garamond"/>
          <w:i/>
        </w:rPr>
        <w:t>q</w:t>
      </w:r>
      <w:r w:rsidRPr="009B2674">
        <w:rPr>
          <w:rFonts w:ascii="Garamond" w:hAnsi="Garamond"/>
          <w:i/>
        </w:rPr>
        <w:t>arkun e Beratit dhe më gjerë.</w:t>
      </w:r>
    </w:p>
    <w:p w14:paraId="5752EA26" w14:textId="77777777" w:rsidR="001D040C" w:rsidRPr="009B2674" w:rsidRDefault="001D040C" w:rsidP="00A50B89">
      <w:pPr>
        <w:ind w:firstLine="284"/>
        <w:jc w:val="both"/>
        <w:rPr>
          <w:rFonts w:ascii="Garamond" w:hAnsi="Garamond"/>
          <w:i/>
        </w:rPr>
      </w:pPr>
      <w:r w:rsidRPr="009B2674">
        <w:rPr>
          <w:rFonts w:ascii="Garamond" w:hAnsi="Garamond"/>
          <w:i/>
        </w:rPr>
        <w:t xml:space="preserve">5. Identifikimin dhe promovimin vlerat e minerare, natyrore dhe mjedisore të këtij qarku duke nxitur krijimin dhe zhvillimin politikave dhe praktikave për ruajtjen dhe zhvillimin e qëndrueshëm të produkteve minerare. </w:t>
      </w:r>
    </w:p>
    <w:p w14:paraId="5752EA27" w14:textId="1CAB1B48" w:rsidR="001D040C" w:rsidRPr="009B2674" w:rsidRDefault="001D040C" w:rsidP="00A50B89">
      <w:pPr>
        <w:ind w:firstLine="284"/>
        <w:jc w:val="both"/>
        <w:rPr>
          <w:rFonts w:ascii="Garamond" w:hAnsi="Garamond"/>
          <w:i/>
        </w:rPr>
      </w:pPr>
      <w:r w:rsidRPr="009B2674">
        <w:rPr>
          <w:rFonts w:ascii="Garamond" w:hAnsi="Garamond"/>
          <w:i/>
        </w:rPr>
        <w:t>7. Pjesëmarrjen e shoqatës në proceset e konsultimit publik në politikat kombëtare dhe vendore me interes e në mbrojtje të interesave të anëtarëve dhe mbështetja e tyre në kryerjen e aktivitetit minerar të kërkimit, të zbulimit, të shfrytëzimit, të përpunimit, të mbylljes, rehabilitimit minera</w:t>
      </w:r>
      <w:r w:rsidR="003C4BFA" w:rsidRPr="009B2674">
        <w:rPr>
          <w:rFonts w:ascii="Garamond" w:hAnsi="Garamond"/>
          <w:i/>
        </w:rPr>
        <w:t>r apo/</w:t>
      </w:r>
      <w:r w:rsidRPr="009B2674">
        <w:rPr>
          <w:rFonts w:ascii="Garamond" w:hAnsi="Garamond"/>
          <w:i/>
        </w:rPr>
        <w:t xml:space="preserve">dhe mjedisor, proceseve dhe praktikave teknologjike të shfrytëzimit si dhe tregtimit në tregun vendos apo ndërkombëtar të </w:t>
      </w:r>
      <w:r w:rsidR="00BC3FBC" w:rsidRPr="009B2674">
        <w:rPr>
          <w:rFonts w:ascii="Garamond" w:hAnsi="Garamond"/>
          <w:i/>
        </w:rPr>
        <w:t>nënprodukteve</w:t>
      </w:r>
      <w:r w:rsidRPr="009B2674">
        <w:rPr>
          <w:rFonts w:ascii="Garamond" w:hAnsi="Garamond"/>
          <w:i/>
        </w:rPr>
        <w:t xml:space="preserve"> minerare.</w:t>
      </w:r>
    </w:p>
    <w:p w14:paraId="5752EA28" w14:textId="1D7B551B" w:rsidR="001D040C" w:rsidRPr="009B2674" w:rsidRDefault="001D040C" w:rsidP="00A50B89">
      <w:pPr>
        <w:ind w:firstLine="284"/>
        <w:jc w:val="both"/>
        <w:rPr>
          <w:rFonts w:ascii="Garamond" w:hAnsi="Garamond"/>
          <w:b/>
          <w:i/>
        </w:rPr>
      </w:pPr>
      <w:r w:rsidRPr="009B2674">
        <w:rPr>
          <w:rFonts w:ascii="Garamond" w:hAnsi="Garamond"/>
          <w:b/>
          <w:i/>
        </w:rPr>
        <w:t>8. Përfaqësimin e interesave të anëtarëve para gjykatave kombëtare dhe ndërkombëtare si dhe para organeve të pushtetit vendor apo/dhe q</w:t>
      </w:r>
      <w:r w:rsidR="008E0870" w:rsidRPr="009B2674">
        <w:rPr>
          <w:rFonts w:ascii="Garamond" w:hAnsi="Garamond"/>
          <w:b/>
          <w:i/>
        </w:rPr>
        <w:t>e</w:t>
      </w:r>
      <w:r w:rsidRPr="009B2674">
        <w:rPr>
          <w:rFonts w:ascii="Garamond" w:hAnsi="Garamond"/>
          <w:b/>
          <w:i/>
        </w:rPr>
        <w:t xml:space="preserve">ndror në marrjen e masave të nevojshme në mbrojtjen e kësaj industrie që rrezikon të dëmtohen si rrjedhojë e faktorëve të ndryshëm. </w:t>
      </w:r>
    </w:p>
    <w:p w14:paraId="5752EA2A" w14:textId="23C923E7" w:rsidR="001D040C" w:rsidRPr="00A50429" w:rsidRDefault="001D040C" w:rsidP="00A50B89">
      <w:pPr>
        <w:ind w:firstLine="284"/>
        <w:jc w:val="both"/>
        <w:rPr>
          <w:rFonts w:ascii="Garamond" w:hAnsi="Garamond"/>
        </w:rPr>
      </w:pPr>
      <w:r w:rsidRPr="00A50429">
        <w:rPr>
          <w:rFonts w:ascii="Garamond" w:hAnsi="Garamond"/>
        </w:rPr>
        <w:t xml:space="preserve">Paditësi tjetër Shoqëria </w:t>
      </w:r>
      <w:r w:rsidR="00A50429">
        <w:rPr>
          <w:rFonts w:ascii="Garamond" w:hAnsi="Garamond"/>
        </w:rPr>
        <w:t>“</w:t>
      </w:r>
      <w:r w:rsidR="007F7D4C" w:rsidRPr="00A50429">
        <w:rPr>
          <w:rFonts w:ascii="Garamond" w:hAnsi="Garamond"/>
        </w:rPr>
        <w:t>Emiljano</w:t>
      </w:r>
      <w:r w:rsidR="00A50429">
        <w:rPr>
          <w:rFonts w:ascii="Garamond" w:hAnsi="Garamond"/>
        </w:rPr>
        <w:t>”</w:t>
      </w:r>
      <w:r w:rsidRPr="00A50429">
        <w:rPr>
          <w:rFonts w:ascii="Garamond" w:hAnsi="Garamond"/>
        </w:rPr>
        <w:t xml:space="preserve"> sh.p.k</w:t>
      </w:r>
      <w:r w:rsidR="002E691B" w:rsidRPr="00A50429">
        <w:rPr>
          <w:rFonts w:ascii="Garamond" w:hAnsi="Garamond"/>
        </w:rPr>
        <w:t>.</w:t>
      </w:r>
      <w:r w:rsidRPr="00A50429">
        <w:rPr>
          <w:rFonts w:ascii="Garamond" w:hAnsi="Garamond"/>
        </w:rPr>
        <w:t xml:space="preserve"> është shoqëri tregtare me seli në Berat e regjistruar në QKB si person juridik me NIPT – K63523001</w:t>
      </w:r>
      <w:r w:rsidR="005C360F" w:rsidRPr="00A50429">
        <w:rPr>
          <w:rFonts w:ascii="Garamond" w:hAnsi="Garamond"/>
        </w:rPr>
        <w:t>Ë</w:t>
      </w:r>
      <w:r w:rsidRPr="00A50429">
        <w:rPr>
          <w:rFonts w:ascii="Garamond" w:hAnsi="Garamond"/>
        </w:rPr>
        <w:t xml:space="preserve"> dhe objekt veprimtarie: </w:t>
      </w:r>
      <w:r w:rsidRPr="009B2674">
        <w:rPr>
          <w:rFonts w:ascii="Garamond" w:hAnsi="Garamond"/>
          <w:i/>
        </w:rPr>
        <w:t>Prodhim, tregtim materiale nd</w:t>
      </w:r>
      <w:r w:rsidR="00F56D3E" w:rsidRPr="009B2674">
        <w:rPr>
          <w:rFonts w:ascii="Garamond" w:hAnsi="Garamond"/>
          <w:i/>
        </w:rPr>
        <w:t>ë</w:t>
      </w:r>
      <w:r w:rsidRPr="009B2674">
        <w:rPr>
          <w:rFonts w:ascii="Garamond" w:hAnsi="Garamond"/>
          <w:i/>
        </w:rPr>
        <w:t>rtimi, shfryt</w:t>
      </w:r>
      <w:r w:rsidR="00F56D3E" w:rsidRPr="009B2674">
        <w:rPr>
          <w:rFonts w:ascii="Garamond" w:hAnsi="Garamond"/>
          <w:i/>
        </w:rPr>
        <w:t>ë</w:t>
      </w:r>
      <w:r w:rsidRPr="009B2674">
        <w:rPr>
          <w:rFonts w:ascii="Garamond" w:hAnsi="Garamond"/>
          <w:i/>
        </w:rPr>
        <w:t>zim t</w:t>
      </w:r>
      <w:r w:rsidR="00F56D3E" w:rsidRPr="009B2674">
        <w:rPr>
          <w:rFonts w:ascii="Garamond" w:hAnsi="Garamond"/>
          <w:i/>
        </w:rPr>
        <w:t>ë</w:t>
      </w:r>
      <w:r w:rsidRPr="009B2674">
        <w:rPr>
          <w:rFonts w:ascii="Garamond" w:hAnsi="Garamond"/>
          <w:i/>
        </w:rPr>
        <w:t xml:space="preserve"> karierave t</w:t>
      </w:r>
      <w:r w:rsidR="00F56D3E" w:rsidRPr="009B2674">
        <w:rPr>
          <w:rFonts w:ascii="Garamond" w:hAnsi="Garamond"/>
          <w:i/>
        </w:rPr>
        <w:t>ë</w:t>
      </w:r>
      <w:r w:rsidRPr="009B2674">
        <w:rPr>
          <w:rFonts w:ascii="Garamond" w:hAnsi="Garamond"/>
          <w:i/>
        </w:rPr>
        <w:t xml:space="preserve"> gurit, inerte etj</w:t>
      </w:r>
      <w:r w:rsidR="008E0870" w:rsidRPr="009B2674">
        <w:rPr>
          <w:rFonts w:ascii="Garamond" w:hAnsi="Garamond"/>
          <w:i/>
        </w:rPr>
        <w:t>.</w:t>
      </w:r>
      <w:r w:rsidR="008E0870">
        <w:rPr>
          <w:rFonts w:ascii="Garamond" w:hAnsi="Garamond"/>
        </w:rPr>
        <w:t>,</w:t>
      </w:r>
      <w:r w:rsidRPr="00A50429">
        <w:rPr>
          <w:rFonts w:ascii="Garamond" w:hAnsi="Garamond"/>
        </w:rPr>
        <w:t xml:space="preserve"> dhe njëkohësisht mbajtëse edhe e </w:t>
      </w:r>
      <w:r w:rsidR="00EA3388" w:rsidRPr="00A50429">
        <w:rPr>
          <w:rFonts w:ascii="Garamond" w:hAnsi="Garamond"/>
        </w:rPr>
        <w:t xml:space="preserve">lejes mjedisore me </w:t>
      </w:r>
      <w:r w:rsidR="00EA3388">
        <w:rPr>
          <w:rFonts w:ascii="Garamond" w:hAnsi="Garamond"/>
        </w:rPr>
        <w:t xml:space="preserve">nr. </w:t>
      </w:r>
      <w:r w:rsidRPr="00A50429">
        <w:rPr>
          <w:rFonts w:ascii="Garamond" w:hAnsi="Garamond"/>
        </w:rPr>
        <w:t xml:space="preserve">serie PN-2789-05-2016, </w:t>
      </w:r>
    </w:p>
    <w:p w14:paraId="5752EA2C" w14:textId="44B3747D" w:rsidR="00BD4E21" w:rsidRPr="00A50429" w:rsidRDefault="007260F6" w:rsidP="00A50B89">
      <w:pPr>
        <w:ind w:firstLine="284"/>
        <w:jc w:val="both"/>
        <w:rPr>
          <w:rFonts w:ascii="Garamond" w:hAnsi="Garamond"/>
        </w:rPr>
      </w:pPr>
      <w:r w:rsidRPr="00A50429">
        <w:rPr>
          <w:rFonts w:ascii="Garamond" w:hAnsi="Garamond"/>
        </w:rPr>
        <w:t>An</w:t>
      </w:r>
      <w:r w:rsidR="007C289D" w:rsidRPr="00A50429">
        <w:rPr>
          <w:rFonts w:ascii="Garamond" w:hAnsi="Garamond"/>
        </w:rPr>
        <w:t>ë</w:t>
      </w:r>
      <w:r w:rsidRPr="00A50429">
        <w:rPr>
          <w:rFonts w:ascii="Garamond" w:hAnsi="Garamond"/>
        </w:rPr>
        <w:t>tar</w:t>
      </w:r>
      <w:r w:rsidR="007C289D" w:rsidRPr="00A50429">
        <w:rPr>
          <w:rFonts w:ascii="Garamond" w:hAnsi="Garamond"/>
        </w:rPr>
        <w:t>ë</w:t>
      </w:r>
      <w:r w:rsidRPr="00A50429">
        <w:rPr>
          <w:rFonts w:ascii="Garamond" w:hAnsi="Garamond"/>
        </w:rPr>
        <w:t>t themelues t</w:t>
      </w:r>
      <w:r w:rsidR="007C289D" w:rsidRPr="00A50429">
        <w:rPr>
          <w:rFonts w:ascii="Garamond" w:hAnsi="Garamond"/>
        </w:rPr>
        <w:t>ë</w:t>
      </w:r>
      <w:r w:rsidRPr="00A50429">
        <w:rPr>
          <w:rFonts w:ascii="Garamond" w:hAnsi="Garamond"/>
        </w:rPr>
        <w:t xml:space="preserve"> </w:t>
      </w:r>
      <w:r w:rsidR="005B26B2" w:rsidRPr="00A50429">
        <w:rPr>
          <w:rFonts w:ascii="Garamond" w:hAnsi="Garamond"/>
        </w:rPr>
        <w:t>Shoqat</w:t>
      </w:r>
      <w:r w:rsidR="0032748B" w:rsidRPr="00A50429">
        <w:rPr>
          <w:rFonts w:ascii="Garamond" w:hAnsi="Garamond"/>
        </w:rPr>
        <w:t>ë</w:t>
      </w:r>
      <w:r w:rsidR="005B26B2" w:rsidRPr="00A50429">
        <w:rPr>
          <w:rFonts w:ascii="Garamond" w:hAnsi="Garamond"/>
        </w:rPr>
        <w:t>s s</w:t>
      </w:r>
      <w:r w:rsidR="0032748B" w:rsidRPr="00A50429">
        <w:rPr>
          <w:rFonts w:ascii="Garamond" w:hAnsi="Garamond"/>
        </w:rPr>
        <w:t>ë</w:t>
      </w:r>
      <w:r w:rsidR="005B26B2" w:rsidRPr="00A50429">
        <w:rPr>
          <w:rFonts w:ascii="Garamond" w:hAnsi="Garamond"/>
        </w:rPr>
        <w:t xml:space="preserve"> Shoqërive të Veprimtarisë Minerare Berat </w:t>
      </w:r>
      <w:r w:rsidRPr="00A50429">
        <w:rPr>
          <w:rFonts w:ascii="Garamond" w:hAnsi="Garamond"/>
        </w:rPr>
        <w:t>jan</w:t>
      </w:r>
      <w:r w:rsidR="007C289D" w:rsidRPr="00A50429">
        <w:rPr>
          <w:rFonts w:ascii="Garamond" w:hAnsi="Garamond"/>
        </w:rPr>
        <w:t>ë</w:t>
      </w:r>
      <w:r w:rsidRPr="00A50429">
        <w:rPr>
          <w:rFonts w:ascii="Garamond" w:hAnsi="Garamond"/>
        </w:rPr>
        <w:t xml:space="preserve"> </w:t>
      </w:r>
      <w:r w:rsidR="00411781" w:rsidRPr="00A50429">
        <w:rPr>
          <w:rFonts w:ascii="Garamond" w:hAnsi="Garamond"/>
        </w:rPr>
        <w:t>personat juridik</w:t>
      </w:r>
      <w:r w:rsidR="00A700FD" w:rsidRPr="00A50429">
        <w:rPr>
          <w:rFonts w:ascii="Garamond" w:hAnsi="Garamond"/>
        </w:rPr>
        <w:t>ë</w:t>
      </w:r>
      <w:r w:rsidR="0026272C" w:rsidRPr="00A50429">
        <w:rPr>
          <w:rFonts w:ascii="Garamond" w:hAnsi="Garamond"/>
        </w:rPr>
        <w:t>,</w:t>
      </w:r>
      <w:r w:rsidR="00411781" w:rsidRPr="00A50429">
        <w:rPr>
          <w:rFonts w:ascii="Garamond" w:hAnsi="Garamond"/>
        </w:rPr>
        <w:t xml:space="preserve"> </w:t>
      </w:r>
      <w:r w:rsidRPr="00A50429">
        <w:rPr>
          <w:rFonts w:ascii="Garamond" w:hAnsi="Garamond"/>
        </w:rPr>
        <w:t>shoq</w:t>
      </w:r>
      <w:r w:rsidR="007C289D" w:rsidRPr="00A50429">
        <w:rPr>
          <w:rFonts w:ascii="Garamond" w:hAnsi="Garamond"/>
        </w:rPr>
        <w:t>ë</w:t>
      </w:r>
      <w:r w:rsidR="00411781" w:rsidRPr="00A50429">
        <w:rPr>
          <w:rFonts w:ascii="Garamond" w:hAnsi="Garamond"/>
        </w:rPr>
        <w:t>r</w:t>
      </w:r>
      <w:r w:rsidR="0026272C" w:rsidRPr="00A50429">
        <w:rPr>
          <w:rFonts w:ascii="Garamond" w:hAnsi="Garamond"/>
        </w:rPr>
        <w:t>i</w:t>
      </w:r>
      <w:r w:rsidRPr="00A50429">
        <w:rPr>
          <w:rFonts w:ascii="Garamond" w:hAnsi="Garamond"/>
        </w:rPr>
        <w:t xml:space="preserve"> </w:t>
      </w:r>
      <w:r w:rsidR="008433AC" w:rsidRPr="00A50429">
        <w:rPr>
          <w:rFonts w:ascii="Garamond" w:hAnsi="Garamond"/>
        </w:rPr>
        <w:t xml:space="preserve">tregtare </w:t>
      </w:r>
      <w:r w:rsidR="0026272C" w:rsidRPr="00A50429">
        <w:rPr>
          <w:rFonts w:ascii="Garamond" w:hAnsi="Garamond"/>
        </w:rPr>
        <w:t>t</w:t>
      </w:r>
      <w:r w:rsidR="00AF3736" w:rsidRPr="00A50429">
        <w:rPr>
          <w:rFonts w:ascii="Garamond" w:hAnsi="Garamond"/>
        </w:rPr>
        <w:t>ë</w:t>
      </w:r>
      <w:r w:rsidR="0026272C" w:rsidRPr="00A50429">
        <w:rPr>
          <w:rFonts w:ascii="Garamond" w:hAnsi="Garamond"/>
        </w:rPr>
        <w:t xml:space="preserve"> pa</w:t>
      </w:r>
      <w:r w:rsidR="00ED0197" w:rsidRPr="00A50429">
        <w:rPr>
          <w:rFonts w:ascii="Garamond" w:hAnsi="Garamond"/>
        </w:rPr>
        <w:t>j</w:t>
      </w:r>
      <w:r w:rsidR="0026272C" w:rsidRPr="00A50429">
        <w:rPr>
          <w:rFonts w:ascii="Garamond" w:hAnsi="Garamond"/>
        </w:rPr>
        <w:t xml:space="preserve">isura me </w:t>
      </w:r>
      <w:r w:rsidR="008E0870" w:rsidRPr="00A50429">
        <w:rPr>
          <w:rFonts w:ascii="Garamond" w:hAnsi="Garamond"/>
        </w:rPr>
        <w:t xml:space="preserve">leje minerare shfrytëzimi e leje mjedisore </w:t>
      </w:r>
      <w:r w:rsidR="0026272C" w:rsidRPr="00A50429">
        <w:rPr>
          <w:rFonts w:ascii="Garamond" w:hAnsi="Garamond"/>
        </w:rPr>
        <w:t xml:space="preserve">dhe </w:t>
      </w:r>
      <w:r w:rsidR="00411781" w:rsidRPr="00A50429">
        <w:rPr>
          <w:rFonts w:ascii="Garamond" w:hAnsi="Garamond"/>
        </w:rPr>
        <w:t>q</w:t>
      </w:r>
      <w:r w:rsidR="00AF3736" w:rsidRPr="00A50429">
        <w:rPr>
          <w:rFonts w:ascii="Garamond" w:hAnsi="Garamond"/>
        </w:rPr>
        <w:t>ë</w:t>
      </w:r>
      <w:r w:rsidR="00411781" w:rsidRPr="00A50429">
        <w:rPr>
          <w:rFonts w:ascii="Garamond" w:hAnsi="Garamond"/>
        </w:rPr>
        <w:t xml:space="preserve"> ushtrojnë aktivitetin e tyre minera</w:t>
      </w:r>
      <w:r w:rsidR="005B26B2" w:rsidRPr="00A50429">
        <w:rPr>
          <w:rFonts w:ascii="Garamond" w:hAnsi="Garamond"/>
        </w:rPr>
        <w:t>r</w:t>
      </w:r>
      <w:r w:rsidR="00411781" w:rsidRPr="00A50429">
        <w:rPr>
          <w:rFonts w:ascii="Garamond" w:hAnsi="Garamond"/>
        </w:rPr>
        <w:t xml:space="preserve"> të nxjerrjes dhe përpunimit të gurit </w:t>
      </w:r>
      <w:r w:rsidR="0026272C" w:rsidRPr="00A50429">
        <w:rPr>
          <w:rFonts w:ascii="Garamond" w:hAnsi="Garamond"/>
        </w:rPr>
        <w:t xml:space="preserve">në </w:t>
      </w:r>
      <w:r w:rsidR="00BD4E21" w:rsidRPr="00A50429">
        <w:rPr>
          <w:rFonts w:ascii="Garamond" w:hAnsi="Garamond"/>
        </w:rPr>
        <w:t>karrierat e vendosura n</w:t>
      </w:r>
      <w:r w:rsidR="00523140" w:rsidRPr="00A50429">
        <w:rPr>
          <w:rFonts w:ascii="Garamond" w:hAnsi="Garamond"/>
        </w:rPr>
        <w:t>ë</w:t>
      </w:r>
      <w:r w:rsidR="00BD4E21" w:rsidRPr="00A50429">
        <w:rPr>
          <w:rFonts w:ascii="Garamond" w:hAnsi="Garamond"/>
        </w:rPr>
        <w:t xml:space="preserve"> </w:t>
      </w:r>
      <w:r w:rsidR="0026272C" w:rsidRPr="00A50429">
        <w:rPr>
          <w:rFonts w:ascii="Garamond" w:hAnsi="Garamond"/>
        </w:rPr>
        <w:t>territorin</w:t>
      </w:r>
      <w:r w:rsidR="00DF710F" w:rsidRPr="00A50429">
        <w:rPr>
          <w:rFonts w:ascii="Garamond" w:hAnsi="Garamond"/>
        </w:rPr>
        <w:t xml:space="preserve"> </w:t>
      </w:r>
      <w:r w:rsidR="00BD4E21" w:rsidRPr="00A50429">
        <w:rPr>
          <w:rFonts w:ascii="Garamond" w:hAnsi="Garamond"/>
        </w:rPr>
        <w:t>n</w:t>
      </w:r>
      <w:r w:rsidR="00523140" w:rsidRPr="00A50429">
        <w:rPr>
          <w:rFonts w:ascii="Garamond" w:hAnsi="Garamond"/>
        </w:rPr>
        <w:t>ë</w:t>
      </w:r>
      <w:r w:rsidR="00BD4E21" w:rsidRPr="00A50429">
        <w:rPr>
          <w:rFonts w:ascii="Garamond" w:hAnsi="Garamond"/>
        </w:rPr>
        <w:t xml:space="preserve"> juridiksion t</w:t>
      </w:r>
      <w:r w:rsidR="00523140" w:rsidRPr="00A50429">
        <w:rPr>
          <w:rFonts w:ascii="Garamond" w:hAnsi="Garamond"/>
        </w:rPr>
        <w:t>ë</w:t>
      </w:r>
      <w:r w:rsidR="00BD4E21" w:rsidRPr="00A50429">
        <w:rPr>
          <w:rFonts w:ascii="Garamond" w:hAnsi="Garamond"/>
        </w:rPr>
        <w:t xml:space="preserve"> </w:t>
      </w:r>
      <w:r w:rsidR="0026272C" w:rsidRPr="00A50429">
        <w:rPr>
          <w:rFonts w:ascii="Garamond" w:hAnsi="Garamond"/>
        </w:rPr>
        <w:t>Bashkisë Skrapar</w:t>
      </w:r>
      <w:r w:rsidR="00BD4E21" w:rsidRPr="00A50429">
        <w:rPr>
          <w:rFonts w:ascii="Garamond" w:hAnsi="Garamond"/>
        </w:rPr>
        <w:t xml:space="preserve">, </w:t>
      </w:r>
      <w:r w:rsidR="008E0870">
        <w:rPr>
          <w:rFonts w:ascii="Garamond" w:hAnsi="Garamond"/>
        </w:rPr>
        <w:t>q</w:t>
      </w:r>
      <w:r w:rsidR="00BD4E21" w:rsidRPr="00A50429">
        <w:rPr>
          <w:rFonts w:ascii="Garamond" w:hAnsi="Garamond"/>
        </w:rPr>
        <w:t>arku Berat</w:t>
      </w:r>
      <w:r w:rsidR="00523140" w:rsidRPr="00A50429">
        <w:rPr>
          <w:rFonts w:ascii="Garamond" w:hAnsi="Garamond"/>
        </w:rPr>
        <w:t xml:space="preserve"> </w:t>
      </w:r>
      <w:r w:rsidR="0026272C" w:rsidRPr="00A50429">
        <w:rPr>
          <w:rFonts w:ascii="Garamond" w:hAnsi="Garamond"/>
        </w:rPr>
        <w:t xml:space="preserve">gjeografikisht </w:t>
      </w:r>
      <w:r w:rsidR="00523140" w:rsidRPr="00A50429">
        <w:rPr>
          <w:rFonts w:ascii="Garamond" w:hAnsi="Garamond"/>
        </w:rPr>
        <w:t xml:space="preserve">të </w:t>
      </w:r>
      <w:r w:rsidR="0026272C" w:rsidRPr="00A50429">
        <w:rPr>
          <w:rFonts w:ascii="Garamond" w:hAnsi="Garamond"/>
        </w:rPr>
        <w:t>ndodh</w:t>
      </w:r>
      <w:r w:rsidR="00523140" w:rsidRPr="00A50429">
        <w:rPr>
          <w:rFonts w:ascii="Garamond" w:hAnsi="Garamond"/>
        </w:rPr>
        <w:t xml:space="preserve">ura </w:t>
      </w:r>
      <w:r w:rsidR="00BD4E21" w:rsidRPr="00A50429">
        <w:rPr>
          <w:rFonts w:ascii="Garamond" w:hAnsi="Garamond"/>
        </w:rPr>
        <w:t>n</w:t>
      </w:r>
      <w:r w:rsidR="00523140" w:rsidRPr="00A50429">
        <w:rPr>
          <w:rFonts w:ascii="Garamond" w:hAnsi="Garamond"/>
        </w:rPr>
        <w:t>ë</w:t>
      </w:r>
      <w:r w:rsidR="00BD4E21" w:rsidRPr="00A50429">
        <w:rPr>
          <w:rFonts w:ascii="Garamond" w:hAnsi="Garamond"/>
        </w:rPr>
        <w:t xml:space="preserve"> </w:t>
      </w:r>
      <w:r w:rsidR="000B44F5" w:rsidRPr="00A50429">
        <w:rPr>
          <w:rFonts w:ascii="Garamond" w:hAnsi="Garamond"/>
        </w:rPr>
        <w:t>koordinatat e zon</w:t>
      </w:r>
      <w:r w:rsidR="00F56D3E" w:rsidRPr="00A50429">
        <w:rPr>
          <w:rFonts w:ascii="Garamond" w:hAnsi="Garamond"/>
        </w:rPr>
        <w:t>ë</w:t>
      </w:r>
      <w:r w:rsidR="000B44F5" w:rsidRPr="00A50429">
        <w:rPr>
          <w:rFonts w:ascii="Garamond" w:hAnsi="Garamond"/>
        </w:rPr>
        <w:t>s</w:t>
      </w:r>
      <w:r w:rsidR="00BD4E21" w:rsidRPr="00A50429">
        <w:rPr>
          <w:rFonts w:ascii="Garamond" w:hAnsi="Garamond"/>
        </w:rPr>
        <w:t xml:space="preserve"> minerare n</w:t>
      </w:r>
      <w:r w:rsidR="00523140" w:rsidRPr="00A50429">
        <w:rPr>
          <w:rFonts w:ascii="Garamond" w:hAnsi="Garamond"/>
        </w:rPr>
        <w:t>ë</w:t>
      </w:r>
      <w:r w:rsidR="00BD4E21" w:rsidRPr="00A50429">
        <w:rPr>
          <w:rFonts w:ascii="Garamond" w:hAnsi="Garamond"/>
        </w:rPr>
        <w:t xml:space="preserve"> </w:t>
      </w:r>
      <w:r w:rsidR="00523140" w:rsidRPr="00A50429">
        <w:rPr>
          <w:rFonts w:ascii="Garamond" w:hAnsi="Garamond"/>
        </w:rPr>
        <w:t xml:space="preserve">afërsi me </w:t>
      </w:r>
      <w:r w:rsidR="00BD4E21" w:rsidRPr="00A50429">
        <w:rPr>
          <w:rFonts w:ascii="Garamond" w:hAnsi="Garamond"/>
        </w:rPr>
        <w:t>kufirin</w:t>
      </w:r>
      <w:r w:rsidR="0026272C" w:rsidRPr="00A50429">
        <w:rPr>
          <w:rFonts w:ascii="Garamond" w:hAnsi="Garamond"/>
        </w:rPr>
        <w:t xml:space="preserve"> </w:t>
      </w:r>
      <w:r w:rsidR="008E0870" w:rsidRPr="00A50429">
        <w:rPr>
          <w:rFonts w:ascii="Garamond" w:hAnsi="Garamond"/>
        </w:rPr>
        <w:t>jug</w:t>
      </w:r>
      <w:r w:rsidR="00BC3FBC">
        <w:rPr>
          <w:rFonts w:ascii="Garamond" w:hAnsi="Garamond"/>
        </w:rPr>
        <w:t>–</w:t>
      </w:r>
      <w:r w:rsidR="008E0870" w:rsidRPr="00A50429">
        <w:rPr>
          <w:rFonts w:ascii="Garamond" w:hAnsi="Garamond"/>
        </w:rPr>
        <w:t xml:space="preserve">perëndimor </w:t>
      </w:r>
      <w:r w:rsidR="0026272C" w:rsidRPr="00A50429">
        <w:rPr>
          <w:rFonts w:ascii="Garamond" w:hAnsi="Garamond"/>
        </w:rPr>
        <w:t>t</w:t>
      </w:r>
      <w:r w:rsidR="00AF3736" w:rsidRPr="00A50429">
        <w:rPr>
          <w:rFonts w:ascii="Garamond" w:hAnsi="Garamond"/>
        </w:rPr>
        <w:t>ë</w:t>
      </w:r>
      <w:r w:rsidR="0026272C" w:rsidRPr="00A50429">
        <w:rPr>
          <w:rFonts w:ascii="Garamond" w:hAnsi="Garamond"/>
        </w:rPr>
        <w:t xml:space="preserve"> Parkut Kombëtar të Ekosistemit Natyror Mali i Tomorit</w:t>
      </w:r>
      <w:r w:rsidR="00BD4E21" w:rsidRPr="00A50429">
        <w:rPr>
          <w:rFonts w:ascii="Garamond" w:hAnsi="Garamond"/>
        </w:rPr>
        <w:t xml:space="preserve">. </w:t>
      </w:r>
    </w:p>
    <w:p w14:paraId="5752EA2E" w14:textId="2F21CA83" w:rsidR="00BD4E21" w:rsidRPr="00A50429" w:rsidRDefault="00BD4E21" w:rsidP="00A50B89">
      <w:pPr>
        <w:ind w:firstLine="284"/>
        <w:jc w:val="both"/>
        <w:rPr>
          <w:rFonts w:ascii="Garamond" w:hAnsi="Garamond"/>
        </w:rPr>
      </w:pPr>
      <w:r w:rsidRPr="00A50429">
        <w:rPr>
          <w:rFonts w:ascii="Garamond" w:hAnsi="Garamond"/>
        </w:rPr>
        <w:t>K</w:t>
      </w:r>
      <w:r w:rsidR="00523140" w:rsidRPr="00A50429">
        <w:rPr>
          <w:rFonts w:ascii="Garamond" w:hAnsi="Garamond"/>
        </w:rPr>
        <w:t>ë</w:t>
      </w:r>
      <w:r w:rsidRPr="00A50429">
        <w:rPr>
          <w:rFonts w:ascii="Garamond" w:hAnsi="Garamond"/>
        </w:rPr>
        <w:t xml:space="preserve">shilli i Ministrave me VKM-në </w:t>
      </w:r>
      <w:r w:rsidR="008E0870">
        <w:rPr>
          <w:rFonts w:ascii="Garamond" w:hAnsi="Garamond"/>
        </w:rPr>
        <w:t>n</w:t>
      </w:r>
      <w:r w:rsidR="00A50429">
        <w:rPr>
          <w:rFonts w:ascii="Garamond" w:hAnsi="Garamond"/>
        </w:rPr>
        <w:t xml:space="preserve">r. </w:t>
      </w:r>
      <w:r w:rsidRPr="00A50429">
        <w:rPr>
          <w:rFonts w:ascii="Garamond" w:hAnsi="Garamond"/>
        </w:rPr>
        <w:t>472, dat</w:t>
      </w:r>
      <w:r w:rsidR="008E0870">
        <w:rPr>
          <w:rFonts w:ascii="Garamond" w:hAnsi="Garamond"/>
        </w:rPr>
        <w:t>ë</w:t>
      </w:r>
      <w:r w:rsidR="00BC3FBC">
        <w:rPr>
          <w:rFonts w:ascii="Garamond" w:hAnsi="Garamond"/>
        </w:rPr>
        <w:t xml:space="preserve"> 18.</w:t>
      </w:r>
      <w:r w:rsidRPr="00A50429">
        <w:rPr>
          <w:rFonts w:ascii="Garamond" w:hAnsi="Garamond"/>
        </w:rPr>
        <w:t xml:space="preserve">7.2012 </w:t>
      </w:r>
      <w:r w:rsidR="00A50429" w:rsidRPr="009B2674">
        <w:rPr>
          <w:rFonts w:ascii="Garamond" w:hAnsi="Garamond"/>
          <w:i/>
        </w:rPr>
        <w:t>“</w:t>
      </w:r>
      <w:r w:rsidRPr="009B2674">
        <w:rPr>
          <w:rFonts w:ascii="Garamond" w:hAnsi="Garamond"/>
          <w:i/>
        </w:rPr>
        <w:t xml:space="preserve">Për shpalljen Park Kombëtar të Ekosistemit Natyror Mali i Tomorit, </w:t>
      </w:r>
      <w:r w:rsidR="00BC3FBC" w:rsidRPr="009B2674">
        <w:rPr>
          <w:rFonts w:ascii="Garamond" w:hAnsi="Garamond"/>
          <w:i/>
        </w:rPr>
        <w:t>me sipërfaqe të zgjeruar</w:t>
      </w:r>
      <w:r w:rsidR="00A50429" w:rsidRPr="009B2674">
        <w:rPr>
          <w:rFonts w:ascii="Garamond" w:hAnsi="Garamond"/>
          <w:i/>
        </w:rPr>
        <w:t>”</w:t>
      </w:r>
      <w:r w:rsidR="00BC3FBC">
        <w:rPr>
          <w:rFonts w:ascii="Garamond" w:hAnsi="Garamond"/>
        </w:rPr>
        <w:t>,</w:t>
      </w:r>
      <w:r w:rsidRPr="00A50429">
        <w:rPr>
          <w:rFonts w:ascii="Garamond" w:hAnsi="Garamond"/>
        </w:rPr>
        <w:t xml:space="preserve"> i botua</w:t>
      </w:r>
      <w:r w:rsidR="005F60E3" w:rsidRPr="00A50429">
        <w:rPr>
          <w:rFonts w:ascii="Garamond" w:hAnsi="Garamond"/>
        </w:rPr>
        <w:t xml:space="preserve">r në Fletoren Zyrtare </w:t>
      </w:r>
      <w:r w:rsidR="00BC3FBC">
        <w:rPr>
          <w:rFonts w:ascii="Garamond" w:hAnsi="Garamond"/>
        </w:rPr>
        <w:t>n</w:t>
      </w:r>
      <w:r w:rsidR="00A50429">
        <w:rPr>
          <w:rFonts w:ascii="Garamond" w:hAnsi="Garamond"/>
        </w:rPr>
        <w:t xml:space="preserve">r. </w:t>
      </w:r>
      <w:r w:rsidR="005F60E3" w:rsidRPr="00A50429">
        <w:rPr>
          <w:rFonts w:ascii="Garamond" w:hAnsi="Garamond"/>
        </w:rPr>
        <w:t>111/</w:t>
      </w:r>
      <w:r w:rsidRPr="00A50429">
        <w:rPr>
          <w:rFonts w:ascii="Garamond" w:hAnsi="Garamond"/>
        </w:rPr>
        <w:t>2012</w:t>
      </w:r>
      <w:r w:rsidR="005F60E3" w:rsidRPr="00A50429">
        <w:rPr>
          <w:rFonts w:ascii="Garamond" w:hAnsi="Garamond"/>
        </w:rPr>
        <w:t>,</w:t>
      </w:r>
      <w:r w:rsidRPr="00A50429">
        <w:rPr>
          <w:rFonts w:ascii="Garamond" w:hAnsi="Garamond"/>
        </w:rPr>
        <w:t xml:space="preserve"> ka vendosur: </w:t>
      </w:r>
    </w:p>
    <w:p w14:paraId="5752EA30" w14:textId="7070F6AD" w:rsidR="001D040C" w:rsidRPr="009B2674" w:rsidRDefault="00BD4E21" w:rsidP="00A50B89">
      <w:pPr>
        <w:ind w:firstLine="284"/>
        <w:jc w:val="both"/>
        <w:rPr>
          <w:rFonts w:ascii="Garamond" w:hAnsi="Garamond"/>
          <w:i/>
        </w:rPr>
      </w:pPr>
      <w:r w:rsidRPr="009B2674">
        <w:rPr>
          <w:rFonts w:ascii="Garamond" w:hAnsi="Garamond"/>
          <w:i/>
        </w:rPr>
        <w:t>Shpalljen Park Komb</w:t>
      </w:r>
      <w:r w:rsidR="00BC3FBC" w:rsidRPr="009B2674">
        <w:rPr>
          <w:rFonts w:ascii="Garamond" w:hAnsi="Garamond"/>
          <w:i/>
        </w:rPr>
        <w:t>ë</w:t>
      </w:r>
      <w:r w:rsidRPr="009B2674">
        <w:rPr>
          <w:rFonts w:ascii="Garamond" w:hAnsi="Garamond"/>
          <w:i/>
        </w:rPr>
        <w:t xml:space="preserve">tar të </w:t>
      </w:r>
      <w:r w:rsidRPr="009B2674">
        <w:rPr>
          <w:rFonts w:ascii="Garamond" w:hAnsi="Garamond"/>
          <w:b/>
          <w:i/>
        </w:rPr>
        <w:t>ekosistemit natyror mali i Tomorit me sipërfaqe të zgjeruar, sipas përcaktimeve në hartën</w:t>
      </w:r>
      <w:r w:rsidRPr="009B2674">
        <w:rPr>
          <w:rFonts w:ascii="Garamond" w:hAnsi="Garamond"/>
          <w:i/>
        </w:rPr>
        <w:t xml:space="preserve">, që i </w:t>
      </w:r>
      <w:r w:rsidR="00BC3FBC" w:rsidRPr="009B2674">
        <w:rPr>
          <w:rFonts w:ascii="Garamond" w:hAnsi="Garamond"/>
          <w:i/>
        </w:rPr>
        <w:t>bashkëlidhet</w:t>
      </w:r>
      <w:r w:rsidRPr="009B2674">
        <w:rPr>
          <w:rFonts w:ascii="Garamond" w:hAnsi="Garamond"/>
          <w:i/>
        </w:rPr>
        <w:t xml:space="preserve"> këtij vendimi. </w:t>
      </w:r>
      <w:r w:rsidR="000E5876" w:rsidRPr="009B2674">
        <w:rPr>
          <w:rFonts w:ascii="Garamond" w:hAnsi="Garamond"/>
          <w:i/>
        </w:rPr>
        <w:t>....</w:t>
      </w:r>
    </w:p>
    <w:p w14:paraId="5752EA31" w14:textId="71D0016F" w:rsidR="000B44F5" w:rsidRPr="009B2674" w:rsidRDefault="000B44F5" w:rsidP="00A50B89">
      <w:pPr>
        <w:ind w:firstLine="284"/>
        <w:jc w:val="both"/>
        <w:rPr>
          <w:rFonts w:ascii="Garamond" w:hAnsi="Garamond"/>
          <w:i/>
        </w:rPr>
      </w:pPr>
      <w:r w:rsidRPr="009B2674">
        <w:rPr>
          <w:rFonts w:ascii="Garamond" w:hAnsi="Garamond"/>
          <w:i/>
        </w:rPr>
        <w:t>Parku Komb</w:t>
      </w:r>
      <w:r w:rsidR="00BC3FBC" w:rsidRPr="009B2674">
        <w:rPr>
          <w:rFonts w:ascii="Garamond" w:hAnsi="Garamond"/>
          <w:i/>
        </w:rPr>
        <w:t>ë</w:t>
      </w:r>
      <w:r w:rsidRPr="009B2674">
        <w:rPr>
          <w:rFonts w:ascii="Garamond" w:hAnsi="Garamond"/>
          <w:i/>
        </w:rPr>
        <w:t>tar Mali i Tomorit ka nj</w:t>
      </w:r>
      <w:r w:rsidR="00A50CBE" w:rsidRPr="009B2674">
        <w:rPr>
          <w:rFonts w:ascii="Garamond" w:hAnsi="Garamond"/>
          <w:i/>
        </w:rPr>
        <w:t>ë</w:t>
      </w:r>
      <w:r w:rsidRPr="009B2674">
        <w:rPr>
          <w:rFonts w:ascii="Garamond" w:hAnsi="Garamond"/>
          <w:i/>
        </w:rPr>
        <w:t xml:space="preserve"> sip</w:t>
      </w:r>
      <w:r w:rsidR="00A50CBE" w:rsidRPr="009B2674">
        <w:rPr>
          <w:rFonts w:ascii="Garamond" w:hAnsi="Garamond"/>
          <w:i/>
        </w:rPr>
        <w:t>ë</w:t>
      </w:r>
      <w:r w:rsidRPr="009B2674">
        <w:rPr>
          <w:rFonts w:ascii="Garamond" w:hAnsi="Garamond"/>
          <w:i/>
        </w:rPr>
        <w:t>rfaqe t</w:t>
      </w:r>
      <w:r w:rsidR="00A50CBE" w:rsidRPr="009B2674">
        <w:rPr>
          <w:rFonts w:ascii="Garamond" w:hAnsi="Garamond"/>
          <w:i/>
        </w:rPr>
        <w:t>ë</w:t>
      </w:r>
      <w:r w:rsidRPr="009B2674">
        <w:rPr>
          <w:rFonts w:ascii="Garamond" w:hAnsi="Garamond"/>
          <w:i/>
        </w:rPr>
        <w:t xml:space="preserve"> p</w:t>
      </w:r>
      <w:r w:rsidR="00A50CBE" w:rsidRPr="009B2674">
        <w:rPr>
          <w:rFonts w:ascii="Garamond" w:hAnsi="Garamond"/>
          <w:i/>
        </w:rPr>
        <w:t>ë</w:t>
      </w:r>
      <w:r w:rsidRPr="009B2674">
        <w:rPr>
          <w:rFonts w:ascii="Garamond" w:hAnsi="Garamond"/>
          <w:i/>
        </w:rPr>
        <w:t>rgjithshme 24 723.1 (nj</w:t>
      </w:r>
      <w:r w:rsidR="00A50CBE" w:rsidRPr="009B2674">
        <w:rPr>
          <w:rFonts w:ascii="Garamond" w:hAnsi="Garamond"/>
          <w:i/>
        </w:rPr>
        <w:t>ë</w:t>
      </w:r>
      <w:r w:rsidRPr="009B2674">
        <w:rPr>
          <w:rFonts w:ascii="Garamond" w:hAnsi="Garamond"/>
          <w:i/>
        </w:rPr>
        <w:t>zet e kat</w:t>
      </w:r>
      <w:r w:rsidR="00A50CBE" w:rsidRPr="009B2674">
        <w:rPr>
          <w:rFonts w:ascii="Garamond" w:hAnsi="Garamond"/>
          <w:i/>
        </w:rPr>
        <w:t>ë</w:t>
      </w:r>
      <w:r w:rsidRPr="009B2674">
        <w:rPr>
          <w:rFonts w:ascii="Garamond" w:hAnsi="Garamond"/>
          <w:i/>
        </w:rPr>
        <w:t>r mij</w:t>
      </w:r>
      <w:r w:rsidR="00A50CBE" w:rsidRPr="009B2674">
        <w:rPr>
          <w:rFonts w:ascii="Garamond" w:hAnsi="Garamond"/>
          <w:i/>
        </w:rPr>
        <w:t>ë</w:t>
      </w:r>
      <w:r w:rsidRPr="009B2674">
        <w:rPr>
          <w:rFonts w:ascii="Garamond" w:hAnsi="Garamond"/>
          <w:i/>
        </w:rPr>
        <w:t xml:space="preserve"> e shtat</w:t>
      </w:r>
      <w:r w:rsidR="00A50CBE" w:rsidRPr="009B2674">
        <w:rPr>
          <w:rFonts w:ascii="Garamond" w:hAnsi="Garamond"/>
          <w:i/>
        </w:rPr>
        <w:t>ë</w:t>
      </w:r>
      <w:r w:rsidRPr="009B2674">
        <w:rPr>
          <w:rFonts w:ascii="Garamond" w:hAnsi="Garamond"/>
          <w:i/>
        </w:rPr>
        <w:t>qind e nj</w:t>
      </w:r>
      <w:r w:rsidR="00A50CBE" w:rsidRPr="009B2674">
        <w:rPr>
          <w:rFonts w:ascii="Garamond" w:hAnsi="Garamond"/>
          <w:i/>
        </w:rPr>
        <w:t>ë</w:t>
      </w:r>
      <w:r w:rsidRPr="009B2674">
        <w:rPr>
          <w:rFonts w:ascii="Garamond" w:hAnsi="Garamond"/>
          <w:i/>
        </w:rPr>
        <w:t>zet</w:t>
      </w:r>
      <w:r w:rsidR="00A50CBE" w:rsidRPr="009B2674">
        <w:rPr>
          <w:rFonts w:ascii="Garamond" w:hAnsi="Garamond"/>
          <w:i/>
        </w:rPr>
        <w:t>ë</w:t>
      </w:r>
      <w:r w:rsidRPr="009B2674">
        <w:rPr>
          <w:rFonts w:ascii="Garamond" w:hAnsi="Garamond"/>
          <w:i/>
        </w:rPr>
        <w:t xml:space="preserve"> e tre pik</w:t>
      </w:r>
      <w:r w:rsidR="00A50CBE" w:rsidRPr="009B2674">
        <w:rPr>
          <w:rFonts w:ascii="Garamond" w:hAnsi="Garamond"/>
          <w:i/>
        </w:rPr>
        <w:t>ë</w:t>
      </w:r>
      <w:r w:rsidRPr="009B2674">
        <w:rPr>
          <w:rFonts w:ascii="Garamond" w:hAnsi="Garamond"/>
          <w:i/>
        </w:rPr>
        <w:t xml:space="preserve"> nj</w:t>
      </w:r>
      <w:r w:rsidR="00A50CBE" w:rsidRPr="009B2674">
        <w:rPr>
          <w:rFonts w:ascii="Garamond" w:hAnsi="Garamond"/>
          <w:i/>
        </w:rPr>
        <w:t>ë</w:t>
      </w:r>
      <w:r w:rsidR="005F60E3" w:rsidRPr="009B2674">
        <w:rPr>
          <w:rFonts w:ascii="Garamond" w:hAnsi="Garamond"/>
          <w:i/>
        </w:rPr>
        <w:t>) ha</w:t>
      </w:r>
      <w:r w:rsidRPr="009B2674">
        <w:rPr>
          <w:rFonts w:ascii="Garamond" w:hAnsi="Garamond"/>
          <w:i/>
        </w:rPr>
        <w:t>: (...)</w:t>
      </w:r>
    </w:p>
    <w:p w14:paraId="5752EA33" w14:textId="7A3334EC" w:rsidR="007C289D" w:rsidRPr="00A50429" w:rsidRDefault="007C289D" w:rsidP="00A50B89">
      <w:pPr>
        <w:ind w:firstLine="284"/>
        <w:jc w:val="both"/>
        <w:rPr>
          <w:rFonts w:ascii="Garamond" w:hAnsi="Garamond"/>
        </w:rPr>
      </w:pPr>
      <w:r w:rsidRPr="00A50429">
        <w:rPr>
          <w:rFonts w:ascii="Garamond" w:hAnsi="Garamond"/>
        </w:rPr>
        <w:t xml:space="preserve">Këshilli i </w:t>
      </w:r>
      <w:r w:rsidR="003244D0" w:rsidRPr="00A50429">
        <w:rPr>
          <w:rFonts w:ascii="Garamond" w:hAnsi="Garamond"/>
        </w:rPr>
        <w:t>Ministrave</w:t>
      </w:r>
      <w:r w:rsidRPr="00A50429">
        <w:rPr>
          <w:rFonts w:ascii="Garamond" w:hAnsi="Garamond"/>
        </w:rPr>
        <w:t xml:space="preserve">, </w:t>
      </w:r>
      <w:r w:rsidR="008433AC" w:rsidRPr="00A50429">
        <w:rPr>
          <w:rFonts w:ascii="Garamond" w:hAnsi="Garamond"/>
        </w:rPr>
        <w:t>me propozimin personit t</w:t>
      </w:r>
      <w:r w:rsidR="00AF3736" w:rsidRPr="00A50429">
        <w:rPr>
          <w:rFonts w:ascii="Garamond" w:hAnsi="Garamond"/>
        </w:rPr>
        <w:t>ë</w:t>
      </w:r>
      <w:r w:rsidR="008433AC" w:rsidRPr="00A50429">
        <w:rPr>
          <w:rFonts w:ascii="Garamond" w:hAnsi="Garamond"/>
        </w:rPr>
        <w:t xml:space="preserve"> tret</w:t>
      </w:r>
      <w:r w:rsidR="00F56D3E" w:rsidRPr="00A50429">
        <w:rPr>
          <w:rFonts w:ascii="Garamond" w:hAnsi="Garamond"/>
        </w:rPr>
        <w:t>ë</w:t>
      </w:r>
      <w:r w:rsidR="008433AC" w:rsidRPr="00A50429">
        <w:rPr>
          <w:rFonts w:ascii="Garamond" w:hAnsi="Garamond"/>
        </w:rPr>
        <w:t xml:space="preserve">, Ministria e </w:t>
      </w:r>
      <w:r w:rsidR="00BC3FBC" w:rsidRPr="00A50429">
        <w:rPr>
          <w:rFonts w:ascii="Garamond" w:hAnsi="Garamond"/>
        </w:rPr>
        <w:t>Turizmit</w:t>
      </w:r>
      <w:r w:rsidR="008433AC" w:rsidRPr="00A50429">
        <w:rPr>
          <w:rFonts w:ascii="Garamond" w:hAnsi="Garamond"/>
        </w:rPr>
        <w:t xml:space="preserve"> dhe Mjedisit, n</w:t>
      </w:r>
      <w:r w:rsidR="00AF3736" w:rsidRPr="00A50429">
        <w:rPr>
          <w:rFonts w:ascii="Garamond" w:hAnsi="Garamond"/>
        </w:rPr>
        <w:t>ë</w:t>
      </w:r>
      <w:r w:rsidR="008433AC" w:rsidRPr="00A50429">
        <w:rPr>
          <w:rFonts w:ascii="Garamond" w:hAnsi="Garamond"/>
        </w:rPr>
        <w:t xml:space="preserve"> baz</w:t>
      </w:r>
      <w:r w:rsidR="00AF3736" w:rsidRPr="00A50429">
        <w:rPr>
          <w:rFonts w:ascii="Garamond" w:hAnsi="Garamond"/>
        </w:rPr>
        <w:t>ë</w:t>
      </w:r>
      <w:r w:rsidR="008433AC" w:rsidRPr="00A50429">
        <w:rPr>
          <w:rFonts w:ascii="Garamond" w:hAnsi="Garamond"/>
        </w:rPr>
        <w:t xml:space="preserve"> t</w:t>
      </w:r>
      <w:r w:rsidR="00AF3736" w:rsidRPr="00A50429">
        <w:rPr>
          <w:rFonts w:ascii="Garamond" w:hAnsi="Garamond"/>
        </w:rPr>
        <w:t>ë</w:t>
      </w:r>
      <w:r w:rsidR="008433AC" w:rsidRPr="00A50429">
        <w:rPr>
          <w:rFonts w:ascii="Garamond" w:hAnsi="Garamond"/>
        </w:rPr>
        <w:t xml:space="preserve"> nenit 100 t</w:t>
      </w:r>
      <w:r w:rsidR="00AF3736" w:rsidRPr="00A50429">
        <w:rPr>
          <w:rFonts w:ascii="Garamond" w:hAnsi="Garamond"/>
        </w:rPr>
        <w:t>ë</w:t>
      </w:r>
      <w:r w:rsidR="008433AC" w:rsidRPr="00A50429">
        <w:rPr>
          <w:rFonts w:ascii="Garamond" w:hAnsi="Garamond"/>
        </w:rPr>
        <w:t xml:space="preserve"> Kushtetut</w:t>
      </w:r>
      <w:r w:rsidR="00AF3736" w:rsidRPr="00A50429">
        <w:rPr>
          <w:rFonts w:ascii="Garamond" w:hAnsi="Garamond"/>
        </w:rPr>
        <w:t>ë</w:t>
      </w:r>
      <w:r w:rsidR="008433AC" w:rsidRPr="00A50429">
        <w:rPr>
          <w:rFonts w:ascii="Garamond" w:hAnsi="Garamond"/>
        </w:rPr>
        <w:t>s dhe nenit 36</w:t>
      </w:r>
      <w:r w:rsidR="00BC3FBC">
        <w:rPr>
          <w:rFonts w:ascii="Garamond" w:hAnsi="Garamond"/>
        </w:rPr>
        <w:t>,</w:t>
      </w:r>
      <w:r w:rsidR="008433AC" w:rsidRPr="00A50429">
        <w:rPr>
          <w:rFonts w:ascii="Garamond" w:hAnsi="Garamond"/>
        </w:rPr>
        <w:t xml:space="preserve"> t</w:t>
      </w:r>
      <w:r w:rsidR="00AF3736" w:rsidRPr="00A50429">
        <w:rPr>
          <w:rFonts w:ascii="Garamond" w:hAnsi="Garamond"/>
        </w:rPr>
        <w:t>ë</w:t>
      </w:r>
      <w:r w:rsidR="008433AC" w:rsidRPr="00A50429">
        <w:rPr>
          <w:rFonts w:ascii="Garamond" w:hAnsi="Garamond"/>
        </w:rPr>
        <w:t xml:space="preserve"> </w:t>
      </w:r>
      <w:r w:rsidR="008E0870" w:rsidRPr="00A50429">
        <w:rPr>
          <w:rFonts w:ascii="Garamond" w:hAnsi="Garamond"/>
        </w:rPr>
        <w:t xml:space="preserve">ligjit </w:t>
      </w:r>
      <w:r w:rsidR="008E0870">
        <w:rPr>
          <w:rFonts w:ascii="Garamond" w:hAnsi="Garamond"/>
        </w:rPr>
        <w:t xml:space="preserve">nr. </w:t>
      </w:r>
      <w:r w:rsidR="008E0870" w:rsidRPr="00A50429">
        <w:rPr>
          <w:rFonts w:ascii="Garamond" w:hAnsi="Garamond"/>
        </w:rPr>
        <w:t xml:space="preserve">81/2017 </w:t>
      </w:r>
      <w:r w:rsidR="00A50429">
        <w:rPr>
          <w:rFonts w:ascii="Garamond" w:hAnsi="Garamond"/>
        </w:rPr>
        <w:t>“</w:t>
      </w:r>
      <w:r w:rsidR="008433AC" w:rsidRPr="00A50429">
        <w:rPr>
          <w:rFonts w:ascii="Garamond" w:hAnsi="Garamond"/>
        </w:rPr>
        <w:t>P</w:t>
      </w:r>
      <w:r w:rsidR="00AF3736" w:rsidRPr="00A50429">
        <w:rPr>
          <w:rFonts w:ascii="Garamond" w:hAnsi="Garamond"/>
        </w:rPr>
        <w:t>ë</w:t>
      </w:r>
      <w:r w:rsidR="008433AC" w:rsidRPr="00A50429">
        <w:rPr>
          <w:rFonts w:ascii="Garamond" w:hAnsi="Garamond"/>
        </w:rPr>
        <w:t xml:space="preserve">r </w:t>
      </w:r>
      <w:r w:rsidR="008E0870" w:rsidRPr="00A50429">
        <w:rPr>
          <w:rFonts w:ascii="Garamond" w:hAnsi="Garamond"/>
        </w:rPr>
        <w:t>zonat e mbrojtura</w:t>
      </w:r>
      <w:r w:rsidR="00A50429">
        <w:rPr>
          <w:rFonts w:ascii="Garamond" w:hAnsi="Garamond"/>
        </w:rPr>
        <w:t>”</w:t>
      </w:r>
      <w:r w:rsidR="008433AC" w:rsidRPr="00A50429">
        <w:rPr>
          <w:rFonts w:ascii="Garamond" w:hAnsi="Garamond"/>
        </w:rPr>
        <w:t xml:space="preserve"> </w:t>
      </w:r>
      <w:r w:rsidR="00C42B72" w:rsidRPr="00A50429">
        <w:rPr>
          <w:rFonts w:ascii="Garamond" w:hAnsi="Garamond"/>
        </w:rPr>
        <w:t xml:space="preserve">ka </w:t>
      </w:r>
      <w:r w:rsidR="007E6D5E" w:rsidRPr="00A50429">
        <w:rPr>
          <w:rFonts w:ascii="Garamond" w:hAnsi="Garamond"/>
        </w:rPr>
        <w:t xml:space="preserve">miratuar </w:t>
      </w:r>
      <w:r w:rsidRPr="00A50429">
        <w:rPr>
          <w:rFonts w:ascii="Garamond" w:hAnsi="Garamond"/>
        </w:rPr>
        <w:t>VKM</w:t>
      </w:r>
      <w:r w:rsidR="00A50429">
        <w:rPr>
          <w:rFonts w:ascii="Garamond" w:hAnsi="Garamond"/>
        </w:rPr>
        <w:t xml:space="preserve"> nr. </w:t>
      </w:r>
      <w:r w:rsidRPr="00A50429">
        <w:rPr>
          <w:rFonts w:ascii="Garamond" w:hAnsi="Garamond"/>
        </w:rPr>
        <w:t>467, dat</w:t>
      </w:r>
      <w:r w:rsidR="008E0870">
        <w:rPr>
          <w:rFonts w:ascii="Garamond" w:hAnsi="Garamond"/>
        </w:rPr>
        <w:t>ë 26.</w:t>
      </w:r>
      <w:r w:rsidRPr="00A50429">
        <w:rPr>
          <w:rFonts w:ascii="Garamond" w:hAnsi="Garamond"/>
        </w:rPr>
        <w:t xml:space="preserve">7.2018 </w:t>
      </w:r>
      <w:r w:rsidR="00A50429">
        <w:rPr>
          <w:rFonts w:ascii="Garamond" w:hAnsi="Garamond"/>
        </w:rPr>
        <w:t>“</w:t>
      </w:r>
      <w:r w:rsidRPr="009B2674">
        <w:rPr>
          <w:rFonts w:ascii="Garamond" w:hAnsi="Garamond"/>
          <w:i/>
        </w:rPr>
        <w:t>Për zgjerimin e sipërfaqes së Parkut Kombëtar Mali i Tomorit</w:t>
      </w:r>
      <w:r w:rsidRPr="00A50429">
        <w:rPr>
          <w:rFonts w:ascii="Garamond" w:hAnsi="Garamond"/>
        </w:rPr>
        <w:t>,</w:t>
      </w:r>
      <w:r w:rsidR="00A50429">
        <w:rPr>
          <w:rFonts w:ascii="Garamond" w:hAnsi="Garamond"/>
        </w:rPr>
        <w:t>”</w:t>
      </w:r>
      <w:r w:rsidRPr="00A50429">
        <w:rPr>
          <w:rFonts w:ascii="Garamond" w:hAnsi="Garamond"/>
        </w:rPr>
        <w:t xml:space="preserve"> </w:t>
      </w:r>
      <w:r w:rsidR="00C42B72" w:rsidRPr="00A50429">
        <w:rPr>
          <w:rFonts w:ascii="Garamond" w:hAnsi="Garamond"/>
        </w:rPr>
        <w:t>n</w:t>
      </w:r>
      <w:r w:rsidR="00AF3736" w:rsidRPr="00A50429">
        <w:rPr>
          <w:rFonts w:ascii="Garamond" w:hAnsi="Garamond"/>
        </w:rPr>
        <w:t>ë</w:t>
      </w:r>
      <w:r w:rsidR="00C42B72" w:rsidRPr="00A50429">
        <w:rPr>
          <w:rFonts w:ascii="Garamond" w:hAnsi="Garamond"/>
        </w:rPr>
        <w:t xml:space="preserve"> p</w:t>
      </w:r>
      <w:r w:rsidR="00AF3736" w:rsidRPr="00A50429">
        <w:rPr>
          <w:rFonts w:ascii="Garamond" w:hAnsi="Garamond"/>
        </w:rPr>
        <w:t>ë</w:t>
      </w:r>
      <w:r w:rsidR="00C42B72" w:rsidRPr="00A50429">
        <w:rPr>
          <w:rFonts w:ascii="Garamond" w:hAnsi="Garamond"/>
        </w:rPr>
        <w:t>rmbajtjen e t</w:t>
      </w:r>
      <w:r w:rsidR="00AF3736" w:rsidRPr="00A50429">
        <w:rPr>
          <w:rFonts w:ascii="Garamond" w:hAnsi="Garamond"/>
        </w:rPr>
        <w:t>ë</w:t>
      </w:r>
      <w:r w:rsidR="00C42B72" w:rsidRPr="00A50429">
        <w:rPr>
          <w:rFonts w:ascii="Garamond" w:hAnsi="Garamond"/>
        </w:rPr>
        <w:t xml:space="preserve"> cil</w:t>
      </w:r>
      <w:r w:rsidR="00AF3736" w:rsidRPr="00A50429">
        <w:rPr>
          <w:rFonts w:ascii="Garamond" w:hAnsi="Garamond"/>
        </w:rPr>
        <w:t>ë</w:t>
      </w:r>
      <w:r w:rsidR="00C42B72" w:rsidRPr="00A50429">
        <w:rPr>
          <w:rFonts w:ascii="Garamond" w:hAnsi="Garamond"/>
        </w:rPr>
        <w:t xml:space="preserve">s, </w:t>
      </w:r>
      <w:r w:rsidR="008E0870" w:rsidRPr="00A50429">
        <w:rPr>
          <w:rFonts w:ascii="Garamond" w:hAnsi="Garamond"/>
        </w:rPr>
        <w:t>përcaktohet</w:t>
      </w:r>
      <w:r w:rsidRPr="00A50429">
        <w:rPr>
          <w:rFonts w:ascii="Garamond" w:hAnsi="Garamond"/>
        </w:rPr>
        <w:t xml:space="preserve">: </w:t>
      </w:r>
    </w:p>
    <w:p w14:paraId="5752EA35" w14:textId="7EC492DC" w:rsidR="007C289D" w:rsidRPr="009B2674" w:rsidRDefault="00A50B89" w:rsidP="00A50B89">
      <w:pPr>
        <w:ind w:firstLine="284"/>
        <w:jc w:val="both"/>
        <w:rPr>
          <w:rFonts w:ascii="Garamond" w:hAnsi="Garamond"/>
          <w:i/>
        </w:rPr>
      </w:pPr>
      <w:r w:rsidRPr="009B2674">
        <w:rPr>
          <w:rFonts w:ascii="Garamond" w:hAnsi="Garamond"/>
          <w:i/>
        </w:rPr>
        <w:t xml:space="preserve">1. </w:t>
      </w:r>
      <w:r w:rsidR="007C289D" w:rsidRPr="009B2674">
        <w:rPr>
          <w:rFonts w:ascii="Garamond" w:hAnsi="Garamond"/>
          <w:i/>
        </w:rPr>
        <w:t xml:space="preserve">Zgjerimin e sipërfaqes së parkut kombëtar </w:t>
      </w:r>
      <w:r w:rsidR="00A50429" w:rsidRPr="009B2674">
        <w:rPr>
          <w:rFonts w:ascii="Garamond" w:hAnsi="Garamond"/>
          <w:i/>
        </w:rPr>
        <w:t>“</w:t>
      </w:r>
      <w:r w:rsidR="007C289D" w:rsidRPr="009B2674">
        <w:rPr>
          <w:rFonts w:ascii="Garamond" w:hAnsi="Garamond"/>
          <w:i/>
        </w:rPr>
        <w:t>Mali i Tomorit</w:t>
      </w:r>
      <w:r w:rsidR="00A50429" w:rsidRPr="009B2674">
        <w:rPr>
          <w:rFonts w:ascii="Garamond" w:hAnsi="Garamond"/>
          <w:i/>
        </w:rPr>
        <w:t>”</w:t>
      </w:r>
      <w:r w:rsidR="007C289D" w:rsidRPr="009B2674">
        <w:rPr>
          <w:rFonts w:ascii="Garamond" w:hAnsi="Garamond"/>
          <w:i/>
        </w:rPr>
        <w:t>, me një sipërfaqe prej 1383.0758 (një mijë e treqind e tetëdhjetë e tre pikë zero shtatëqind e pesëdhjetë e tetë) ha, sipas hartës dhe kufijve të paraqitur në tabelën e koordinatave, përkatësisht në shtojcat 1 e 2, që i bashkëlidhen këtij vendimi.</w:t>
      </w:r>
    </w:p>
    <w:p w14:paraId="5752EA36" w14:textId="551BAB41" w:rsidR="007C289D" w:rsidRPr="009B2674" w:rsidRDefault="00A50B89" w:rsidP="00A50B89">
      <w:pPr>
        <w:ind w:firstLine="284"/>
        <w:jc w:val="both"/>
        <w:rPr>
          <w:rFonts w:ascii="Garamond" w:hAnsi="Garamond"/>
          <w:i/>
        </w:rPr>
      </w:pPr>
      <w:r w:rsidRPr="009B2674">
        <w:rPr>
          <w:rFonts w:ascii="Garamond" w:hAnsi="Garamond"/>
          <w:i/>
        </w:rPr>
        <w:t xml:space="preserve">2. </w:t>
      </w:r>
      <w:r w:rsidR="007C289D" w:rsidRPr="009B2674">
        <w:rPr>
          <w:rFonts w:ascii="Garamond" w:hAnsi="Garamond"/>
          <w:i/>
        </w:rPr>
        <w:t xml:space="preserve">Nga ky zgjerim, kufiri i parkut kombëtar </w:t>
      </w:r>
      <w:r w:rsidR="00A50429" w:rsidRPr="009B2674">
        <w:rPr>
          <w:rFonts w:ascii="Garamond" w:hAnsi="Garamond"/>
          <w:i/>
        </w:rPr>
        <w:t>“</w:t>
      </w:r>
      <w:r w:rsidR="007C289D" w:rsidRPr="009B2674">
        <w:rPr>
          <w:rFonts w:ascii="Garamond" w:hAnsi="Garamond"/>
          <w:i/>
        </w:rPr>
        <w:t>Mali i Tomorit</w:t>
      </w:r>
      <w:r w:rsidR="00A50429" w:rsidRPr="009B2674">
        <w:rPr>
          <w:rFonts w:ascii="Garamond" w:hAnsi="Garamond"/>
          <w:i/>
        </w:rPr>
        <w:t>”</w:t>
      </w:r>
      <w:r w:rsidR="007C289D" w:rsidRPr="009B2674">
        <w:rPr>
          <w:rFonts w:ascii="Garamond" w:hAnsi="Garamond"/>
          <w:i/>
        </w:rPr>
        <w:t xml:space="preserve"> do të ketë një sipërfaqe prej 26.106.1758 (njëzet e gjashtë mijë e njëqind e gjashtë pikë një mijë e shtatëqind e pesëdhjetë e tetë) ha.</w:t>
      </w:r>
    </w:p>
    <w:p w14:paraId="5752EA37" w14:textId="2185CBCF" w:rsidR="007C289D" w:rsidRPr="009B2674" w:rsidRDefault="00A50B89" w:rsidP="00A50B89">
      <w:pPr>
        <w:ind w:firstLine="284"/>
        <w:jc w:val="both"/>
        <w:rPr>
          <w:rFonts w:ascii="Garamond" w:hAnsi="Garamond"/>
          <w:i/>
        </w:rPr>
      </w:pPr>
      <w:r w:rsidRPr="009B2674">
        <w:rPr>
          <w:rFonts w:ascii="Garamond" w:hAnsi="Garamond"/>
          <w:i/>
        </w:rPr>
        <w:t xml:space="preserve">3. </w:t>
      </w:r>
      <w:r w:rsidR="007C289D" w:rsidRPr="009B2674">
        <w:rPr>
          <w:rFonts w:ascii="Garamond" w:hAnsi="Garamond"/>
          <w:i/>
        </w:rPr>
        <w:t xml:space="preserve">Zona e zgjerimit të parkut përfshin zona bujqësore dhe pyjore, shkurre dhe kullota. Mbulesa e tokës brenda shtesës së sipërfaqes së parkut kombëtar </w:t>
      </w:r>
      <w:r w:rsidR="00A50429" w:rsidRPr="009B2674">
        <w:rPr>
          <w:rFonts w:ascii="Garamond" w:hAnsi="Garamond"/>
          <w:i/>
        </w:rPr>
        <w:t>“</w:t>
      </w:r>
      <w:r w:rsidR="007C289D" w:rsidRPr="009B2674">
        <w:rPr>
          <w:rFonts w:ascii="Garamond" w:hAnsi="Garamond"/>
          <w:i/>
        </w:rPr>
        <w:t>Mali i Tomorit</w:t>
      </w:r>
      <w:r w:rsidR="00A50429" w:rsidRPr="009B2674">
        <w:rPr>
          <w:rFonts w:ascii="Garamond" w:hAnsi="Garamond"/>
          <w:i/>
        </w:rPr>
        <w:t>”</w:t>
      </w:r>
      <w:r w:rsidR="007C289D" w:rsidRPr="009B2674">
        <w:rPr>
          <w:rFonts w:ascii="Garamond" w:hAnsi="Garamond"/>
          <w:i/>
        </w:rPr>
        <w:t xml:space="preserve"> jepet në tabelën 1, që i bashkëlidhet këtij vendimi.</w:t>
      </w:r>
    </w:p>
    <w:p w14:paraId="5752EA38" w14:textId="087454CB" w:rsidR="007C289D" w:rsidRPr="009B2674" w:rsidRDefault="00A50B89" w:rsidP="00A50B89">
      <w:pPr>
        <w:ind w:firstLine="284"/>
        <w:jc w:val="both"/>
        <w:rPr>
          <w:rFonts w:ascii="Garamond" w:hAnsi="Garamond"/>
          <w:i/>
        </w:rPr>
      </w:pPr>
      <w:r w:rsidRPr="009B2674">
        <w:rPr>
          <w:rFonts w:ascii="Garamond" w:hAnsi="Garamond"/>
          <w:i/>
        </w:rPr>
        <w:lastRenderedPageBreak/>
        <w:t xml:space="preserve">4. </w:t>
      </w:r>
      <w:r w:rsidR="007C289D" w:rsidRPr="009B2674">
        <w:rPr>
          <w:rFonts w:ascii="Garamond" w:hAnsi="Garamond"/>
          <w:i/>
        </w:rPr>
        <w:t>Sipas zonimit, zona shtesë bën pjesë në zonën e përdorimit tradicional (ZPT), ku zbatohet shkalla e dytë e mbrojtjes.</w:t>
      </w:r>
    </w:p>
    <w:p w14:paraId="5752EA39" w14:textId="71E5B5A7" w:rsidR="007C289D" w:rsidRPr="009B2674" w:rsidRDefault="00A50B89" w:rsidP="00A50B89">
      <w:pPr>
        <w:ind w:firstLine="284"/>
        <w:jc w:val="both"/>
        <w:rPr>
          <w:rFonts w:ascii="Garamond" w:hAnsi="Garamond"/>
          <w:i/>
        </w:rPr>
      </w:pPr>
      <w:r w:rsidRPr="009B2674">
        <w:rPr>
          <w:rFonts w:ascii="Garamond" w:hAnsi="Garamond"/>
          <w:i/>
        </w:rPr>
        <w:t xml:space="preserve">5. </w:t>
      </w:r>
      <w:r w:rsidR="007C289D" w:rsidRPr="009B2674">
        <w:rPr>
          <w:rFonts w:ascii="Garamond" w:hAnsi="Garamond"/>
          <w:i/>
        </w:rPr>
        <w:t>Ministria e Turizmit dhe Mjedisit, në bashkëpunim me ministritë e tjera të linjës dhe me njësitë e qeverisjes vendore, me institucionet kërkimore-shkencore, me përfaqësuesit e biznesit e të pronarëve privatë, organizata të shoqërisë civile, brenda 1 (një) viti nga hyrja në fuqi e këtij vendimi, hartojnë planin shtesë të menaxhimit të sipërfaqes së zgjeruar, si pjesë e planit të menaxhimit të parkut kombëtar, i cili miratohet nga ministri përgjegjës për zonat e mbrojtura mjedisore.</w:t>
      </w:r>
    </w:p>
    <w:p w14:paraId="5752EA3A" w14:textId="373C92CA" w:rsidR="007C289D" w:rsidRPr="009B2674" w:rsidRDefault="00A50B89" w:rsidP="00A50B89">
      <w:pPr>
        <w:ind w:firstLine="284"/>
        <w:jc w:val="both"/>
        <w:rPr>
          <w:rFonts w:ascii="Garamond" w:hAnsi="Garamond"/>
          <w:i/>
        </w:rPr>
      </w:pPr>
      <w:r w:rsidRPr="009B2674">
        <w:rPr>
          <w:rFonts w:ascii="Garamond" w:hAnsi="Garamond"/>
          <w:i/>
        </w:rPr>
        <w:t xml:space="preserve">6. </w:t>
      </w:r>
      <w:r w:rsidR="007C289D" w:rsidRPr="009B2674">
        <w:rPr>
          <w:rFonts w:ascii="Garamond" w:hAnsi="Garamond"/>
          <w:i/>
        </w:rPr>
        <w:t xml:space="preserve">Administrata </w:t>
      </w:r>
      <w:r w:rsidR="008E0870" w:rsidRPr="009B2674">
        <w:rPr>
          <w:rFonts w:ascii="Garamond" w:hAnsi="Garamond"/>
          <w:i/>
        </w:rPr>
        <w:t>rajonale e zonave të mbrojtura të qark</w:t>
      </w:r>
      <w:r w:rsidR="007C289D" w:rsidRPr="009B2674">
        <w:rPr>
          <w:rFonts w:ascii="Garamond" w:hAnsi="Garamond"/>
          <w:i/>
        </w:rPr>
        <w:t xml:space="preserve">ut Berat kryen funksionet e administratës së parkut kombëtar </w:t>
      </w:r>
      <w:r w:rsidR="00A50429" w:rsidRPr="009B2674">
        <w:rPr>
          <w:rFonts w:ascii="Garamond" w:hAnsi="Garamond"/>
          <w:i/>
        </w:rPr>
        <w:t>“</w:t>
      </w:r>
      <w:r w:rsidR="007C289D" w:rsidRPr="009B2674">
        <w:rPr>
          <w:rFonts w:ascii="Garamond" w:hAnsi="Garamond"/>
          <w:i/>
        </w:rPr>
        <w:t>Mali i Tomorit</w:t>
      </w:r>
      <w:r w:rsidR="00A50429" w:rsidRPr="009B2674">
        <w:rPr>
          <w:rFonts w:ascii="Garamond" w:hAnsi="Garamond"/>
          <w:i/>
        </w:rPr>
        <w:t>”</w:t>
      </w:r>
      <w:r w:rsidR="007C289D" w:rsidRPr="009B2674">
        <w:rPr>
          <w:rFonts w:ascii="Garamond" w:hAnsi="Garamond"/>
          <w:i/>
        </w:rPr>
        <w:t>.</w:t>
      </w:r>
    </w:p>
    <w:p w14:paraId="5752EA3B" w14:textId="28D38ABC" w:rsidR="007C289D" w:rsidRPr="009B2674" w:rsidRDefault="00A50B89" w:rsidP="00A50B89">
      <w:pPr>
        <w:ind w:firstLine="284"/>
        <w:jc w:val="both"/>
        <w:rPr>
          <w:rFonts w:ascii="Garamond" w:hAnsi="Garamond"/>
          <w:i/>
        </w:rPr>
      </w:pPr>
      <w:r w:rsidRPr="009B2674">
        <w:rPr>
          <w:rFonts w:ascii="Garamond" w:hAnsi="Garamond"/>
          <w:i/>
        </w:rPr>
        <w:t xml:space="preserve">7. </w:t>
      </w:r>
      <w:r w:rsidR="007C289D" w:rsidRPr="009B2674">
        <w:rPr>
          <w:rFonts w:ascii="Garamond" w:hAnsi="Garamond"/>
          <w:i/>
        </w:rPr>
        <w:t>Ngarkohen Ministria e Turizmit dhe Mjedisit dhe organet përkatëse të qeverisjes vendore për zbatimin e këtij vendimi.</w:t>
      </w:r>
    </w:p>
    <w:p w14:paraId="5752EA3D" w14:textId="3317C964" w:rsidR="001D040C" w:rsidRPr="009B2674" w:rsidRDefault="001D040C" w:rsidP="00A50B89">
      <w:pPr>
        <w:ind w:firstLine="284"/>
        <w:jc w:val="both"/>
        <w:rPr>
          <w:rFonts w:ascii="Garamond" w:hAnsi="Garamond"/>
          <w:b/>
          <w:i/>
        </w:rPr>
      </w:pPr>
      <w:r w:rsidRPr="009B2674">
        <w:rPr>
          <w:rFonts w:ascii="Garamond" w:hAnsi="Garamond"/>
          <w:b/>
          <w:i/>
        </w:rPr>
        <w:t xml:space="preserve">Ky akt normativ </w:t>
      </w:r>
      <w:r w:rsidR="00A50CBE" w:rsidRPr="009B2674">
        <w:rPr>
          <w:rFonts w:ascii="Garamond" w:hAnsi="Garamond"/>
          <w:b/>
          <w:i/>
        </w:rPr>
        <w:t>ë</w:t>
      </w:r>
      <w:r w:rsidRPr="009B2674">
        <w:rPr>
          <w:rFonts w:ascii="Garamond" w:hAnsi="Garamond"/>
          <w:b/>
          <w:i/>
        </w:rPr>
        <w:t>sht</w:t>
      </w:r>
      <w:r w:rsidR="00A50CBE" w:rsidRPr="009B2674">
        <w:rPr>
          <w:rFonts w:ascii="Garamond" w:hAnsi="Garamond"/>
          <w:b/>
          <w:i/>
        </w:rPr>
        <w:t>ë</w:t>
      </w:r>
      <w:r w:rsidRPr="009B2674">
        <w:rPr>
          <w:rFonts w:ascii="Garamond" w:hAnsi="Garamond"/>
          <w:b/>
          <w:i/>
        </w:rPr>
        <w:t xml:space="preserve"> botuar n</w:t>
      </w:r>
      <w:r w:rsidR="00A50CBE" w:rsidRPr="009B2674">
        <w:rPr>
          <w:rFonts w:ascii="Garamond" w:hAnsi="Garamond"/>
          <w:b/>
          <w:i/>
        </w:rPr>
        <w:t>ë</w:t>
      </w:r>
      <w:r w:rsidRPr="009B2674">
        <w:rPr>
          <w:rFonts w:ascii="Garamond" w:hAnsi="Garamond"/>
          <w:b/>
          <w:i/>
        </w:rPr>
        <w:t xml:space="preserve"> Fletoren Zyrtare </w:t>
      </w:r>
      <w:r w:rsidR="00A50429" w:rsidRPr="009B2674">
        <w:rPr>
          <w:rFonts w:ascii="Garamond" w:hAnsi="Garamond"/>
          <w:b/>
          <w:i/>
        </w:rPr>
        <w:t xml:space="preserve">nr. </w:t>
      </w:r>
      <w:r w:rsidR="007E6D5E" w:rsidRPr="009B2674">
        <w:rPr>
          <w:rFonts w:ascii="Garamond" w:hAnsi="Garamond"/>
          <w:b/>
          <w:i/>
        </w:rPr>
        <w:t>112, dat</w:t>
      </w:r>
      <w:r w:rsidR="00A6742F" w:rsidRPr="009B2674">
        <w:rPr>
          <w:rFonts w:ascii="Garamond" w:hAnsi="Garamond"/>
          <w:b/>
          <w:i/>
        </w:rPr>
        <w:t>ë</w:t>
      </w:r>
      <w:r w:rsidR="00A50429" w:rsidRPr="009B2674">
        <w:rPr>
          <w:rFonts w:ascii="Garamond" w:hAnsi="Garamond"/>
          <w:b/>
          <w:i/>
        </w:rPr>
        <w:t xml:space="preserve"> 1.</w:t>
      </w:r>
      <w:r w:rsidR="0079662D" w:rsidRPr="009B2674">
        <w:rPr>
          <w:rFonts w:ascii="Garamond" w:hAnsi="Garamond"/>
          <w:b/>
          <w:i/>
        </w:rPr>
        <w:t>8.</w:t>
      </w:r>
      <w:r w:rsidR="007C3D2D" w:rsidRPr="009B2674">
        <w:rPr>
          <w:rFonts w:ascii="Garamond" w:hAnsi="Garamond"/>
          <w:b/>
          <w:i/>
        </w:rPr>
        <w:t xml:space="preserve">2018. </w:t>
      </w:r>
    </w:p>
    <w:p w14:paraId="5752EA3F" w14:textId="048EAB5B" w:rsidR="00D272F2" w:rsidRPr="00A50429" w:rsidRDefault="00D272F2" w:rsidP="00A50B89">
      <w:pPr>
        <w:ind w:firstLine="284"/>
        <w:jc w:val="both"/>
        <w:rPr>
          <w:rFonts w:ascii="Garamond" w:hAnsi="Garamond"/>
        </w:rPr>
      </w:pPr>
      <w:r w:rsidRPr="00A50429">
        <w:rPr>
          <w:rFonts w:ascii="Garamond" w:hAnsi="Garamond"/>
        </w:rPr>
        <w:t>Ka rezultuar n</w:t>
      </w:r>
      <w:r w:rsidR="0032748B" w:rsidRPr="00A50429">
        <w:rPr>
          <w:rFonts w:ascii="Garamond" w:hAnsi="Garamond"/>
        </w:rPr>
        <w:t>ë</w:t>
      </w:r>
      <w:r w:rsidRPr="00A50429">
        <w:rPr>
          <w:rFonts w:ascii="Garamond" w:hAnsi="Garamond"/>
        </w:rPr>
        <w:t xml:space="preserve"> gjykim se paditësi shoqëria </w:t>
      </w:r>
      <w:r w:rsidR="00A50429">
        <w:rPr>
          <w:rFonts w:ascii="Garamond" w:hAnsi="Garamond"/>
        </w:rPr>
        <w:t>“</w:t>
      </w:r>
      <w:r w:rsidR="007F7D4C" w:rsidRPr="00A50429">
        <w:rPr>
          <w:rFonts w:ascii="Garamond" w:hAnsi="Garamond"/>
        </w:rPr>
        <w:t>Emiljano</w:t>
      </w:r>
      <w:r w:rsidR="00A50429">
        <w:rPr>
          <w:rFonts w:ascii="Garamond" w:hAnsi="Garamond"/>
        </w:rPr>
        <w:t>”</w:t>
      </w:r>
      <w:r w:rsidRPr="00A50429">
        <w:rPr>
          <w:rFonts w:ascii="Garamond" w:hAnsi="Garamond"/>
        </w:rPr>
        <w:t xml:space="preserve"> sh</w:t>
      </w:r>
      <w:r w:rsidR="00ED0197" w:rsidRPr="00A50429">
        <w:rPr>
          <w:rFonts w:ascii="Garamond" w:hAnsi="Garamond"/>
        </w:rPr>
        <w:t>.</w:t>
      </w:r>
      <w:r w:rsidRPr="00A50429">
        <w:rPr>
          <w:rFonts w:ascii="Garamond" w:hAnsi="Garamond"/>
        </w:rPr>
        <w:t>p</w:t>
      </w:r>
      <w:r w:rsidR="00ED0197" w:rsidRPr="00A50429">
        <w:rPr>
          <w:rFonts w:ascii="Garamond" w:hAnsi="Garamond"/>
        </w:rPr>
        <w:t>.</w:t>
      </w:r>
      <w:r w:rsidRPr="00A50429">
        <w:rPr>
          <w:rFonts w:ascii="Garamond" w:hAnsi="Garamond"/>
        </w:rPr>
        <w:t>k</w:t>
      </w:r>
      <w:r w:rsidR="00ED0197" w:rsidRPr="00A50429">
        <w:rPr>
          <w:rFonts w:ascii="Garamond" w:hAnsi="Garamond"/>
        </w:rPr>
        <w:t>.</w:t>
      </w:r>
      <w:r w:rsidRPr="00A50429">
        <w:rPr>
          <w:rFonts w:ascii="Garamond" w:hAnsi="Garamond"/>
        </w:rPr>
        <w:t xml:space="preserve"> dhe an</w:t>
      </w:r>
      <w:r w:rsidR="0032748B" w:rsidRPr="00A50429">
        <w:rPr>
          <w:rFonts w:ascii="Garamond" w:hAnsi="Garamond"/>
        </w:rPr>
        <w:t>ë</w:t>
      </w:r>
      <w:r w:rsidRPr="00A50429">
        <w:rPr>
          <w:rFonts w:ascii="Garamond" w:hAnsi="Garamond"/>
        </w:rPr>
        <w:t>tar</w:t>
      </w:r>
      <w:r w:rsidR="0032748B" w:rsidRPr="00A50429">
        <w:rPr>
          <w:rFonts w:ascii="Garamond" w:hAnsi="Garamond"/>
        </w:rPr>
        <w:t>ë</w:t>
      </w:r>
      <w:r w:rsidRPr="00A50429">
        <w:rPr>
          <w:rFonts w:ascii="Garamond" w:hAnsi="Garamond"/>
        </w:rPr>
        <w:t xml:space="preserve"> t</w:t>
      </w:r>
      <w:r w:rsidR="0032748B" w:rsidRPr="00A50429">
        <w:rPr>
          <w:rFonts w:ascii="Garamond" w:hAnsi="Garamond"/>
        </w:rPr>
        <w:t>ë</w:t>
      </w:r>
      <w:r w:rsidRPr="00A50429">
        <w:rPr>
          <w:rFonts w:ascii="Garamond" w:hAnsi="Garamond"/>
        </w:rPr>
        <w:t xml:space="preserve"> Shoqat</w:t>
      </w:r>
      <w:r w:rsidR="0032748B" w:rsidRPr="00A50429">
        <w:rPr>
          <w:rFonts w:ascii="Garamond" w:hAnsi="Garamond"/>
        </w:rPr>
        <w:t>ë</w:t>
      </w:r>
      <w:r w:rsidRPr="00A50429">
        <w:rPr>
          <w:rFonts w:ascii="Garamond" w:hAnsi="Garamond"/>
        </w:rPr>
        <w:t>s s</w:t>
      </w:r>
      <w:r w:rsidR="0032748B" w:rsidRPr="00A50429">
        <w:rPr>
          <w:rFonts w:ascii="Garamond" w:hAnsi="Garamond"/>
        </w:rPr>
        <w:t>ë</w:t>
      </w:r>
      <w:r w:rsidRPr="00A50429">
        <w:rPr>
          <w:rFonts w:ascii="Garamond" w:hAnsi="Garamond"/>
        </w:rPr>
        <w:t xml:space="preserve"> Shoqërive të Veprimtarisë Minerare Berat ushtrojnë aktivitet e tyre minerar të nxjerrjes dhe përpunimit të gurit në karrierat e vendosura në territorin në juridiksion të Bashkisë Skrapar, </w:t>
      </w:r>
      <w:r w:rsidR="008E0870">
        <w:rPr>
          <w:rFonts w:ascii="Garamond" w:hAnsi="Garamond"/>
        </w:rPr>
        <w:t>q</w:t>
      </w:r>
      <w:r w:rsidRPr="00A50429">
        <w:rPr>
          <w:rFonts w:ascii="Garamond" w:hAnsi="Garamond"/>
        </w:rPr>
        <w:t>arku Berat gjeografikisht të ndodhura në koordinatat e zon</w:t>
      </w:r>
      <w:r w:rsidR="00F56D3E" w:rsidRPr="00A50429">
        <w:rPr>
          <w:rFonts w:ascii="Garamond" w:hAnsi="Garamond"/>
        </w:rPr>
        <w:t>ë</w:t>
      </w:r>
      <w:r w:rsidRPr="00A50429">
        <w:rPr>
          <w:rFonts w:ascii="Garamond" w:hAnsi="Garamond"/>
        </w:rPr>
        <w:t xml:space="preserve">s minerare në afërsi me kufirin </w:t>
      </w:r>
      <w:r w:rsidR="008E0870" w:rsidRPr="00A50429">
        <w:rPr>
          <w:rFonts w:ascii="Garamond" w:hAnsi="Garamond"/>
        </w:rPr>
        <w:t>jug</w:t>
      </w:r>
      <w:r w:rsidR="00C774D6">
        <w:rPr>
          <w:rFonts w:ascii="Garamond" w:hAnsi="Garamond"/>
        </w:rPr>
        <w:t>–</w:t>
      </w:r>
      <w:r w:rsidR="008E0870" w:rsidRPr="00A50429">
        <w:rPr>
          <w:rFonts w:ascii="Garamond" w:hAnsi="Garamond"/>
        </w:rPr>
        <w:t>perëndimor t</w:t>
      </w:r>
      <w:r w:rsidRPr="00A50429">
        <w:rPr>
          <w:rFonts w:ascii="Garamond" w:hAnsi="Garamond"/>
        </w:rPr>
        <w:t>ë Parkut Kombëtar të Ekosistemit Natyror Mali i Tomorit, n</w:t>
      </w:r>
      <w:r w:rsidR="0032748B" w:rsidRPr="00A50429">
        <w:rPr>
          <w:rFonts w:ascii="Garamond" w:hAnsi="Garamond"/>
        </w:rPr>
        <w:t>ë</w:t>
      </w:r>
      <w:r w:rsidRPr="00A50429">
        <w:rPr>
          <w:rFonts w:ascii="Garamond" w:hAnsi="Garamond"/>
        </w:rPr>
        <w:t xml:space="preserve"> </w:t>
      </w:r>
      <w:r w:rsidR="008E0870" w:rsidRPr="00A50429">
        <w:rPr>
          <w:rFonts w:ascii="Garamond" w:hAnsi="Garamond"/>
        </w:rPr>
        <w:t>bazë të lejeve minerare shfrytëzimi e leje mjedisore pë</w:t>
      </w:r>
      <w:r w:rsidRPr="00A50429">
        <w:rPr>
          <w:rFonts w:ascii="Garamond" w:hAnsi="Garamond"/>
        </w:rPr>
        <w:t>rk</w:t>
      </w:r>
      <w:r w:rsidR="0076109D" w:rsidRPr="00A50429">
        <w:rPr>
          <w:rFonts w:ascii="Garamond" w:hAnsi="Garamond"/>
        </w:rPr>
        <w:t>a</w:t>
      </w:r>
      <w:r w:rsidRPr="00A50429">
        <w:rPr>
          <w:rFonts w:ascii="Garamond" w:hAnsi="Garamond"/>
        </w:rPr>
        <w:t>t</w:t>
      </w:r>
      <w:r w:rsidR="0032748B" w:rsidRPr="00A50429">
        <w:rPr>
          <w:rFonts w:ascii="Garamond" w:hAnsi="Garamond"/>
        </w:rPr>
        <w:t>ë</w:t>
      </w:r>
      <w:r w:rsidRPr="00A50429">
        <w:rPr>
          <w:rFonts w:ascii="Garamond" w:hAnsi="Garamond"/>
        </w:rPr>
        <w:t>se dhe q</w:t>
      </w:r>
      <w:r w:rsidR="0032748B" w:rsidRPr="00A50429">
        <w:rPr>
          <w:rFonts w:ascii="Garamond" w:hAnsi="Garamond"/>
        </w:rPr>
        <w:t>ë</w:t>
      </w:r>
      <w:r w:rsidRPr="00A50429">
        <w:rPr>
          <w:rFonts w:ascii="Garamond" w:hAnsi="Garamond"/>
        </w:rPr>
        <w:t xml:space="preserve"> përfshihen n</w:t>
      </w:r>
      <w:r w:rsidR="0032748B" w:rsidRPr="00A50429">
        <w:rPr>
          <w:rFonts w:ascii="Garamond" w:hAnsi="Garamond"/>
        </w:rPr>
        <w:t>ë</w:t>
      </w:r>
      <w:r w:rsidRPr="00A50429">
        <w:rPr>
          <w:rFonts w:ascii="Garamond" w:hAnsi="Garamond"/>
        </w:rPr>
        <w:t xml:space="preserve"> sip</w:t>
      </w:r>
      <w:r w:rsidR="0032748B" w:rsidRPr="00A50429">
        <w:rPr>
          <w:rFonts w:ascii="Garamond" w:hAnsi="Garamond"/>
        </w:rPr>
        <w:t>ë</w:t>
      </w:r>
      <w:r w:rsidRPr="00A50429">
        <w:rPr>
          <w:rFonts w:ascii="Garamond" w:hAnsi="Garamond"/>
        </w:rPr>
        <w:t>rfaqen e zgjeruar pr</w:t>
      </w:r>
      <w:r w:rsidR="005E21C5" w:rsidRPr="00A50429">
        <w:rPr>
          <w:rFonts w:ascii="Garamond" w:hAnsi="Garamond"/>
        </w:rPr>
        <w:t>e</w:t>
      </w:r>
      <w:r w:rsidRPr="00A50429">
        <w:rPr>
          <w:rFonts w:ascii="Garamond" w:hAnsi="Garamond"/>
        </w:rPr>
        <w:t>j 1383.0758 ha sipas hartës dhe kufijve të paraqitur në tabelën e koordinatave, përkatësisht në shtojcat 1 e 2, që i bashkëlidhen vendimit objekt gjykimi.</w:t>
      </w:r>
    </w:p>
    <w:p w14:paraId="5752EA41" w14:textId="684624EC" w:rsidR="00D272F2" w:rsidRPr="009B2674" w:rsidRDefault="00D272F2" w:rsidP="00A50B89">
      <w:pPr>
        <w:ind w:firstLine="284"/>
        <w:jc w:val="both"/>
        <w:rPr>
          <w:rFonts w:ascii="Garamond" w:hAnsi="Garamond"/>
          <w:b/>
        </w:rPr>
      </w:pPr>
      <w:r w:rsidRPr="009B2674">
        <w:rPr>
          <w:rFonts w:ascii="Garamond" w:hAnsi="Garamond"/>
          <w:b/>
        </w:rPr>
        <w:t>Paditësit duke pretenduar se ky vendim c</w:t>
      </w:r>
      <w:r w:rsidR="008E0870" w:rsidRPr="009B2674">
        <w:rPr>
          <w:rFonts w:ascii="Garamond" w:hAnsi="Garamond"/>
          <w:b/>
        </w:rPr>
        <w:t>e</w:t>
      </w:r>
      <w:r w:rsidRPr="009B2674">
        <w:rPr>
          <w:rFonts w:ascii="Garamond" w:hAnsi="Garamond"/>
          <w:b/>
        </w:rPr>
        <w:t>non interesat e tyre i ja</w:t>
      </w:r>
      <w:r w:rsidR="005E21C5" w:rsidRPr="009B2674">
        <w:rPr>
          <w:rFonts w:ascii="Garamond" w:hAnsi="Garamond"/>
          <w:b/>
        </w:rPr>
        <w:t>n</w:t>
      </w:r>
      <w:r w:rsidR="0032748B" w:rsidRPr="009B2674">
        <w:rPr>
          <w:rFonts w:ascii="Garamond" w:hAnsi="Garamond"/>
          <w:b/>
        </w:rPr>
        <w:t>ë</w:t>
      </w:r>
      <w:r w:rsidRPr="009B2674">
        <w:rPr>
          <w:rFonts w:ascii="Garamond" w:hAnsi="Garamond"/>
          <w:b/>
        </w:rPr>
        <w:t xml:space="preserve"> drejtuar Gjykat</w:t>
      </w:r>
      <w:r w:rsidR="0032748B" w:rsidRPr="009B2674">
        <w:rPr>
          <w:rFonts w:ascii="Garamond" w:hAnsi="Garamond"/>
          <w:b/>
        </w:rPr>
        <w:t>ë</w:t>
      </w:r>
      <w:r w:rsidRPr="009B2674">
        <w:rPr>
          <w:rFonts w:ascii="Garamond" w:hAnsi="Garamond"/>
          <w:b/>
        </w:rPr>
        <w:t>s Administrative t</w:t>
      </w:r>
      <w:r w:rsidR="0032748B" w:rsidRPr="009B2674">
        <w:rPr>
          <w:rFonts w:ascii="Garamond" w:hAnsi="Garamond"/>
          <w:b/>
        </w:rPr>
        <w:t>ë</w:t>
      </w:r>
      <w:r w:rsidRPr="009B2674">
        <w:rPr>
          <w:rFonts w:ascii="Garamond" w:hAnsi="Garamond"/>
          <w:b/>
        </w:rPr>
        <w:t xml:space="preserve"> Apelit me padi duke kërkuar shfuqizimin e tij.</w:t>
      </w:r>
    </w:p>
    <w:p w14:paraId="5752EA42" w14:textId="1CDD5343" w:rsidR="00367E8A" w:rsidRPr="00A50429" w:rsidRDefault="00D272F2" w:rsidP="00A50B89">
      <w:pPr>
        <w:ind w:firstLine="284"/>
        <w:jc w:val="both"/>
        <w:rPr>
          <w:rFonts w:ascii="Garamond" w:hAnsi="Garamond"/>
        </w:rPr>
      </w:pPr>
      <w:r w:rsidRPr="009B2674">
        <w:rPr>
          <w:rFonts w:ascii="Garamond" w:hAnsi="Garamond"/>
          <w:b/>
        </w:rPr>
        <w:t>P</w:t>
      </w:r>
      <w:r w:rsidR="00C42B72" w:rsidRPr="009B2674">
        <w:rPr>
          <w:rFonts w:ascii="Garamond" w:hAnsi="Garamond"/>
          <w:b/>
        </w:rPr>
        <w:t>aditës</w:t>
      </w:r>
      <w:r w:rsidRPr="009B2674">
        <w:rPr>
          <w:rFonts w:ascii="Garamond" w:hAnsi="Garamond"/>
          <w:b/>
        </w:rPr>
        <w:t xml:space="preserve">it </w:t>
      </w:r>
      <w:r w:rsidR="00C42B72" w:rsidRPr="009B2674">
        <w:rPr>
          <w:rFonts w:ascii="Garamond" w:hAnsi="Garamond"/>
          <w:b/>
        </w:rPr>
        <w:t>kërkojn</w:t>
      </w:r>
      <w:r w:rsidR="00AF3736" w:rsidRPr="009B2674">
        <w:rPr>
          <w:rFonts w:ascii="Garamond" w:hAnsi="Garamond"/>
          <w:b/>
        </w:rPr>
        <w:t>ë</w:t>
      </w:r>
      <w:r w:rsidR="00367E8A" w:rsidRPr="009B2674">
        <w:rPr>
          <w:rFonts w:ascii="Garamond" w:hAnsi="Garamond"/>
          <w:b/>
        </w:rPr>
        <w:t xml:space="preserve"> pranimin e padisë,</w:t>
      </w:r>
      <w:r w:rsidR="00600883" w:rsidRPr="009B2674">
        <w:rPr>
          <w:rFonts w:ascii="Garamond" w:hAnsi="Garamond"/>
          <w:b/>
        </w:rPr>
        <w:t xml:space="preserve"> </w:t>
      </w:r>
      <w:r w:rsidR="0044315F" w:rsidRPr="009B2674">
        <w:rPr>
          <w:rFonts w:ascii="Garamond" w:hAnsi="Garamond"/>
          <w:b/>
        </w:rPr>
        <w:t>s</w:t>
      </w:r>
      <w:r w:rsidR="00600883" w:rsidRPr="009B2674">
        <w:rPr>
          <w:rFonts w:ascii="Garamond" w:hAnsi="Garamond"/>
          <w:b/>
        </w:rPr>
        <w:t xml:space="preserve">hfuqizimin e aktit nënligjor normativ VKM </w:t>
      </w:r>
      <w:r w:rsidR="008E0870" w:rsidRPr="009B2674">
        <w:rPr>
          <w:rFonts w:ascii="Garamond" w:hAnsi="Garamond"/>
          <w:b/>
        </w:rPr>
        <w:t>n</w:t>
      </w:r>
      <w:r w:rsidR="00A50429" w:rsidRPr="009B2674">
        <w:rPr>
          <w:rFonts w:ascii="Garamond" w:hAnsi="Garamond"/>
          <w:b/>
        </w:rPr>
        <w:t xml:space="preserve">r. </w:t>
      </w:r>
      <w:r w:rsidR="00600883" w:rsidRPr="009B2674">
        <w:rPr>
          <w:rFonts w:ascii="Garamond" w:hAnsi="Garamond"/>
          <w:b/>
        </w:rPr>
        <w:t>467, dat</w:t>
      </w:r>
      <w:r w:rsidR="008E0870" w:rsidRPr="009B2674">
        <w:rPr>
          <w:rFonts w:ascii="Garamond" w:hAnsi="Garamond"/>
          <w:b/>
        </w:rPr>
        <w:t>ë</w:t>
      </w:r>
      <w:r w:rsidR="00BC3FBC" w:rsidRPr="009B2674">
        <w:rPr>
          <w:rFonts w:ascii="Garamond" w:hAnsi="Garamond"/>
          <w:b/>
        </w:rPr>
        <w:t xml:space="preserve"> 26.</w:t>
      </w:r>
      <w:r w:rsidR="00600883" w:rsidRPr="009B2674">
        <w:rPr>
          <w:rFonts w:ascii="Garamond" w:hAnsi="Garamond"/>
          <w:b/>
        </w:rPr>
        <w:t xml:space="preserve">7.2018 </w:t>
      </w:r>
      <w:r w:rsidR="00A50429" w:rsidRPr="009B2674">
        <w:rPr>
          <w:rFonts w:ascii="Garamond" w:hAnsi="Garamond"/>
          <w:b/>
        </w:rPr>
        <w:t>“</w:t>
      </w:r>
      <w:r w:rsidR="00600883" w:rsidRPr="009B2674">
        <w:rPr>
          <w:rFonts w:ascii="Garamond" w:hAnsi="Garamond"/>
          <w:b/>
        </w:rPr>
        <w:t xml:space="preserve">Për zgjerimin e Sipërfaqes së </w:t>
      </w:r>
      <w:r w:rsidRPr="009B2674">
        <w:rPr>
          <w:rFonts w:ascii="Garamond" w:hAnsi="Garamond"/>
          <w:b/>
        </w:rPr>
        <w:t>Parkut Kombëtar Mali i Tomorit</w:t>
      </w:r>
      <w:r w:rsidR="00A50429" w:rsidRPr="009B2674">
        <w:rPr>
          <w:rFonts w:ascii="Garamond" w:hAnsi="Garamond"/>
          <w:b/>
        </w:rPr>
        <w:t>”</w:t>
      </w:r>
      <w:r w:rsidR="00BC3FBC" w:rsidRPr="009B2674">
        <w:rPr>
          <w:rFonts w:ascii="Garamond" w:hAnsi="Garamond"/>
          <w:b/>
        </w:rPr>
        <w:t>,</w:t>
      </w:r>
      <w:r w:rsidRPr="009B2674">
        <w:rPr>
          <w:rFonts w:ascii="Garamond" w:hAnsi="Garamond"/>
          <w:b/>
        </w:rPr>
        <w:t xml:space="preserve"> </w:t>
      </w:r>
      <w:r w:rsidR="00367E8A" w:rsidRPr="009B2674">
        <w:rPr>
          <w:rFonts w:ascii="Garamond" w:hAnsi="Garamond"/>
          <w:b/>
        </w:rPr>
        <w:t>duke pretenduar se:</w:t>
      </w:r>
    </w:p>
    <w:p w14:paraId="5752EA44" w14:textId="551D6AF1" w:rsidR="00CB2EF8" w:rsidRPr="00A50429" w:rsidRDefault="00F47576" w:rsidP="00A50B89">
      <w:pPr>
        <w:ind w:firstLine="284"/>
        <w:jc w:val="both"/>
        <w:rPr>
          <w:rFonts w:ascii="Garamond" w:hAnsi="Garamond"/>
        </w:rPr>
      </w:pPr>
      <w:r w:rsidRPr="00A50429">
        <w:rPr>
          <w:rFonts w:ascii="Garamond" w:hAnsi="Garamond"/>
        </w:rPr>
        <w:t>Shoqata e Shoqërive të Veprimtarisë Miner</w:t>
      </w:r>
      <w:r w:rsidR="002A347A" w:rsidRPr="00A50429">
        <w:rPr>
          <w:rFonts w:ascii="Garamond" w:hAnsi="Garamond"/>
        </w:rPr>
        <w:t>are Berat</w:t>
      </w:r>
      <w:r w:rsidR="00D528C5" w:rsidRPr="00A50429">
        <w:rPr>
          <w:rFonts w:ascii="Garamond" w:hAnsi="Garamond"/>
        </w:rPr>
        <w:t>, ka si anëtarësi dhe</w:t>
      </w:r>
      <w:r w:rsidRPr="00A50429">
        <w:rPr>
          <w:rFonts w:ascii="Garamond" w:hAnsi="Garamond"/>
        </w:rPr>
        <w:t xml:space="preserve"> themelues</w:t>
      </w:r>
      <w:r w:rsidR="00A50429">
        <w:rPr>
          <w:rFonts w:ascii="Garamond" w:hAnsi="Garamond"/>
        </w:rPr>
        <w:t xml:space="preserve"> </w:t>
      </w:r>
      <w:r w:rsidRPr="00A50429">
        <w:rPr>
          <w:rFonts w:ascii="Garamond" w:hAnsi="Garamond"/>
        </w:rPr>
        <w:t>të saj shoqëritë tregtare që ushtrojnë veprimtari minerare</w:t>
      </w:r>
      <w:r w:rsidR="00AF3736" w:rsidRPr="00A50429">
        <w:rPr>
          <w:rFonts w:ascii="Garamond" w:hAnsi="Garamond"/>
        </w:rPr>
        <w:t>,</w:t>
      </w:r>
      <w:r w:rsidRPr="00A50429">
        <w:rPr>
          <w:rFonts w:ascii="Garamond" w:hAnsi="Garamond"/>
        </w:rPr>
        <w:t xml:space="preserve"> ka për objekt të</w:t>
      </w:r>
      <w:r w:rsidR="00C42B72" w:rsidRPr="00A50429">
        <w:rPr>
          <w:rFonts w:ascii="Garamond" w:hAnsi="Garamond"/>
        </w:rPr>
        <w:t xml:space="preserve"> veprimtarisë mbrojtjen</w:t>
      </w:r>
      <w:r w:rsidRPr="00A50429">
        <w:rPr>
          <w:rFonts w:ascii="Garamond" w:hAnsi="Garamond"/>
        </w:rPr>
        <w:t xml:space="preserve"> e interesave të anëtarëve dhe mbështetja e tyre në kryerjen e aktivitetit minerar të kërkimit, të zbulimit, të shfrytëzimit, të përpunimit, të mbyl</w:t>
      </w:r>
      <w:r w:rsidR="0044315F" w:rsidRPr="00A50429">
        <w:rPr>
          <w:rFonts w:ascii="Garamond" w:hAnsi="Garamond"/>
        </w:rPr>
        <w:t>ljes, rehabilitimit minerar apo</w:t>
      </w:r>
      <w:r w:rsidRPr="00A50429">
        <w:rPr>
          <w:rFonts w:ascii="Garamond" w:hAnsi="Garamond"/>
        </w:rPr>
        <w:t xml:space="preserve">/dhe mjedisor, </w:t>
      </w:r>
      <w:r w:rsidR="00C42B72" w:rsidRPr="00A50429">
        <w:rPr>
          <w:rFonts w:ascii="Garamond" w:hAnsi="Garamond"/>
        </w:rPr>
        <w:t>p</w:t>
      </w:r>
      <w:r w:rsidRPr="00A50429">
        <w:rPr>
          <w:rFonts w:ascii="Garamond" w:hAnsi="Garamond"/>
        </w:rPr>
        <w:t xml:space="preserve">jesëmarrjen e shoqatës në proceset e konsultimit publik në politikat kombëtare dhe vendore me interes e në mbrojtje të interesave të anëtarëve dhe </w:t>
      </w:r>
      <w:r w:rsidR="00C42B72" w:rsidRPr="00A50429">
        <w:rPr>
          <w:rFonts w:ascii="Garamond" w:hAnsi="Garamond"/>
        </w:rPr>
        <w:t>p</w:t>
      </w:r>
      <w:r w:rsidRPr="00A50429">
        <w:rPr>
          <w:rFonts w:ascii="Garamond" w:hAnsi="Garamond"/>
        </w:rPr>
        <w:t>ërfaqësimin e interesave të anëtarëve para gjykatave kombëtare dhe ndërkombëtare</w:t>
      </w:r>
      <w:r w:rsidR="008E0870">
        <w:rPr>
          <w:rFonts w:ascii="Garamond" w:hAnsi="Garamond"/>
        </w:rPr>
        <w:t>,</w:t>
      </w:r>
      <w:r w:rsidRPr="00A50429">
        <w:rPr>
          <w:rFonts w:ascii="Garamond" w:hAnsi="Garamond"/>
        </w:rPr>
        <w:t xml:space="preserve"> si dhe para organeve të pushtetit vendor apo/dhe q</w:t>
      </w:r>
      <w:r w:rsidR="008E0870">
        <w:rPr>
          <w:rFonts w:ascii="Garamond" w:hAnsi="Garamond"/>
        </w:rPr>
        <w:t>e</w:t>
      </w:r>
      <w:r w:rsidRPr="00A50429">
        <w:rPr>
          <w:rFonts w:ascii="Garamond" w:hAnsi="Garamond"/>
        </w:rPr>
        <w:t>ndror në marrjen e masave të nevojshme në mbrojtjen e kësaj industrie që rrezikon të dëmtohen si rrj</w:t>
      </w:r>
      <w:r w:rsidR="00AF3736" w:rsidRPr="00A50429">
        <w:rPr>
          <w:rFonts w:ascii="Garamond" w:hAnsi="Garamond"/>
        </w:rPr>
        <w:t xml:space="preserve">edhojë e faktorëve të ndryshëm dhe prandaj Shoqata si mbrojtëse dhe përfaqësuese e interesave të anëtarëve legjitimohet në kundërshtimin e aktit nënligjor. </w:t>
      </w:r>
    </w:p>
    <w:p w14:paraId="5752EA45" w14:textId="34AA8734" w:rsidR="001C1E30" w:rsidRPr="00A50429" w:rsidRDefault="001C1E30" w:rsidP="00A50B89">
      <w:pPr>
        <w:ind w:firstLine="284"/>
        <w:jc w:val="both"/>
        <w:rPr>
          <w:rFonts w:ascii="Garamond" w:hAnsi="Garamond"/>
        </w:rPr>
      </w:pPr>
      <w:r w:rsidRPr="00A50429">
        <w:rPr>
          <w:rFonts w:ascii="Garamond" w:hAnsi="Garamond"/>
        </w:rPr>
        <w:t>Territori i zgjeruar sipas VKM-s</w:t>
      </w:r>
      <w:r w:rsidR="00C774D6">
        <w:rPr>
          <w:rFonts w:ascii="Garamond" w:hAnsi="Garamond"/>
        </w:rPr>
        <w:t>ë</w:t>
      </w:r>
      <w:r w:rsidRPr="00A50429">
        <w:rPr>
          <w:rFonts w:ascii="Garamond" w:hAnsi="Garamond"/>
        </w:rPr>
        <w:t xml:space="preserve"> </w:t>
      </w:r>
      <w:r w:rsidR="008E0870">
        <w:rPr>
          <w:rFonts w:ascii="Garamond" w:hAnsi="Garamond"/>
        </w:rPr>
        <w:t>n</w:t>
      </w:r>
      <w:r w:rsidR="00A50429">
        <w:rPr>
          <w:rFonts w:ascii="Garamond" w:hAnsi="Garamond"/>
        </w:rPr>
        <w:t xml:space="preserve">r. </w:t>
      </w:r>
      <w:r w:rsidRPr="00A50429">
        <w:rPr>
          <w:rFonts w:ascii="Garamond" w:hAnsi="Garamond"/>
        </w:rPr>
        <w:t>476, dat</w:t>
      </w:r>
      <w:r w:rsidR="008E0870">
        <w:rPr>
          <w:rFonts w:ascii="Garamond" w:hAnsi="Garamond"/>
        </w:rPr>
        <w:t>ë 26.</w:t>
      </w:r>
      <w:r w:rsidRPr="00A50429">
        <w:rPr>
          <w:rFonts w:ascii="Garamond" w:hAnsi="Garamond"/>
        </w:rPr>
        <w:t>7.2018, ka shk</w:t>
      </w:r>
      <w:r w:rsidR="002A347A" w:rsidRPr="00A50429">
        <w:rPr>
          <w:rFonts w:ascii="Garamond" w:hAnsi="Garamond"/>
        </w:rPr>
        <w:t>allën e dytë të mbrojtjes dhe n</w:t>
      </w:r>
      <w:r w:rsidR="0032748B" w:rsidRPr="00A50429">
        <w:rPr>
          <w:rFonts w:ascii="Garamond" w:hAnsi="Garamond"/>
        </w:rPr>
        <w:t>ë</w:t>
      </w:r>
      <w:r w:rsidR="002A347A" w:rsidRPr="00A50429">
        <w:rPr>
          <w:rFonts w:ascii="Garamond" w:hAnsi="Garamond"/>
        </w:rPr>
        <w:t>nzonimin e</w:t>
      </w:r>
      <w:r w:rsidRPr="00A50429">
        <w:rPr>
          <w:rFonts w:ascii="Garamond" w:hAnsi="Garamond"/>
        </w:rPr>
        <w:t xml:space="preserve"> përdorimit tradicional dhe të qëndrueshëm, në të cilat në referim të neneve 3, 16 e 49 të </w:t>
      </w:r>
      <w:r w:rsidR="008E0870" w:rsidRPr="00A50429">
        <w:rPr>
          <w:rFonts w:ascii="Garamond" w:hAnsi="Garamond"/>
        </w:rPr>
        <w:t xml:space="preserve">ligjit </w:t>
      </w:r>
      <w:r w:rsidR="008E0870">
        <w:rPr>
          <w:rFonts w:ascii="Garamond" w:hAnsi="Garamond"/>
        </w:rPr>
        <w:t xml:space="preserve">nr. </w:t>
      </w:r>
      <w:r w:rsidRPr="00A50429">
        <w:rPr>
          <w:rFonts w:ascii="Garamond" w:hAnsi="Garamond"/>
        </w:rPr>
        <w:t xml:space="preserve">81/2018 </w:t>
      </w:r>
      <w:r w:rsidR="00A50429">
        <w:rPr>
          <w:rFonts w:ascii="Garamond" w:hAnsi="Garamond"/>
        </w:rPr>
        <w:t>“</w:t>
      </w:r>
      <w:r w:rsidRPr="00A50429">
        <w:rPr>
          <w:rFonts w:ascii="Garamond" w:hAnsi="Garamond"/>
        </w:rPr>
        <w:t xml:space="preserve">Për </w:t>
      </w:r>
      <w:r w:rsidR="008E0870" w:rsidRPr="00A50429">
        <w:rPr>
          <w:rFonts w:ascii="Garamond" w:hAnsi="Garamond"/>
        </w:rPr>
        <w:t>zonat e mbrojtura</w:t>
      </w:r>
      <w:r w:rsidR="00A50429">
        <w:rPr>
          <w:rFonts w:ascii="Garamond" w:hAnsi="Garamond"/>
        </w:rPr>
        <w:t>”</w:t>
      </w:r>
      <w:r w:rsidRPr="00A50429">
        <w:rPr>
          <w:rFonts w:ascii="Garamond" w:hAnsi="Garamond"/>
        </w:rPr>
        <w:t xml:space="preserve"> përjashtohet njeriu nga shfrytëzimi i saj, për rrjedhojë aktivitetet e tyre të shfrytëzimit minerar </w:t>
      </w:r>
      <w:r w:rsidR="00A50CBE" w:rsidRPr="00A50429">
        <w:rPr>
          <w:rFonts w:ascii="Garamond" w:hAnsi="Garamond"/>
        </w:rPr>
        <w:t>q</w:t>
      </w:r>
      <w:r w:rsidR="00F5169E" w:rsidRPr="00A50429">
        <w:rPr>
          <w:rFonts w:ascii="Garamond" w:hAnsi="Garamond"/>
        </w:rPr>
        <w:t>ë</w:t>
      </w:r>
      <w:r w:rsidR="00A50CBE" w:rsidRPr="00A50429">
        <w:rPr>
          <w:rFonts w:ascii="Garamond" w:hAnsi="Garamond"/>
        </w:rPr>
        <w:t xml:space="preserve"> ndodhen n</w:t>
      </w:r>
      <w:r w:rsidR="00F5169E" w:rsidRPr="00A50429">
        <w:rPr>
          <w:rFonts w:ascii="Garamond" w:hAnsi="Garamond"/>
        </w:rPr>
        <w:t>ë</w:t>
      </w:r>
      <w:r w:rsidR="00A50CBE" w:rsidRPr="00A50429">
        <w:rPr>
          <w:rFonts w:ascii="Garamond" w:hAnsi="Garamond"/>
        </w:rPr>
        <w:t xml:space="preserve"> k</w:t>
      </w:r>
      <w:r w:rsidR="00F5169E" w:rsidRPr="00A50429">
        <w:rPr>
          <w:rFonts w:ascii="Garamond" w:hAnsi="Garamond"/>
        </w:rPr>
        <w:t>ë</w:t>
      </w:r>
      <w:r w:rsidR="00A50CBE" w:rsidRPr="00A50429">
        <w:rPr>
          <w:rFonts w:ascii="Garamond" w:hAnsi="Garamond"/>
        </w:rPr>
        <w:t>t</w:t>
      </w:r>
      <w:r w:rsidR="00F5169E" w:rsidRPr="00A50429">
        <w:rPr>
          <w:rFonts w:ascii="Garamond" w:hAnsi="Garamond"/>
        </w:rPr>
        <w:t>ë</w:t>
      </w:r>
      <w:r w:rsidR="00A50CBE" w:rsidRPr="00A50429">
        <w:rPr>
          <w:rFonts w:ascii="Garamond" w:hAnsi="Garamond"/>
        </w:rPr>
        <w:t xml:space="preserve"> territor t</w:t>
      </w:r>
      <w:r w:rsidR="00F5169E" w:rsidRPr="00A50429">
        <w:rPr>
          <w:rFonts w:ascii="Garamond" w:hAnsi="Garamond"/>
        </w:rPr>
        <w:t>ë</w:t>
      </w:r>
      <w:r w:rsidR="00A50CBE" w:rsidRPr="00A50429">
        <w:rPr>
          <w:rFonts w:ascii="Garamond" w:hAnsi="Garamond"/>
        </w:rPr>
        <w:t xml:space="preserve"> zgjeruar </w:t>
      </w:r>
      <w:r w:rsidRPr="00A50429">
        <w:rPr>
          <w:rFonts w:ascii="Garamond" w:hAnsi="Garamond"/>
        </w:rPr>
        <w:t>mbyllen duke c</w:t>
      </w:r>
      <w:r w:rsidR="008E0870">
        <w:rPr>
          <w:rFonts w:ascii="Garamond" w:hAnsi="Garamond"/>
        </w:rPr>
        <w:t>e</w:t>
      </w:r>
      <w:r w:rsidRPr="00A50429">
        <w:rPr>
          <w:rFonts w:ascii="Garamond" w:hAnsi="Garamond"/>
        </w:rPr>
        <w:t>nuar në këtë mënyrë parimet kushtetuese të shtetit të s</w:t>
      </w:r>
      <w:r w:rsidR="00C3036F">
        <w:rPr>
          <w:rFonts w:ascii="Garamond" w:hAnsi="Garamond"/>
        </w:rPr>
        <w:t>ë</w:t>
      </w:r>
      <w:r w:rsidRPr="00A50429">
        <w:rPr>
          <w:rFonts w:ascii="Garamond" w:hAnsi="Garamond"/>
        </w:rPr>
        <w:t xml:space="preserve"> drejtës (ligjshmërisë), liris</w:t>
      </w:r>
      <w:r w:rsidR="008E0870">
        <w:rPr>
          <w:rFonts w:ascii="Garamond" w:hAnsi="Garamond"/>
        </w:rPr>
        <w:t>ë</w:t>
      </w:r>
      <w:r w:rsidRPr="00A50429">
        <w:rPr>
          <w:rFonts w:ascii="Garamond" w:hAnsi="Garamond"/>
        </w:rPr>
        <w:t xml:space="preserve"> së veprimtarisë ekonomike, proporcionalitetit dhe sigurisë juridike.</w:t>
      </w:r>
    </w:p>
    <w:p w14:paraId="5752EA46" w14:textId="0B85281E" w:rsidR="00F47576" w:rsidRPr="00A50429" w:rsidRDefault="00CB2EF8" w:rsidP="00A50B89">
      <w:pPr>
        <w:ind w:firstLine="284"/>
        <w:jc w:val="both"/>
        <w:rPr>
          <w:rFonts w:ascii="Garamond" w:hAnsi="Garamond"/>
        </w:rPr>
      </w:pPr>
      <w:r w:rsidRPr="00A50429">
        <w:rPr>
          <w:rFonts w:ascii="Garamond" w:hAnsi="Garamond"/>
        </w:rPr>
        <w:t xml:space="preserve">Me </w:t>
      </w:r>
      <w:r w:rsidR="0039215B" w:rsidRPr="00A50429">
        <w:rPr>
          <w:rFonts w:ascii="Garamond" w:hAnsi="Garamond"/>
        </w:rPr>
        <w:t>q</w:t>
      </w:r>
      <w:r w:rsidR="008E0870">
        <w:rPr>
          <w:rFonts w:ascii="Garamond" w:hAnsi="Garamond"/>
        </w:rPr>
        <w:t>e</w:t>
      </w:r>
      <w:r w:rsidRPr="00A50429">
        <w:rPr>
          <w:rFonts w:ascii="Garamond" w:hAnsi="Garamond"/>
        </w:rPr>
        <w:t>n</w:t>
      </w:r>
      <w:r w:rsidR="00523140" w:rsidRPr="00A50429">
        <w:rPr>
          <w:rFonts w:ascii="Garamond" w:hAnsi="Garamond"/>
        </w:rPr>
        <w:t>ë</w:t>
      </w:r>
      <w:r w:rsidRPr="00A50429">
        <w:rPr>
          <w:rFonts w:ascii="Garamond" w:hAnsi="Garamond"/>
        </w:rPr>
        <w:t xml:space="preserve"> </w:t>
      </w:r>
      <w:r w:rsidR="0039215B" w:rsidRPr="00A50429">
        <w:rPr>
          <w:rFonts w:ascii="Garamond" w:hAnsi="Garamond"/>
        </w:rPr>
        <w:t>s</w:t>
      </w:r>
      <w:r w:rsidRPr="00A50429">
        <w:rPr>
          <w:rFonts w:ascii="Garamond" w:hAnsi="Garamond"/>
        </w:rPr>
        <w:t>e</w:t>
      </w:r>
      <w:r w:rsidR="0039215B" w:rsidRPr="00A50429">
        <w:rPr>
          <w:rFonts w:ascii="Garamond" w:hAnsi="Garamond"/>
        </w:rPr>
        <w:t xml:space="preserve"> akti normativ </w:t>
      </w:r>
      <w:r w:rsidR="001C1E30" w:rsidRPr="00A50429">
        <w:rPr>
          <w:rFonts w:ascii="Garamond" w:hAnsi="Garamond"/>
        </w:rPr>
        <w:t xml:space="preserve">shtrin efektet ligjore duke </w:t>
      </w:r>
      <w:r w:rsidR="0039215B" w:rsidRPr="00A50429">
        <w:rPr>
          <w:rFonts w:ascii="Garamond" w:hAnsi="Garamond"/>
        </w:rPr>
        <w:t>prek</w:t>
      </w:r>
      <w:r w:rsidR="00D528C5" w:rsidRPr="00A50429">
        <w:rPr>
          <w:rFonts w:ascii="Garamond" w:hAnsi="Garamond"/>
        </w:rPr>
        <w:t>ur</w:t>
      </w:r>
      <w:r w:rsidR="0039215B" w:rsidRPr="00A50429">
        <w:rPr>
          <w:rFonts w:ascii="Garamond" w:hAnsi="Garamond"/>
        </w:rPr>
        <w:t xml:space="preserve"> </w:t>
      </w:r>
      <w:r w:rsidR="001C1E30" w:rsidRPr="00A50429">
        <w:rPr>
          <w:rFonts w:ascii="Garamond" w:hAnsi="Garamond"/>
        </w:rPr>
        <w:t xml:space="preserve">edhe </w:t>
      </w:r>
      <w:r w:rsidR="00D528C5" w:rsidRPr="00A50429">
        <w:rPr>
          <w:rFonts w:ascii="Garamond" w:hAnsi="Garamond"/>
        </w:rPr>
        <w:t>operatoret minerare</w:t>
      </w:r>
      <w:r w:rsidR="0039215B" w:rsidRPr="00A50429">
        <w:rPr>
          <w:rFonts w:ascii="Garamond" w:hAnsi="Garamond"/>
        </w:rPr>
        <w:t xml:space="preserve"> duke </w:t>
      </w:r>
      <w:r w:rsidR="00D528C5" w:rsidRPr="00A50429">
        <w:rPr>
          <w:rFonts w:ascii="Garamond" w:hAnsi="Garamond"/>
        </w:rPr>
        <w:t>pas sjell</w:t>
      </w:r>
      <w:r w:rsidR="008E0870">
        <w:rPr>
          <w:rFonts w:ascii="Garamond" w:hAnsi="Garamond"/>
        </w:rPr>
        <w:t>ë</w:t>
      </w:r>
      <w:r w:rsidR="0039215B" w:rsidRPr="00A50429">
        <w:rPr>
          <w:rFonts w:ascii="Garamond" w:hAnsi="Garamond"/>
        </w:rPr>
        <w:t xml:space="preserve"> ndalimin e aktivitetit</w:t>
      </w:r>
      <w:r w:rsidR="001C1E30" w:rsidRPr="00A50429">
        <w:rPr>
          <w:rFonts w:ascii="Garamond" w:hAnsi="Garamond"/>
        </w:rPr>
        <w:t>,</w:t>
      </w:r>
      <w:r w:rsidR="0039215B" w:rsidRPr="00A50429">
        <w:rPr>
          <w:rFonts w:ascii="Garamond" w:hAnsi="Garamond"/>
        </w:rPr>
        <w:t xml:space="preserve"> që ushtrohet në këtë zonë të shpallur të mbrojtur,</w:t>
      </w:r>
      <w:r w:rsidRPr="00A50429">
        <w:rPr>
          <w:rFonts w:ascii="Garamond" w:hAnsi="Garamond"/>
        </w:rPr>
        <w:t xml:space="preserve"> n</w:t>
      </w:r>
      <w:r w:rsidR="00523140" w:rsidRPr="00A50429">
        <w:rPr>
          <w:rFonts w:ascii="Garamond" w:hAnsi="Garamond"/>
        </w:rPr>
        <w:t>ë</w:t>
      </w:r>
      <w:r w:rsidRPr="00A50429">
        <w:rPr>
          <w:rFonts w:ascii="Garamond" w:hAnsi="Garamond"/>
        </w:rPr>
        <w:t xml:space="preserve"> kund</w:t>
      </w:r>
      <w:r w:rsidR="00523140" w:rsidRPr="00A50429">
        <w:rPr>
          <w:rFonts w:ascii="Garamond" w:hAnsi="Garamond"/>
        </w:rPr>
        <w:t>ë</w:t>
      </w:r>
      <w:r w:rsidRPr="00A50429">
        <w:rPr>
          <w:rFonts w:ascii="Garamond" w:hAnsi="Garamond"/>
        </w:rPr>
        <w:t>rshtim me ligjin dhe c</w:t>
      </w:r>
      <w:r w:rsidR="008E0870">
        <w:rPr>
          <w:rFonts w:ascii="Garamond" w:hAnsi="Garamond"/>
        </w:rPr>
        <w:t>e</w:t>
      </w:r>
      <w:r w:rsidRPr="00A50429">
        <w:rPr>
          <w:rFonts w:ascii="Garamond" w:hAnsi="Garamond"/>
        </w:rPr>
        <w:t>non t</w:t>
      </w:r>
      <w:r w:rsidR="00523140" w:rsidRPr="00A50429">
        <w:rPr>
          <w:rFonts w:ascii="Garamond" w:hAnsi="Garamond"/>
        </w:rPr>
        <w:t>ë</w:t>
      </w:r>
      <w:r w:rsidRPr="00A50429">
        <w:rPr>
          <w:rFonts w:ascii="Garamond" w:hAnsi="Garamond"/>
        </w:rPr>
        <w:t xml:space="preserve"> drejtat e interesat ekonomike t</w:t>
      </w:r>
      <w:r w:rsidR="00523140" w:rsidRPr="00A50429">
        <w:rPr>
          <w:rFonts w:ascii="Garamond" w:hAnsi="Garamond"/>
        </w:rPr>
        <w:t>ë</w:t>
      </w:r>
      <w:r w:rsidRPr="00A50429">
        <w:rPr>
          <w:rFonts w:ascii="Garamond" w:hAnsi="Garamond"/>
        </w:rPr>
        <w:t xml:space="preserve"> an</w:t>
      </w:r>
      <w:r w:rsidR="00523140" w:rsidRPr="00A50429">
        <w:rPr>
          <w:rFonts w:ascii="Garamond" w:hAnsi="Garamond"/>
        </w:rPr>
        <w:t>ë</w:t>
      </w:r>
      <w:r w:rsidRPr="00A50429">
        <w:rPr>
          <w:rFonts w:ascii="Garamond" w:hAnsi="Garamond"/>
        </w:rPr>
        <w:t>tar</w:t>
      </w:r>
      <w:r w:rsidR="00523140" w:rsidRPr="00A50429">
        <w:rPr>
          <w:rFonts w:ascii="Garamond" w:hAnsi="Garamond"/>
        </w:rPr>
        <w:t>ë</w:t>
      </w:r>
      <w:r w:rsidRPr="00A50429">
        <w:rPr>
          <w:rFonts w:ascii="Garamond" w:hAnsi="Garamond"/>
        </w:rPr>
        <w:t>sis</w:t>
      </w:r>
      <w:r w:rsidR="008E0870">
        <w:rPr>
          <w:rFonts w:ascii="Garamond" w:hAnsi="Garamond"/>
        </w:rPr>
        <w:t>ë</w:t>
      </w:r>
      <w:r w:rsidRPr="00A50429">
        <w:rPr>
          <w:rFonts w:ascii="Garamond" w:hAnsi="Garamond"/>
        </w:rPr>
        <w:t xml:space="preserve"> s</w:t>
      </w:r>
      <w:r w:rsidR="00523140" w:rsidRPr="00A50429">
        <w:rPr>
          <w:rFonts w:ascii="Garamond" w:hAnsi="Garamond"/>
        </w:rPr>
        <w:t>ë</w:t>
      </w:r>
      <w:r w:rsidRPr="00A50429">
        <w:rPr>
          <w:rFonts w:ascii="Garamond" w:hAnsi="Garamond"/>
        </w:rPr>
        <w:t xml:space="preserve"> shoqat</w:t>
      </w:r>
      <w:r w:rsidR="00523140" w:rsidRPr="00A50429">
        <w:rPr>
          <w:rFonts w:ascii="Garamond" w:hAnsi="Garamond"/>
        </w:rPr>
        <w:t>ë</w:t>
      </w:r>
      <w:r w:rsidRPr="00A50429">
        <w:rPr>
          <w:rFonts w:ascii="Garamond" w:hAnsi="Garamond"/>
        </w:rPr>
        <w:t xml:space="preserve">s </w:t>
      </w:r>
      <w:r w:rsidR="0039215B" w:rsidRPr="00A50429">
        <w:rPr>
          <w:rFonts w:ascii="Garamond" w:hAnsi="Garamond"/>
        </w:rPr>
        <w:t xml:space="preserve">për rrjedhojë </w:t>
      </w:r>
      <w:r w:rsidR="00232889" w:rsidRPr="00A50429">
        <w:rPr>
          <w:rFonts w:ascii="Garamond" w:hAnsi="Garamond"/>
        </w:rPr>
        <w:t>kemi</w:t>
      </w:r>
      <w:r w:rsidR="00A50429">
        <w:rPr>
          <w:rFonts w:ascii="Garamond" w:hAnsi="Garamond"/>
        </w:rPr>
        <w:t xml:space="preserve"> </w:t>
      </w:r>
      <w:r w:rsidR="0039215B" w:rsidRPr="00A50429">
        <w:rPr>
          <w:rFonts w:ascii="Garamond" w:hAnsi="Garamond"/>
        </w:rPr>
        <w:t>një interes të sigurte</w:t>
      </w:r>
      <w:r w:rsidRPr="00A50429">
        <w:rPr>
          <w:rFonts w:ascii="Garamond" w:hAnsi="Garamond"/>
        </w:rPr>
        <w:t xml:space="preserve">, të </w:t>
      </w:r>
      <w:r w:rsidR="008E0870" w:rsidRPr="00A50429">
        <w:rPr>
          <w:rFonts w:ascii="Garamond" w:hAnsi="Garamond"/>
        </w:rPr>
        <w:t>drejtpërdrejtë</w:t>
      </w:r>
      <w:r w:rsidRPr="00A50429">
        <w:rPr>
          <w:rFonts w:ascii="Garamond" w:hAnsi="Garamond"/>
        </w:rPr>
        <w:t xml:space="preserve"> dhe vetjak.</w:t>
      </w:r>
      <w:r w:rsidR="00A50429">
        <w:rPr>
          <w:rFonts w:ascii="Garamond" w:hAnsi="Garamond"/>
        </w:rPr>
        <w:t xml:space="preserve"> </w:t>
      </w:r>
    </w:p>
    <w:p w14:paraId="5752EA47" w14:textId="4D9CD988" w:rsidR="0039215B" w:rsidRPr="00A50429" w:rsidRDefault="0039215B" w:rsidP="00A50B89">
      <w:pPr>
        <w:ind w:firstLine="284"/>
        <w:jc w:val="both"/>
        <w:rPr>
          <w:rFonts w:ascii="Garamond" w:hAnsi="Garamond"/>
        </w:rPr>
      </w:pPr>
      <w:r w:rsidRPr="00A50429">
        <w:rPr>
          <w:rFonts w:ascii="Garamond" w:hAnsi="Garamond"/>
        </w:rPr>
        <w:t>Kolegji Administrativ i Gjykatës së Lartë madje edhe Gjykata Kushtetuese (</w:t>
      </w:r>
      <w:r w:rsidRPr="009B2674">
        <w:rPr>
          <w:rFonts w:ascii="Garamond" w:hAnsi="Garamond"/>
          <w:i/>
        </w:rPr>
        <w:t xml:space="preserve">shih </w:t>
      </w:r>
      <w:r w:rsidR="00A50429" w:rsidRPr="009B2674">
        <w:rPr>
          <w:rFonts w:ascii="Garamond" w:hAnsi="Garamond"/>
          <w:i/>
        </w:rPr>
        <w:t>v</w:t>
      </w:r>
      <w:r w:rsidRPr="009B2674">
        <w:rPr>
          <w:rFonts w:ascii="Garamond" w:hAnsi="Garamond"/>
          <w:i/>
        </w:rPr>
        <w:t xml:space="preserve">endimin e Kolegjit </w:t>
      </w:r>
      <w:r w:rsidR="00A50429" w:rsidRPr="009B2674">
        <w:rPr>
          <w:rFonts w:ascii="Garamond" w:hAnsi="Garamond"/>
          <w:i/>
        </w:rPr>
        <w:t xml:space="preserve">nr. </w:t>
      </w:r>
      <w:r w:rsidRPr="009B2674">
        <w:rPr>
          <w:rFonts w:ascii="Garamond" w:hAnsi="Garamond"/>
          <w:i/>
        </w:rPr>
        <w:t>94, dat</w:t>
      </w:r>
      <w:r w:rsidR="00A50429" w:rsidRPr="009B2674">
        <w:rPr>
          <w:rFonts w:ascii="Garamond" w:hAnsi="Garamond"/>
          <w:i/>
        </w:rPr>
        <w:t>ë 2.</w:t>
      </w:r>
      <w:r w:rsidRPr="009B2674">
        <w:rPr>
          <w:rFonts w:ascii="Garamond" w:hAnsi="Garamond"/>
          <w:i/>
        </w:rPr>
        <w:t>7.2018</w:t>
      </w:r>
      <w:r w:rsidRPr="00A50429">
        <w:rPr>
          <w:rFonts w:ascii="Garamond" w:hAnsi="Garamond"/>
        </w:rPr>
        <w:t>)</w:t>
      </w:r>
      <w:r w:rsidR="00A50429">
        <w:rPr>
          <w:rFonts w:ascii="Garamond" w:hAnsi="Garamond"/>
        </w:rPr>
        <w:t xml:space="preserve"> </w:t>
      </w:r>
      <w:r w:rsidRPr="00A50429">
        <w:rPr>
          <w:rFonts w:ascii="Garamond" w:hAnsi="Garamond"/>
        </w:rPr>
        <w:t xml:space="preserve">në vendimet e tyre kanë theksuar se, kur akti normativ është i paligjshëm, por sipas rastit edhe në kundërshtim me kushtetutën nuk është objekt shqyrtimi </w:t>
      </w:r>
      <w:r w:rsidR="00EC427E" w:rsidRPr="00A50429">
        <w:rPr>
          <w:rFonts w:ascii="Garamond" w:hAnsi="Garamond"/>
        </w:rPr>
        <w:t>i Gjykat</w:t>
      </w:r>
      <w:r w:rsidR="00523140" w:rsidRPr="00A50429">
        <w:rPr>
          <w:rFonts w:ascii="Garamond" w:hAnsi="Garamond"/>
        </w:rPr>
        <w:t>ë</w:t>
      </w:r>
      <w:r w:rsidR="00EC427E" w:rsidRPr="00A50429">
        <w:rPr>
          <w:rFonts w:ascii="Garamond" w:hAnsi="Garamond"/>
        </w:rPr>
        <w:t>s</w:t>
      </w:r>
      <w:r w:rsidRPr="00A50429">
        <w:rPr>
          <w:rFonts w:ascii="Garamond" w:hAnsi="Garamond"/>
        </w:rPr>
        <w:t xml:space="preserve"> Kushtetuese, </w:t>
      </w:r>
      <w:r w:rsidR="00EC427E" w:rsidRPr="00A50429">
        <w:rPr>
          <w:rFonts w:ascii="Garamond" w:hAnsi="Garamond"/>
        </w:rPr>
        <w:t xml:space="preserve">pasi </w:t>
      </w:r>
      <w:r w:rsidRPr="00A50429">
        <w:rPr>
          <w:rFonts w:ascii="Garamond" w:hAnsi="Garamond"/>
        </w:rPr>
        <w:t>sipas nenit 49/3</w:t>
      </w:r>
      <w:r w:rsidR="009C1FBB">
        <w:rPr>
          <w:rFonts w:ascii="Garamond" w:hAnsi="Garamond"/>
        </w:rPr>
        <w:t>,</w:t>
      </w:r>
      <w:r w:rsidRPr="00A50429">
        <w:rPr>
          <w:rFonts w:ascii="Garamond" w:hAnsi="Garamond"/>
        </w:rPr>
        <w:t xml:space="preserve"> shkronja </w:t>
      </w:r>
      <w:r w:rsidR="00A50429">
        <w:rPr>
          <w:rFonts w:ascii="Garamond" w:hAnsi="Garamond"/>
        </w:rPr>
        <w:t>“</w:t>
      </w:r>
      <w:r w:rsidRPr="00A50429">
        <w:rPr>
          <w:rFonts w:ascii="Garamond" w:hAnsi="Garamond"/>
        </w:rPr>
        <w:t>e</w:t>
      </w:r>
      <w:r w:rsidR="00A50429">
        <w:rPr>
          <w:rFonts w:ascii="Garamond" w:hAnsi="Garamond"/>
        </w:rPr>
        <w:t>”</w:t>
      </w:r>
      <w:r w:rsidRPr="00A50429">
        <w:rPr>
          <w:rFonts w:ascii="Garamond" w:hAnsi="Garamond"/>
        </w:rPr>
        <w:t xml:space="preserve">, të ligjit </w:t>
      </w:r>
      <w:r w:rsidR="00A50429">
        <w:rPr>
          <w:rFonts w:ascii="Garamond" w:hAnsi="Garamond"/>
        </w:rPr>
        <w:t xml:space="preserve">nr. </w:t>
      </w:r>
      <w:r w:rsidRPr="00A50429">
        <w:rPr>
          <w:rFonts w:ascii="Garamond" w:hAnsi="Garamond"/>
        </w:rPr>
        <w:t xml:space="preserve">8577/2000, midis të tjerave </w:t>
      </w:r>
      <w:r w:rsidRPr="00A50429">
        <w:rPr>
          <w:rFonts w:ascii="Garamond" w:hAnsi="Garamond"/>
        </w:rPr>
        <w:lastRenderedPageBreak/>
        <w:t xml:space="preserve">parashikon si kriter edhe shterimin e mjeteve, i cili lidhet në mënyrë vendimtare me juridiksionin e </w:t>
      </w:r>
      <w:r w:rsidR="00A50429" w:rsidRPr="00A50429">
        <w:rPr>
          <w:rFonts w:ascii="Garamond" w:hAnsi="Garamond"/>
        </w:rPr>
        <w:t>posaçëm</w:t>
      </w:r>
      <w:r w:rsidRPr="00A50429">
        <w:rPr>
          <w:rFonts w:ascii="Garamond" w:hAnsi="Garamond"/>
        </w:rPr>
        <w:t xml:space="preserve"> të Gjykat</w:t>
      </w:r>
      <w:r w:rsidR="009C1FBB">
        <w:rPr>
          <w:rFonts w:ascii="Garamond" w:hAnsi="Garamond"/>
        </w:rPr>
        <w:t>ë</w:t>
      </w:r>
      <w:r w:rsidRPr="00A50429">
        <w:rPr>
          <w:rFonts w:ascii="Garamond" w:hAnsi="Garamond"/>
        </w:rPr>
        <w:t xml:space="preserve">s Kushtetuese, duke iu drejtuar fillimisht Gjykatës </w:t>
      </w:r>
      <w:r w:rsidR="009C1FBB" w:rsidRPr="00A50429">
        <w:rPr>
          <w:rFonts w:ascii="Garamond" w:hAnsi="Garamond"/>
        </w:rPr>
        <w:t>Administrativ</w:t>
      </w:r>
      <w:r w:rsidR="009C1FBB">
        <w:rPr>
          <w:rFonts w:ascii="Garamond" w:hAnsi="Garamond"/>
        </w:rPr>
        <w:t>e</w:t>
      </w:r>
      <w:r w:rsidRPr="00A50429">
        <w:rPr>
          <w:rFonts w:ascii="Garamond" w:hAnsi="Garamond"/>
        </w:rPr>
        <w:t xml:space="preserve"> të Apelit, për rrjedhojë ky akt administrativ nuk mund të mbetet jashtë kontrollit gjyqësor dhe do t</w:t>
      </w:r>
      <w:r w:rsidR="002B2263">
        <w:rPr>
          <w:rFonts w:ascii="Garamond" w:hAnsi="Garamond"/>
        </w:rPr>
        <w:t>’</w:t>
      </w:r>
      <w:r w:rsidRPr="00A50429">
        <w:rPr>
          <w:rFonts w:ascii="Garamond" w:hAnsi="Garamond"/>
        </w:rPr>
        <w:t>i nënshtrohet juridiksionit t</w:t>
      </w:r>
      <w:r w:rsidR="00523140" w:rsidRPr="00A50429">
        <w:rPr>
          <w:rFonts w:ascii="Garamond" w:hAnsi="Garamond"/>
        </w:rPr>
        <w:t>ë</w:t>
      </w:r>
      <w:r w:rsidRPr="00A50429">
        <w:rPr>
          <w:rFonts w:ascii="Garamond" w:hAnsi="Garamond"/>
        </w:rPr>
        <w:t xml:space="preserve"> Gjykatës Admin</w:t>
      </w:r>
      <w:r w:rsidR="00CB2EF8" w:rsidRPr="00A50429">
        <w:rPr>
          <w:rFonts w:ascii="Garamond" w:hAnsi="Garamond"/>
        </w:rPr>
        <w:t xml:space="preserve">istrative të Apelit. </w:t>
      </w:r>
    </w:p>
    <w:p w14:paraId="5752EA48" w14:textId="498BA3BE" w:rsidR="0039215B" w:rsidRPr="00A50429" w:rsidRDefault="00CB2EF8" w:rsidP="00A50B89">
      <w:pPr>
        <w:ind w:firstLine="284"/>
        <w:jc w:val="both"/>
        <w:rPr>
          <w:rFonts w:ascii="Garamond" w:hAnsi="Garamond"/>
        </w:rPr>
      </w:pPr>
      <w:r w:rsidRPr="00A50429">
        <w:rPr>
          <w:rFonts w:ascii="Garamond" w:hAnsi="Garamond"/>
        </w:rPr>
        <w:t>Padit</w:t>
      </w:r>
      <w:r w:rsidR="00523140" w:rsidRPr="00A50429">
        <w:rPr>
          <w:rFonts w:ascii="Garamond" w:hAnsi="Garamond"/>
        </w:rPr>
        <w:t>ë</w:t>
      </w:r>
      <w:r w:rsidRPr="00A50429">
        <w:rPr>
          <w:rFonts w:ascii="Garamond" w:hAnsi="Garamond"/>
        </w:rPr>
        <w:t xml:space="preserve">si </w:t>
      </w:r>
      <w:r w:rsidR="00F47576" w:rsidRPr="00A50429">
        <w:rPr>
          <w:rFonts w:ascii="Garamond" w:hAnsi="Garamond"/>
        </w:rPr>
        <w:t xml:space="preserve">Shoqëria </w:t>
      </w:r>
      <w:r w:rsidR="00A50429">
        <w:rPr>
          <w:rFonts w:ascii="Garamond" w:hAnsi="Garamond"/>
        </w:rPr>
        <w:t>“</w:t>
      </w:r>
      <w:r w:rsidR="007F7D4C" w:rsidRPr="00A50429">
        <w:rPr>
          <w:rFonts w:ascii="Garamond" w:hAnsi="Garamond"/>
        </w:rPr>
        <w:t>Emiljano</w:t>
      </w:r>
      <w:r w:rsidR="00A50429">
        <w:rPr>
          <w:rFonts w:ascii="Garamond" w:hAnsi="Garamond"/>
        </w:rPr>
        <w:t>”</w:t>
      </w:r>
      <w:r w:rsidR="00F47576" w:rsidRPr="00A50429">
        <w:rPr>
          <w:rFonts w:ascii="Garamond" w:hAnsi="Garamond"/>
        </w:rPr>
        <w:t xml:space="preserve"> sh.p.k</w:t>
      </w:r>
      <w:r w:rsidR="00A50429">
        <w:rPr>
          <w:rFonts w:ascii="Garamond" w:hAnsi="Garamond"/>
        </w:rPr>
        <w:t>.</w:t>
      </w:r>
      <w:r w:rsidR="00F47576" w:rsidRPr="00A50429">
        <w:rPr>
          <w:rFonts w:ascii="Garamond" w:hAnsi="Garamond"/>
        </w:rPr>
        <w:t xml:space="preserve"> është</w:t>
      </w:r>
      <w:r w:rsidR="00C77FE2" w:rsidRPr="00A50429">
        <w:rPr>
          <w:rFonts w:ascii="Garamond" w:hAnsi="Garamond"/>
        </w:rPr>
        <w:t xml:space="preserve"> shoqëri dhe objekt veprimtarie</w:t>
      </w:r>
      <w:r w:rsidR="00F47576" w:rsidRPr="00A50429">
        <w:rPr>
          <w:rFonts w:ascii="Garamond" w:hAnsi="Garamond"/>
        </w:rPr>
        <w:t xml:space="preserve">: </w:t>
      </w:r>
      <w:r w:rsidR="008E0870" w:rsidRPr="009B2674">
        <w:rPr>
          <w:rFonts w:ascii="Garamond" w:hAnsi="Garamond"/>
          <w:i/>
        </w:rPr>
        <w:t>p</w:t>
      </w:r>
      <w:r w:rsidR="00F47576" w:rsidRPr="009B2674">
        <w:rPr>
          <w:rFonts w:ascii="Garamond" w:hAnsi="Garamond"/>
          <w:i/>
        </w:rPr>
        <w:t>rodhim, tregtim materiale nd</w:t>
      </w:r>
      <w:r w:rsidR="00A50429" w:rsidRPr="009B2674">
        <w:rPr>
          <w:rFonts w:ascii="Garamond" w:hAnsi="Garamond"/>
          <w:i/>
        </w:rPr>
        <w:t>ë</w:t>
      </w:r>
      <w:r w:rsidR="00F47576" w:rsidRPr="009B2674">
        <w:rPr>
          <w:rFonts w:ascii="Garamond" w:hAnsi="Garamond"/>
          <w:i/>
        </w:rPr>
        <w:t xml:space="preserve">rtimi, </w:t>
      </w:r>
      <w:r w:rsidR="008E0870" w:rsidRPr="009B2674">
        <w:rPr>
          <w:rFonts w:ascii="Garamond" w:hAnsi="Garamond"/>
          <w:i/>
        </w:rPr>
        <w:t>shfrytëzim</w:t>
      </w:r>
      <w:r w:rsidR="00F47576" w:rsidRPr="009B2674">
        <w:rPr>
          <w:rFonts w:ascii="Garamond" w:hAnsi="Garamond"/>
          <w:i/>
        </w:rPr>
        <w:t xml:space="preserve"> t</w:t>
      </w:r>
      <w:r w:rsidR="008E0870" w:rsidRPr="009B2674">
        <w:rPr>
          <w:rFonts w:ascii="Garamond" w:hAnsi="Garamond"/>
          <w:i/>
        </w:rPr>
        <w:t>ë</w:t>
      </w:r>
      <w:r w:rsidR="00F47576" w:rsidRPr="009B2674">
        <w:rPr>
          <w:rFonts w:ascii="Garamond" w:hAnsi="Garamond"/>
          <w:i/>
        </w:rPr>
        <w:t xml:space="preserve"> </w:t>
      </w:r>
      <w:r w:rsidR="00C3036F" w:rsidRPr="009B2674">
        <w:rPr>
          <w:rFonts w:ascii="Garamond" w:hAnsi="Garamond"/>
          <w:i/>
        </w:rPr>
        <w:t>karrierave</w:t>
      </w:r>
      <w:r w:rsidR="00F47576" w:rsidRPr="009B2674">
        <w:rPr>
          <w:rFonts w:ascii="Garamond" w:hAnsi="Garamond"/>
          <w:i/>
        </w:rPr>
        <w:t xml:space="preserve"> t</w:t>
      </w:r>
      <w:r w:rsidR="00C3036F" w:rsidRPr="009B2674">
        <w:rPr>
          <w:rFonts w:ascii="Garamond" w:hAnsi="Garamond"/>
          <w:i/>
        </w:rPr>
        <w:t>ë</w:t>
      </w:r>
      <w:r w:rsidR="00F47576" w:rsidRPr="009B2674">
        <w:rPr>
          <w:rFonts w:ascii="Garamond" w:hAnsi="Garamond"/>
          <w:i/>
        </w:rPr>
        <w:t xml:space="preserve"> gurit, inerte etj</w:t>
      </w:r>
      <w:r w:rsidR="00A50429">
        <w:rPr>
          <w:rFonts w:ascii="Garamond" w:hAnsi="Garamond"/>
        </w:rPr>
        <w:t>.,</w:t>
      </w:r>
      <w:r w:rsidR="00F47576" w:rsidRPr="00A50429">
        <w:rPr>
          <w:rFonts w:ascii="Garamond" w:hAnsi="Garamond"/>
        </w:rPr>
        <w:t xml:space="preserve"> mbajtëse e </w:t>
      </w:r>
      <w:r w:rsidR="00A50429" w:rsidRPr="00A50429">
        <w:rPr>
          <w:rFonts w:ascii="Garamond" w:hAnsi="Garamond"/>
        </w:rPr>
        <w:t xml:space="preserve">lejes mjedisore me </w:t>
      </w:r>
      <w:r w:rsidR="00A50429">
        <w:rPr>
          <w:rFonts w:ascii="Garamond" w:hAnsi="Garamond"/>
        </w:rPr>
        <w:t xml:space="preserve">nr. </w:t>
      </w:r>
      <w:r w:rsidR="00C42B72" w:rsidRPr="00A50429">
        <w:rPr>
          <w:rFonts w:ascii="Garamond" w:hAnsi="Garamond"/>
        </w:rPr>
        <w:t>serie PN-2789-05-2016 dhe n</w:t>
      </w:r>
      <w:r w:rsidR="00AF3736" w:rsidRPr="00A50429">
        <w:rPr>
          <w:rFonts w:ascii="Garamond" w:hAnsi="Garamond"/>
        </w:rPr>
        <w:t>ë</w:t>
      </w:r>
      <w:r w:rsidR="00C42B72" w:rsidRPr="00A50429">
        <w:rPr>
          <w:rFonts w:ascii="Garamond" w:hAnsi="Garamond"/>
        </w:rPr>
        <w:t xml:space="preserve"> </w:t>
      </w:r>
      <w:r w:rsidR="00F47576" w:rsidRPr="00A50429">
        <w:rPr>
          <w:rFonts w:ascii="Garamond" w:hAnsi="Garamond"/>
        </w:rPr>
        <w:t xml:space="preserve">kryerjen e aktivitetit të tregtar </w:t>
      </w:r>
      <w:r w:rsidR="00AF3736" w:rsidRPr="00A50429">
        <w:rPr>
          <w:rFonts w:ascii="Garamond" w:hAnsi="Garamond"/>
        </w:rPr>
        <w:t>kjo shoqëri</w:t>
      </w:r>
      <w:r w:rsidR="008E0870">
        <w:rPr>
          <w:rFonts w:ascii="Garamond" w:hAnsi="Garamond"/>
        </w:rPr>
        <w:t>,</w:t>
      </w:r>
      <w:r w:rsidR="00AF3736" w:rsidRPr="00A50429">
        <w:rPr>
          <w:rFonts w:ascii="Garamond" w:hAnsi="Garamond"/>
        </w:rPr>
        <w:t xml:space="preserve"> por</w:t>
      </w:r>
      <w:r w:rsidR="00C42B72" w:rsidRPr="00A50429">
        <w:rPr>
          <w:rFonts w:ascii="Garamond" w:hAnsi="Garamond"/>
        </w:rPr>
        <w:t xml:space="preserve"> edhe </w:t>
      </w:r>
      <w:r w:rsidR="00F47576" w:rsidRPr="00A50429">
        <w:rPr>
          <w:rFonts w:ascii="Garamond" w:hAnsi="Garamond"/>
        </w:rPr>
        <w:t xml:space="preserve">shoqëritë </w:t>
      </w:r>
      <w:r w:rsidR="00C42B72" w:rsidRPr="00A50429">
        <w:rPr>
          <w:rFonts w:ascii="Garamond" w:hAnsi="Garamond"/>
        </w:rPr>
        <w:t>e tjera bashk</w:t>
      </w:r>
      <w:r w:rsidR="00AF3736" w:rsidRPr="00A50429">
        <w:rPr>
          <w:rFonts w:ascii="Garamond" w:hAnsi="Garamond"/>
        </w:rPr>
        <w:t>ë</w:t>
      </w:r>
      <w:r w:rsidR="00C42B72" w:rsidRPr="00A50429">
        <w:rPr>
          <w:rFonts w:ascii="Garamond" w:hAnsi="Garamond"/>
        </w:rPr>
        <w:t xml:space="preserve">themeluese </w:t>
      </w:r>
      <w:r w:rsidR="00F47576" w:rsidRPr="00A50429">
        <w:rPr>
          <w:rFonts w:ascii="Garamond" w:hAnsi="Garamond"/>
        </w:rPr>
        <w:t>në mënyrë të vazhdueshm</w:t>
      </w:r>
      <w:r w:rsidR="008E0870">
        <w:rPr>
          <w:rFonts w:ascii="Garamond" w:hAnsi="Garamond"/>
        </w:rPr>
        <w:t>e</w:t>
      </w:r>
      <w:r w:rsidR="00F47576" w:rsidRPr="00A50429">
        <w:rPr>
          <w:rFonts w:ascii="Garamond" w:hAnsi="Garamond"/>
        </w:rPr>
        <w:t xml:space="preserve"> e jo të justifikuar jan</w:t>
      </w:r>
      <w:r w:rsidR="00A50429">
        <w:rPr>
          <w:rFonts w:ascii="Garamond" w:hAnsi="Garamond"/>
        </w:rPr>
        <w:t>ë</w:t>
      </w:r>
      <w:r w:rsidR="00F47576" w:rsidRPr="00A50429">
        <w:rPr>
          <w:rFonts w:ascii="Garamond" w:hAnsi="Garamond"/>
        </w:rPr>
        <w:t xml:space="preserve"> penguar nga organet e varësisë së personit të tretë Ministria e Turizmit dhe Mjedisit, </w:t>
      </w:r>
      <w:r w:rsidR="00F47576" w:rsidRPr="009B2674">
        <w:rPr>
          <w:rFonts w:ascii="Garamond" w:hAnsi="Garamond"/>
          <w:b/>
        </w:rPr>
        <w:t>e cila me qëllim pengimin e aktivitetit në kapërcim të procedurave dhe hapave ligjore i ka propozuar K</w:t>
      </w:r>
      <w:r w:rsidR="0032748B" w:rsidRPr="009B2674">
        <w:rPr>
          <w:rFonts w:ascii="Garamond" w:hAnsi="Garamond"/>
          <w:b/>
        </w:rPr>
        <w:t>ë</w:t>
      </w:r>
      <w:r w:rsidR="002A347A" w:rsidRPr="009B2674">
        <w:rPr>
          <w:rFonts w:ascii="Garamond" w:hAnsi="Garamond"/>
          <w:b/>
        </w:rPr>
        <w:t>shillit t</w:t>
      </w:r>
      <w:r w:rsidR="0032748B" w:rsidRPr="009B2674">
        <w:rPr>
          <w:rFonts w:ascii="Garamond" w:hAnsi="Garamond"/>
          <w:b/>
        </w:rPr>
        <w:t>ë</w:t>
      </w:r>
      <w:r w:rsidR="002A347A" w:rsidRPr="009B2674">
        <w:rPr>
          <w:rFonts w:ascii="Garamond" w:hAnsi="Garamond"/>
          <w:b/>
        </w:rPr>
        <w:t xml:space="preserve"> </w:t>
      </w:r>
      <w:r w:rsidR="00F47576" w:rsidRPr="009B2674">
        <w:rPr>
          <w:rFonts w:ascii="Garamond" w:hAnsi="Garamond"/>
          <w:b/>
        </w:rPr>
        <w:t>Ministrave zgjerimin e sipërfaqes së P</w:t>
      </w:r>
      <w:r w:rsidR="001E5C44" w:rsidRPr="009B2674">
        <w:rPr>
          <w:rFonts w:ascii="Garamond" w:hAnsi="Garamond"/>
          <w:b/>
        </w:rPr>
        <w:t xml:space="preserve">arkut Kombëtar </w:t>
      </w:r>
      <w:r w:rsidR="00A50429" w:rsidRPr="009B2674">
        <w:rPr>
          <w:rFonts w:ascii="Garamond" w:hAnsi="Garamond"/>
          <w:b/>
        </w:rPr>
        <w:t>“</w:t>
      </w:r>
      <w:r w:rsidR="001E5C44" w:rsidRPr="009B2674">
        <w:rPr>
          <w:rFonts w:ascii="Garamond" w:hAnsi="Garamond"/>
          <w:b/>
        </w:rPr>
        <w:t>Mali i Tomorit</w:t>
      </w:r>
      <w:r w:rsidR="00A50429" w:rsidRPr="009B2674">
        <w:rPr>
          <w:rFonts w:ascii="Garamond" w:hAnsi="Garamond"/>
          <w:b/>
        </w:rPr>
        <w:t>”</w:t>
      </w:r>
      <w:r w:rsidR="001E5C44" w:rsidRPr="009B2674">
        <w:rPr>
          <w:rFonts w:ascii="Garamond" w:hAnsi="Garamond"/>
          <w:b/>
        </w:rPr>
        <w:t xml:space="preserve"> duke u nxjerr</w:t>
      </w:r>
      <w:r w:rsidR="00AF3736" w:rsidRPr="009B2674">
        <w:rPr>
          <w:rFonts w:ascii="Garamond" w:hAnsi="Garamond"/>
          <w:b/>
        </w:rPr>
        <w:t>ë</w:t>
      </w:r>
      <w:r w:rsidR="001E5C44" w:rsidRPr="009B2674">
        <w:rPr>
          <w:rFonts w:ascii="Garamond" w:hAnsi="Garamond"/>
          <w:b/>
        </w:rPr>
        <w:t xml:space="preserve"> akti n</w:t>
      </w:r>
      <w:r w:rsidR="00AF3736" w:rsidRPr="009B2674">
        <w:rPr>
          <w:rFonts w:ascii="Garamond" w:hAnsi="Garamond"/>
          <w:b/>
        </w:rPr>
        <w:t>ë</w:t>
      </w:r>
      <w:r w:rsidR="001E5C44" w:rsidRPr="009B2674">
        <w:rPr>
          <w:rFonts w:ascii="Garamond" w:hAnsi="Garamond"/>
          <w:b/>
        </w:rPr>
        <w:t xml:space="preserve">nligjor VKM </w:t>
      </w:r>
      <w:r w:rsidR="00A50429" w:rsidRPr="009B2674">
        <w:rPr>
          <w:rFonts w:ascii="Garamond" w:hAnsi="Garamond"/>
          <w:b/>
        </w:rPr>
        <w:t xml:space="preserve">nr. </w:t>
      </w:r>
      <w:r w:rsidR="008E0870" w:rsidRPr="009B2674">
        <w:rPr>
          <w:rFonts w:ascii="Garamond" w:hAnsi="Garamond"/>
          <w:b/>
        </w:rPr>
        <w:t>467, datë 26.</w:t>
      </w:r>
      <w:r w:rsidR="001E5C44" w:rsidRPr="009B2674">
        <w:rPr>
          <w:rFonts w:ascii="Garamond" w:hAnsi="Garamond"/>
          <w:b/>
        </w:rPr>
        <w:t xml:space="preserve">7.2018 </w:t>
      </w:r>
      <w:r w:rsidR="00A50429" w:rsidRPr="009B2674">
        <w:rPr>
          <w:rFonts w:ascii="Garamond" w:hAnsi="Garamond"/>
          <w:b/>
        </w:rPr>
        <w:t>“</w:t>
      </w:r>
      <w:r w:rsidR="001E5C44" w:rsidRPr="009B2674">
        <w:rPr>
          <w:rFonts w:ascii="Garamond" w:hAnsi="Garamond"/>
          <w:b/>
        </w:rPr>
        <w:t>Për zgjerimin e sipërfaqes së Parkut Kombëtar Mali i Tomorit</w:t>
      </w:r>
      <w:r w:rsidR="008E0870" w:rsidRPr="009B2674">
        <w:rPr>
          <w:rFonts w:ascii="Garamond" w:hAnsi="Garamond"/>
          <w:b/>
        </w:rPr>
        <w:t>”</w:t>
      </w:r>
      <w:r w:rsidR="001E5C44" w:rsidRPr="009B2674">
        <w:rPr>
          <w:rFonts w:ascii="Garamond" w:hAnsi="Garamond"/>
          <w:b/>
        </w:rPr>
        <w:t xml:space="preserve">. </w:t>
      </w:r>
    </w:p>
    <w:p w14:paraId="5752EA49" w14:textId="08CA4BDA" w:rsidR="00F47576" w:rsidRPr="00A50429" w:rsidRDefault="00F47576" w:rsidP="00A50B89">
      <w:pPr>
        <w:ind w:firstLine="284"/>
        <w:jc w:val="both"/>
        <w:rPr>
          <w:rFonts w:ascii="Garamond" w:hAnsi="Garamond"/>
        </w:rPr>
      </w:pPr>
      <w:r w:rsidRPr="00A50429">
        <w:rPr>
          <w:rFonts w:ascii="Garamond" w:hAnsi="Garamond"/>
        </w:rPr>
        <w:t>Ky akt n</w:t>
      </w:r>
      <w:r w:rsidR="005C360F" w:rsidRPr="00A50429">
        <w:rPr>
          <w:rFonts w:ascii="Garamond" w:hAnsi="Garamond"/>
        </w:rPr>
        <w:t>ë</w:t>
      </w:r>
      <w:r w:rsidRPr="00A50429">
        <w:rPr>
          <w:rFonts w:ascii="Garamond" w:hAnsi="Garamond"/>
        </w:rPr>
        <w:t xml:space="preserve">nligjor </w:t>
      </w:r>
      <w:r w:rsidR="008E0870" w:rsidRPr="00A50429">
        <w:rPr>
          <w:rFonts w:ascii="Garamond" w:hAnsi="Garamond"/>
        </w:rPr>
        <w:t>drejtpërdrejt</w:t>
      </w:r>
      <w:r w:rsidR="00D528C5" w:rsidRPr="00A50429">
        <w:rPr>
          <w:rFonts w:ascii="Garamond" w:hAnsi="Garamond"/>
        </w:rPr>
        <w:t xml:space="preserve"> c</w:t>
      </w:r>
      <w:r w:rsidR="008E0870">
        <w:rPr>
          <w:rFonts w:ascii="Garamond" w:hAnsi="Garamond"/>
        </w:rPr>
        <w:t>e</w:t>
      </w:r>
      <w:r w:rsidR="00D528C5" w:rsidRPr="00A50429">
        <w:rPr>
          <w:rFonts w:ascii="Garamond" w:hAnsi="Garamond"/>
        </w:rPr>
        <w:t>non interesat paditësve</w:t>
      </w:r>
      <w:r w:rsidRPr="00A50429">
        <w:rPr>
          <w:rFonts w:ascii="Garamond" w:hAnsi="Garamond"/>
        </w:rPr>
        <w:t xml:space="preserve"> dhe të anëtarëve të shoqatës, pasi në territorin e zonës së zgjeruar prej 1179.265 ha, që sipas palës s</w:t>
      </w:r>
      <w:r w:rsidR="005C360F" w:rsidRPr="00A50429">
        <w:rPr>
          <w:rFonts w:ascii="Garamond" w:hAnsi="Garamond"/>
        </w:rPr>
        <w:t>ë</w:t>
      </w:r>
      <w:r w:rsidRPr="00A50429">
        <w:rPr>
          <w:rFonts w:ascii="Garamond" w:hAnsi="Garamond"/>
        </w:rPr>
        <w:t xml:space="preserve"> paditur ka vet</w:t>
      </w:r>
      <w:r w:rsidR="005C360F" w:rsidRPr="00A50429">
        <w:rPr>
          <w:rFonts w:ascii="Garamond" w:hAnsi="Garamond"/>
        </w:rPr>
        <w:t>ë</w:t>
      </w:r>
      <w:r w:rsidRPr="00A50429">
        <w:rPr>
          <w:rFonts w:ascii="Garamond" w:hAnsi="Garamond"/>
        </w:rPr>
        <w:t xml:space="preserve">m shkurre dhe vegjetacion bimor e shtuar me aktin nënligjor </w:t>
      </w:r>
      <w:r w:rsidR="00244264" w:rsidRPr="00A50429">
        <w:rPr>
          <w:rFonts w:ascii="Garamond" w:hAnsi="Garamond"/>
        </w:rPr>
        <w:t>objekt gjykimi n</w:t>
      </w:r>
      <w:r w:rsidR="00523140" w:rsidRPr="00A50429">
        <w:rPr>
          <w:rFonts w:ascii="Garamond" w:hAnsi="Garamond"/>
        </w:rPr>
        <w:t>ë</w:t>
      </w:r>
      <w:r w:rsidR="00244264" w:rsidRPr="00A50429">
        <w:rPr>
          <w:rFonts w:ascii="Garamond" w:hAnsi="Garamond"/>
        </w:rPr>
        <w:t xml:space="preserve"> territorin e</w:t>
      </w:r>
      <w:r w:rsidR="00AF3736" w:rsidRPr="00A50429">
        <w:rPr>
          <w:rFonts w:ascii="Garamond" w:hAnsi="Garamond"/>
        </w:rPr>
        <w:t xml:space="preserve"> Parkut</w:t>
      </w:r>
      <w:r w:rsidR="000D3F88" w:rsidRPr="00A50429">
        <w:rPr>
          <w:rFonts w:ascii="Garamond" w:hAnsi="Garamond"/>
        </w:rPr>
        <w:t xml:space="preserve"> Kombëtar të Tomo</w:t>
      </w:r>
      <w:r w:rsidRPr="00A50429">
        <w:rPr>
          <w:rFonts w:ascii="Garamond" w:hAnsi="Garamond"/>
        </w:rPr>
        <w:t>rit, aktualisht ushtrohet veprimtaria ekonomike minerare e nxjerrjes s</w:t>
      </w:r>
      <w:r w:rsidR="005C360F" w:rsidRPr="00A50429">
        <w:rPr>
          <w:rFonts w:ascii="Garamond" w:hAnsi="Garamond"/>
        </w:rPr>
        <w:t>ë</w:t>
      </w:r>
      <w:r w:rsidRPr="00A50429">
        <w:rPr>
          <w:rFonts w:ascii="Garamond" w:hAnsi="Garamond"/>
        </w:rPr>
        <w:t xml:space="preserve"> gurit pllakor nga anëtarët e shoqatës</w:t>
      </w:r>
      <w:r w:rsidR="008E0870">
        <w:rPr>
          <w:rFonts w:ascii="Garamond" w:hAnsi="Garamond"/>
        </w:rPr>
        <w:t>,</w:t>
      </w:r>
      <w:r w:rsidRPr="00A50429">
        <w:rPr>
          <w:rFonts w:ascii="Garamond" w:hAnsi="Garamond"/>
        </w:rPr>
        <w:t xml:space="preserve"> por edhe subjekte të </w:t>
      </w:r>
      <w:r w:rsidR="008E0870" w:rsidRPr="00A50429">
        <w:rPr>
          <w:rFonts w:ascii="Garamond" w:hAnsi="Garamond"/>
        </w:rPr>
        <w:t>tjer</w:t>
      </w:r>
      <w:r w:rsidR="00EA3388">
        <w:rPr>
          <w:rFonts w:ascii="Garamond" w:hAnsi="Garamond"/>
        </w:rPr>
        <w:t>a</w:t>
      </w:r>
      <w:r w:rsidRPr="00A50429">
        <w:rPr>
          <w:rFonts w:ascii="Garamond" w:hAnsi="Garamond"/>
        </w:rPr>
        <w:t xml:space="preserve"> t</w:t>
      </w:r>
      <w:r w:rsidR="005C360F" w:rsidRPr="00A50429">
        <w:rPr>
          <w:rFonts w:ascii="Garamond" w:hAnsi="Garamond"/>
        </w:rPr>
        <w:t>ë</w:t>
      </w:r>
      <w:r w:rsidRPr="00A50429">
        <w:rPr>
          <w:rFonts w:ascii="Garamond" w:hAnsi="Garamond"/>
        </w:rPr>
        <w:t xml:space="preserve"> licen</w:t>
      </w:r>
      <w:r w:rsidR="008E0870">
        <w:rPr>
          <w:rFonts w:ascii="Garamond" w:hAnsi="Garamond"/>
        </w:rPr>
        <w:t>c</w:t>
      </w:r>
      <w:r w:rsidRPr="00A50429">
        <w:rPr>
          <w:rFonts w:ascii="Garamond" w:hAnsi="Garamond"/>
        </w:rPr>
        <w:t>uar</w:t>
      </w:r>
      <w:r w:rsidR="00EA3388">
        <w:rPr>
          <w:rFonts w:ascii="Garamond" w:hAnsi="Garamond"/>
        </w:rPr>
        <w:t>a</w:t>
      </w:r>
      <w:r w:rsidRPr="00A50429">
        <w:rPr>
          <w:rFonts w:ascii="Garamond" w:hAnsi="Garamond"/>
        </w:rPr>
        <w:t xml:space="preserve">. </w:t>
      </w:r>
    </w:p>
    <w:p w14:paraId="5752EA4A" w14:textId="10E109B7" w:rsidR="00244264" w:rsidRPr="00A50429" w:rsidRDefault="001E5C44" w:rsidP="00A50B89">
      <w:pPr>
        <w:ind w:firstLine="284"/>
        <w:jc w:val="both"/>
        <w:rPr>
          <w:rFonts w:ascii="Garamond" w:eastAsia="MS Mincho" w:hAnsi="Garamond"/>
        </w:rPr>
      </w:pPr>
      <w:r w:rsidRPr="00A50429">
        <w:rPr>
          <w:rFonts w:ascii="Garamond" w:hAnsi="Garamond"/>
        </w:rPr>
        <w:t xml:space="preserve">VKM </w:t>
      </w:r>
      <w:r w:rsidR="00A50429">
        <w:rPr>
          <w:rFonts w:ascii="Garamond" w:hAnsi="Garamond"/>
        </w:rPr>
        <w:t xml:space="preserve">nr. </w:t>
      </w:r>
      <w:r w:rsidRPr="00A50429">
        <w:rPr>
          <w:rFonts w:ascii="Garamond" w:hAnsi="Garamond"/>
        </w:rPr>
        <w:t>467, dat</w:t>
      </w:r>
      <w:r w:rsidR="005C360F" w:rsidRPr="00A50429">
        <w:rPr>
          <w:rFonts w:ascii="Garamond" w:hAnsi="Garamond"/>
        </w:rPr>
        <w:t>ë</w:t>
      </w:r>
      <w:r w:rsidR="008E0870">
        <w:rPr>
          <w:rFonts w:ascii="Garamond" w:hAnsi="Garamond"/>
        </w:rPr>
        <w:t xml:space="preserve"> 26.</w:t>
      </w:r>
      <w:r w:rsidRPr="00A50429">
        <w:rPr>
          <w:rFonts w:ascii="Garamond" w:hAnsi="Garamond"/>
        </w:rPr>
        <w:t xml:space="preserve">7.2018 </w:t>
      </w:r>
      <w:r w:rsidR="00A50429">
        <w:rPr>
          <w:rFonts w:ascii="Garamond" w:hAnsi="Garamond"/>
        </w:rPr>
        <w:t>“</w:t>
      </w:r>
      <w:r w:rsidRPr="00A50429">
        <w:rPr>
          <w:rFonts w:ascii="Garamond" w:hAnsi="Garamond"/>
        </w:rPr>
        <w:t xml:space="preserve">Për </w:t>
      </w:r>
      <w:r w:rsidR="008E0870">
        <w:rPr>
          <w:rFonts w:ascii="Garamond" w:hAnsi="Garamond"/>
        </w:rPr>
        <w:t>z</w:t>
      </w:r>
      <w:r w:rsidRPr="00A50429">
        <w:rPr>
          <w:rFonts w:ascii="Garamond" w:hAnsi="Garamond"/>
        </w:rPr>
        <w:t>gjerimin e sipërfaqes së parkut Kombëtar Mali i Tomorit</w:t>
      </w:r>
      <w:r w:rsidR="00A50429">
        <w:rPr>
          <w:rFonts w:ascii="Garamond" w:hAnsi="Garamond"/>
        </w:rPr>
        <w:t>”</w:t>
      </w:r>
      <w:r w:rsidRPr="00A50429">
        <w:rPr>
          <w:rFonts w:ascii="Garamond" w:hAnsi="Garamond"/>
        </w:rPr>
        <w:t xml:space="preserve"> vjen në kundërshtim me nenin 118</w:t>
      </w:r>
      <w:r w:rsidR="008E0870">
        <w:rPr>
          <w:rFonts w:ascii="Garamond" w:hAnsi="Garamond"/>
        </w:rPr>
        <w:t>,</w:t>
      </w:r>
      <w:r w:rsidRPr="00A50429">
        <w:rPr>
          <w:rFonts w:ascii="Garamond" w:hAnsi="Garamond"/>
        </w:rPr>
        <w:t xml:space="preserve"> pika</w:t>
      </w:r>
      <w:r w:rsidR="008E0870">
        <w:rPr>
          <w:rFonts w:ascii="Garamond" w:hAnsi="Garamond"/>
        </w:rPr>
        <w:t>t</w:t>
      </w:r>
      <w:r w:rsidRPr="00A50429">
        <w:rPr>
          <w:rFonts w:ascii="Garamond" w:hAnsi="Garamond"/>
        </w:rPr>
        <w:t xml:space="preserve"> 1 e 2 të </w:t>
      </w:r>
      <w:r w:rsidR="008E0870" w:rsidRPr="00A50429">
        <w:rPr>
          <w:rFonts w:ascii="Garamond" w:hAnsi="Garamond"/>
        </w:rPr>
        <w:t xml:space="preserve">Kushtetutës, </w:t>
      </w:r>
      <w:r w:rsidR="008E0870" w:rsidRPr="00A50429">
        <w:rPr>
          <w:rFonts w:ascii="Garamond" w:eastAsia="MS Mincho" w:hAnsi="Garamond"/>
        </w:rPr>
        <w:t xml:space="preserve">ligjin </w:t>
      </w:r>
      <w:r w:rsidR="008E0870">
        <w:rPr>
          <w:rFonts w:ascii="Garamond" w:eastAsia="MS Mincho" w:hAnsi="Garamond"/>
        </w:rPr>
        <w:t xml:space="preserve">nr. </w:t>
      </w:r>
      <w:r w:rsidRPr="00A50429">
        <w:rPr>
          <w:rFonts w:ascii="Garamond" w:eastAsia="MS Mincho" w:hAnsi="Garamond"/>
        </w:rPr>
        <w:t xml:space="preserve">81/2017 </w:t>
      </w:r>
      <w:r w:rsidR="00A50429">
        <w:rPr>
          <w:rFonts w:ascii="Garamond" w:eastAsia="MS Mincho" w:hAnsi="Garamond"/>
        </w:rPr>
        <w:t>“</w:t>
      </w:r>
      <w:r w:rsidRPr="00A50429">
        <w:rPr>
          <w:rFonts w:ascii="Garamond" w:eastAsia="MS Mincho" w:hAnsi="Garamond"/>
        </w:rPr>
        <w:t xml:space="preserve">Për </w:t>
      </w:r>
      <w:r w:rsidR="008E0870" w:rsidRPr="00A50429">
        <w:rPr>
          <w:rFonts w:ascii="Garamond" w:eastAsia="MS Mincho" w:hAnsi="Garamond"/>
        </w:rPr>
        <w:t>zonat e mbrojtura</w:t>
      </w:r>
      <w:r w:rsidR="00A50429">
        <w:rPr>
          <w:rFonts w:ascii="Garamond" w:eastAsia="MS Mincho" w:hAnsi="Garamond"/>
        </w:rPr>
        <w:t>”</w:t>
      </w:r>
      <w:r w:rsidR="00244264" w:rsidRPr="00A50429">
        <w:rPr>
          <w:rFonts w:ascii="Garamond" w:eastAsia="MS Mincho" w:hAnsi="Garamond"/>
        </w:rPr>
        <w:t xml:space="preserve"> dhe aktet n</w:t>
      </w:r>
      <w:r w:rsidR="00523140" w:rsidRPr="00A50429">
        <w:rPr>
          <w:rFonts w:ascii="Garamond" w:eastAsia="MS Mincho" w:hAnsi="Garamond"/>
        </w:rPr>
        <w:t>ë</w:t>
      </w:r>
      <w:r w:rsidR="00244264" w:rsidRPr="00A50429">
        <w:rPr>
          <w:rFonts w:ascii="Garamond" w:eastAsia="MS Mincho" w:hAnsi="Garamond"/>
        </w:rPr>
        <w:t>nligjore.</w:t>
      </w:r>
      <w:r w:rsidR="00A50429">
        <w:rPr>
          <w:rFonts w:ascii="Garamond" w:eastAsia="MS Mincho" w:hAnsi="Garamond"/>
        </w:rPr>
        <w:t xml:space="preserve"> </w:t>
      </w:r>
    </w:p>
    <w:p w14:paraId="5752EA4B" w14:textId="243E76CB" w:rsidR="00762830" w:rsidRPr="00A50429" w:rsidRDefault="00AF3736" w:rsidP="00A50B89">
      <w:pPr>
        <w:ind w:firstLine="284"/>
        <w:jc w:val="both"/>
        <w:rPr>
          <w:rFonts w:ascii="Garamond" w:eastAsia="MS Mincho" w:hAnsi="Garamond"/>
        </w:rPr>
      </w:pPr>
      <w:r w:rsidRPr="00A50429">
        <w:rPr>
          <w:rFonts w:ascii="Garamond" w:eastAsia="MS Mincho" w:hAnsi="Garamond"/>
        </w:rPr>
        <w:t>N</w:t>
      </w:r>
      <w:r w:rsidR="001E5C44" w:rsidRPr="00A50429">
        <w:rPr>
          <w:rFonts w:ascii="Garamond" w:eastAsia="MS Mincho" w:hAnsi="Garamond"/>
        </w:rPr>
        <w:t xml:space="preserve">ë </w:t>
      </w:r>
      <w:r w:rsidRPr="00A50429">
        <w:rPr>
          <w:rFonts w:ascii="Garamond" w:eastAsia="MS Mincho" w:hAnsi="Garamond"/>
        </w:rPr>
        <w:t xml:space="preserve">referim të nenit 36 të ligjit </w:t>
      </w:r>
      <w:r w:rsidR="001E5C44" w:rsidRPr="00A50429">
        <w:rPr>
          <w:rFonts w:ascii="Garamond" w:eastAsia="MS Mincho" w:hAnsi="Garamond"/>
        </w:rPr>
        <w:t>premisa e nevojshme për nxjerrjen së VKM–së është propozimi i ministrit</w:t>
      </w:r>
      <w:r w:rsidR="00762830" w:rsidRPr="00A50429">
        <w:rPr>
          <w:rFonts w:ascii="Garamond" w:eastAsia="MS Mincho" w:hAnsi="Garamond"/>
        </w:rPr>
        <w:t>,</w:t>
      </w:r>
      <w:r w:rsidR="001E5C44" w:rsidRPr="00A50429">
        <w:rPr>
          <w:rFonts w:ascii="Garamond" w:eastAsia="MS Mincho" w:hAnsi="Garamond"/>
        </w:rPr>
        <w:t xml:space="preserve"> i cili i dërgohet K</w:t>
      </w:r>
      <w:r w:rsidR="0032748B" w:rsidRPr="00A50429">
        <w:rPr>
          <w:rFonts w:ascii="Garamond" w:eastAsia="MS Mincho" w:hAnsi="Garamond"/>
        </w:rPr>
        <w:t xml:space="preserve">ëshillit të </w:t>
      </w:r>
      <w:r w:rsidR="001E5C44" w:rsidRPr="00A50429">
        <w:rPr>
          <w:rFonts w:ascii="Garamond" w:eastAsia="MS Mincho" w:hAnsi="Garamond"/>
        </w:rPr>
        <w:t>Ministrave</w:t>
      </w:r>
      <w:r w:rsidR="008E0870">
        <w:rPr>
          <w:rFonts w:ascii="Garamond" w:eastAsia="MS Mincho" w:hAnsi="Garamond"/>
        </w:rPr>
        <w:t>,</w:t>
      </w:r>
      <w:r w:rsidR="001E5C44" w:rsidRPr="00A50429">
        <w:rPr>
          <w:rFonts w:ascii="Garamond" w:eastAsia="MS Mincho" w:hAnsi="Garamond"/>
        </w:rPr>
        <w:t xml:space="preserve"> </w:t>
      </w:r>
      <w:r w:rsidRPr="00A50429">
        <w:rPr>
          <w:rFonts w:ascii="Garamond" w:eastAsia="MS Mincho" w:hAnsi="Garamond"/>
        </w:rPr>
        <w:t xml:space="preserve">por </w:t>
      </w:r>
      <w:r w:rsidR="001E5C44" w:rsidRPr="00A50429">
        <w:rPr>
          <w:rFonts w:ascii="Garamond" w:eastAsia="MS Mincho" w:hAnsi="Garamond"/>
        </w:rPr>
        <w:t>pas vendi</w:t>
      </w:r>
      <w:r w:rsidR="008E0870">
        <w:rPr>
          <w:rFonts w:ascii="Garamond" w:eastAsia="MS Mincho" w:hAnsi="Garamond"/>
        </w:rPr>
        <w:t>m</w:t>
      </w:r>
      <w:r w:rsidR="001E5C44" w:rsidRPr="00A50429">
        <w:rPr>
          <w:rFonts w:ascii="Garamond" w:eastAsia="MS Mincho" w:hAnsi="Garamond"/>
        </w:rPr>
        <w:t xml:space="preserve">marrjes së KKT-së, e para kësaj me </w:t>
      </w:r>
      <w:r w:rsidR="00762830" w:rsidRPr="00A50429">
        <w:rPr>
          <w:rFonts w:ascii="Garamond" w:eastAsia="MS Mincho" w:hAnsi="Garamond"/>
        </w:rPr>
        <w:t>konsultimin</w:t>
      </w:r>
      <w:r w:rsidR="001E5C44" w:rsidRPr="00A50429">
        <w:rPr>
          <w:rFonts w:ascii="Garamond" w:eastAsia="MS Mincho" w:hAnsi="Garamond"/>
        </w:rPr>
        <w:t xml:space="preserve"> e </w:t>
      </w:r>
      <w:r w:rsidR="007F7D4C" w:rsidRPr="00A50429">
        <w:rPr>
          <w:rFonts w:ascii="Garamond" w:eastAsia="MS Mincho" w:hAnsi="Garamond"/>
        </w:rPr>
        <w:t>synimit/</w:t>
      </w:r>
      <w:r w:rsidR="001E5C44" w:rsidRPr="00A50429">
        <w:rPr>
          <w:rFonts w:ascii="Garamond" w:eastAsia="MS Mincho" w:hAnsi="Garamond"/>
        </w:rPr>
        <w:t>propozimit me subjektet e interesuara</w:t>
      </w:r>
      <w:r w:rsidR="00D528C5" w:rsidRPr="00A50429">
        <w:rPr>
          <w:rFonts w:ascii="Garamond" w:eastAsia="MS Mincho" w:hAnsi="Garamond"/>
        </w:rPr>
        <w:t xml:space="preserve"> private e publike</w:t>
      </w:r>
      <w:r w:rsidR="001E5C44" w:rsidRPr="00A50429">
        <w:rPr>
          <w:rFonts w:ascii="Garamond" w:eastAsia="MS Mincho" w:hAnsi="Garamond"/>
        </w:rPr>
        <w:t xml:space="preserve">, </w:t>
      </w:r>
      <w:r w:rsidR="00762830" w:rsidRPr="00A50429">
        <w:rPr>
          <w:rFonts w:ascii="Garamond" w:eastAsia="MS Mincho" w:hAnsi="Garamond"/>
        </w:rPr>
        <w:t xml:space="preserve">institucionet shkencore, </w:t>
      </w:r>
      <w:r w:rsidR="001E5C44" w:rsidRPr="00A50429">
        <w:rPr>
          <w:rFonts w:ascii="Garamond" w:eastAsia="MS Mincho" w:hAnsi="Garamond"/>
        </w:rPr>
        <w:t>or</w:t>
      </w:r>
      <w:r w:rsidR="00762830" w:rsidRPr="00A50429">
        <w:rPr>
          <w:rFonts w:ascii="Garamond" w:eastAsia="MS Mincho" w:hAnsi="Garamond"/>
        </w:rPr>
        <w:t xml:space="preserve">ganet e qeverisjes vendore etj. </w:t>
      </w:r>
    </w:p>
    <w:p w14:paraId="5752EA4C" w14:textId="696F74B6" w:rsidR="00AF3736" w:rsidRPr="00A50429" w:rsidRDefault="00AF3736" w:rsidP="00A50B89">
      <w:pPr>
        <w:ind w:firstLine="284"/>
        <w:jc w:val="both"/>
        <w:rPr>
          <w:rFonts w:ascii="Garamond" w:eastAsia="MS Mincho" w:hAnsi="Garamond"/>
        </w:rPr>
      </w:pPr>
      <w:r w:rsidRPr="00A50429">
        <w:rPr>
          <w:rFonts w:ascii="Garamond" w:eastAsia="MS Mincho" w:hAnsi="Garamond"/>
        </w:rPr>
        <w:t>Në rastin konkret personi i tret</w:t>
      </w:r>
      <w:r w:rsidR="005C360F" w:rsidRPr="00A50429">
        <w:rPr>
          <w:rFonts w:ascii="Garamond" w:eastAsia="MS Mincho" w:hAnsi="Garamond"/>
        </w:rPr>
        <w:t>ë</w:t>
      </w:r>
      <w:r w:rsidRPr="00A50429">
        <w:rPr>
          <w:rFonts w:ascii="Garamond" w:eastAsia="MS Mincho" w:hAnsi="Garamond"/>
        </w:rPr>
        <w:t xml:space="preserve"> </w:t>
      </w:r>
      <w:r w:rsidR="008E0870" w:rsidRPr="00A50429">
        <w:rPr>
          <w:rFonts w:ascii="Garamond" w:eastAsia="MS Mincho" w:hAnsi="Garamond"/>
        </w:rPr>
        <w:t xml:space="preserve">ministri </w:t>
      </w:r>
      <w:r w:rsidRPr="00A50429">
        <w:rPr>
          <w:rFonts w:ascii="Garamond" w:eastAsia="MS Mincho" w:hAnsi="Garamond"/>
        </w:rPr>
        <w:t>i Turizmit dhe Mjedisit, në kundërshtim me ligjin, para dërgimit të propozimit</w:t>
      </w:r>
      <w:r w:rsidR="00D528C5" w:rsidRPr="00A50429">
        <w:rPr>
          <w:rFonts w:ascii="Garamond" w:eastAsia="MS Mincho" w:hAnsi="Garamond"/>
        </w:rPr>
        <w:t xml:space="preserve"> KM-s</w:t>
      </w:r>
      <w:r w:rsidR="00523140" w:rsidRPr="00A50429">
        <w:rPr>
          <w:rFonts w:ascii="Garamond" w:eastAsia="MS Mincho" w:hAnsi="Garamond"/>
        </w:rPr>
        <w:t>ë</w:t>
      </w:r>
      <w:r w:rsidR="00D528C5" w:rsidRPr="00A50429">
        <w:rPr>
          <w:rFonts w:ascii="Garamond" w:eastAsia="MS Mincho" w:hAnsi="Garamond"/>
        </w:rPr>
        <w:t>,</w:t>
      </w:r>
      <w:r w:rsidRPr="00A50429">
        <w:rPr>
          <w:rFonts w:ascii="Garamond" w:eastAsia="MS Mincho" w:hAnsi="Garamond"/>
        </w:rPr>
        <w:t xml:space="preserve"> nuk ka marrë vendimin e KKT-së që në rastin konkret mungon pasi</w:t>
      </w:r>
      <w:r w:rsidR="00F52B41" w:rsidRPr="00A50429">
        <w:rPr>
          <w:rFonts w:ascii="Garamond" w:eastAsia="MS Mincho" w:hAnsi="Garamond"/>
        </w:rPr>
        <w:t xml:space="preserve"> KKT-ja nuk ka marrë një vendim</w:t>
      </w:r>
      <w:r w:rsidRPr="00A50429">
        <w:rPr>
          <w:rFonts w:ascii="Garamond" w:eastAsia="MS Mincho" w:hAnsi="Garamond"/>
        </w:rPr>
        <w:t xml:space="preserve"> për ndryshimin e </w:t>
      </w:r>
      <w:r w:rsidR="00762830" w:rsidRPr="00A50429">
        <w:rPr>
          <w:rFonts w:ascii="Garamond" w:eastAsia="MS Mincho" w:hAnsi="Garamond"/>
        </w:rPr>
        <w:t>sip</w:t>
      </w:r>
      <w:r w:rsidR="005C360F" w:rsidRPr="00A50429">
        <w:rPr>
          <w:rFonts w:ascii="Garamond" w:eastAsia="MS Mincho" w:hAnsi="Garamond"/>
        </w:rPr>
        <w:t>ë</w:t>
      </w:r>
      <w:r w:rsidR="00762830" w:rsidRPr="00A50429">
        <w:rPr>
          <w:rFonts w:ascii="Garamond" w:eastAsia="MS Mincho" w:hAnsi="Garamond"/>
        </w:rPr>
        <w:t>rfaqes s</w:t>
      </w:r>
      <w:r w:rsidR="00523140" w:rsidRPr="00A50429">
        <w:rPr>
          <w:rFonts w:ascii="Garamond" w:eastAsia="MS Mincho" w:hAnsi="Garamond"/>
        </w:rPr>
        <w:t>ë</w:t>
      </w:r>
      <w:r w:rsidR="00762830" w:rsidRPr="00A50429">
        <w:rPr>
          <w:rFonts w:ascii="Garamond" w:eastAsia="MS Mincho" w:hAnsi="Garamond"/>
        </w:rPr>
        <w:t xml:space="preserve"> </w:t>
      </w:r>
      <w:r w:rsidRPr="00A50429">
        <w:rPr>
          <w:rFonts w:ascii="Garamond" w:eastAsia="MS Mincho" w:hAnsi="Garamond"/>
        </w:rPr>
        <w:t xml:space="preserve">zonës. </w:t>
      </w:r>
    </w:p>
    <w:p w14:paraId="5752EA4D" w14:textId="048598F0" w:rsidR="0039215B" w:rsidRPr="00A50429" w:rsidRDefault="00AF3736" w:rsidP="00A50B89">
      <w:pPr>
        <w:ind w:firstLine="284"/>
        <w:jc w:val="both"/>
        <w:rPr>
          <w:rFonts w:ascii="Garamond" w:eastAsia="MS Mincho" w:hAnsi="Garamond"/>
        </w:rPr>
      </w:pPr>
      <w:r w:rsidRPr="00A50429">
        <w:rPr>
          <w:rFonts w:ascii="Garamond" w:eastAsia="MS Mincho" w:hAnsi="Garamond"/>
        </w:rPr>
        <w:t>S</w:t>
      </w:r>
      <w:r w:rsidR="001E5C44" w:rsidRPr="00A50429">
        <w:rPr>
          <w:rFonts w:ascii="Garamond" w:eastAsia="MS Mincho" w:hAnsi="Garamond"/>
        </w:rPr>
        <w:t xml:space="preserve">ipas ligjit </w:t>
      </w:r>
      <w:r w:rsidR="00A50429">
        <w:rPr>
          <w:rFonts w:ascii="Garamond" w:eastAsia="MS Mincho" w:hAnsi="Garamond"/>
        </w:rPr>
        <w:t xml:space="preserve">nr. </w:t>
      </w:r>
      <w:r w:rsidR="001E5C44" w:rsidRPr="00A50429">
        <w:rPr>
          <w:rFonts w:ascii="Garamond" w:eastAsia="MS Mincho" w:hAnsi="Garamond"/>
        </w:rPr>
        <w:t xml:space="preserve">146/2014 </w:t>
      </w:r>
      <w:r w:rsidR="00A50429">
        <w:rPr>
          <w:rFonts w:ascii="Garamond" w:eastAsia="MS Mincho" w:hAnsi="Garamond"/>
        </w:rPr>
        <w:t>“</w:t>
      </w:r>
      <w:r w:rsidR="001E5C44" w:rsidRPr="00A50429">
        <w:rPr>
          <w:rFonts w:ascii="Garamond" w:eastAsia="MS Mincho" w:hAnsi="Garamond"/>
        </w:rPr>
        <w:t xml:space="preserve">Për </w:t>
      </w:r>
      <w:r w:rsidR="008E0870" w:rsidRPr="00A50429">
        <w:rPr>
          <w:rFonts w:ascii="Garamond" w:eastAsia="MS Mincho" w:hAnsi="Garamond"/>
        </w:rPr>
        <w:t>njoftimin dhe konsultimin publik</w:t>
      </w:r>
      <w:r w:rsidR="00A50429">
        <w:rPr>
          <w:rFonts w:ascii="Garamond" w:eastAsia="MS Mincho" w:hAnsi="Garamond"/>
        </w:rPr>
        <w:t>”</w:t>
      </w:r>
      <w:r w:rsidR="0032748B" w:rsidRPr="00A50429">
        <w:rPr>
          <w:rFonts w:ascii="Garamond" w:eastAsia="MS Mincho" w:hAnsi="Garamond"/>
        </w:rPr>
        <w:t xml:space="preserve"> dhe neneve 36</w:t>
      </w:r>
      <w:r w:rsidR="008E0870">
        <w:rPr>
          <w:rFonts w:ascii="Garamond" w:eastAsia="MS Mincho" w:hAnsi="Garamond"/>
        </w:rPr>
        <w:t>,</w:t>
      </w:r>
      <w:r w:rsidR="0032748B" w:rsidRPr="00A50429">
        <w:rPr>
          <w:rFonts w:ascii="Garamond" w:eastAsia="MS Mincho" w:hAnsi="Garamond"/>
        </w:rPr>
        <w:t xml:space="preserve"> pika 2 e </w:t>
      </w:r>
      <w:r w:rsidR="001E5C44" w:rsidRPr="00A50429">
        <w:rPr>
          <w:rFonts w:ascii="Garamond" w:eastAsia="MS Mincho" w:hAnsi="Garamond"/>
        </w:rPr>
        <w:t>53</w:t>
      </w:r>
      <w:r w:rsidR="008E0870">
        <w:rPr>
          <w:rFonts w:ascii="Garamond" w:eastAsia="MS Mincho" w:hAnsi="Garamond"/>
        </w:rPr>
        <w:t>,</w:t>
      </w:r>
      <w:r w:rsidR="001E5C44" w:rsidRPr="00A50429">
        <w:rPr>
          <w:rFonts w:ascii="Garamond" w:eastAsia="MS Mincho" w:hAnsi="Garamond"/>
        </w:rPr>
        <w:t xml:space="preserve"> të ligjit </w:t>
      </w:r>
      <w:r w:rsidR="00A50429">
        <w:rPr>
          <w:rFonts w:ascii="Garamond" w:eastAsia="MS Mincho" w:hAnsi="Garamond"/>
        </w:rPr>
        <w:t xml:space="preserve">nr. </w:t>
      </w:r>
      <w:r w:rsidR="001E5C44" w:rsidRPr="00A50429">
        <w:rPr>
          <w:rFonts w:ascii="Garamond" w:eastAsia="MS Mincho" w:hAnsi="Garamond"/>
        </w:rPr>
        <w:t>81/2017, për ndryshimin e sip</w:t>
      </w:r>
      <w:r w:rsidR="005C360F" w:rsidRPr="00A50429">
        <w:rPr>
          <w:rFonts w:ascii="Garamond" w:eastAsia="MS Mincho" w:hAnsi="Garamond"/>
        </w:rPr>
        <w:t>ë</w:t>
      </w:r>
      <w:r w:rsidR="001E5C44" w:rsidRPr="00A50429">
        <w:rPr>
          <w:rFonts w:ascii="Garamond" w:eastAsia="MS Mincho" w:hAnsi="Garamond"/>
        </w:rPr>
        <w:t xml:space="preserve">rfaqes duhet të merret pëlqimi paraprak i pronarëve dhe i përdoruesve të territorit që do të shtrihet zona shtese, të cilët kanë të drejtën e kundërshtimeve </w:t>
      </w:r>
      <w:r w:rsidR="00F52B41" w:rsidRPr="00A50429">
        <w:rPr>
          <w:rFonts w:ascii="Garamond" w:eastAsia="MS Mincho" w:hAnsi="Garamond"/>
        </w:rPr>
        <w:t>me shkrim ndaj synimit/</w:t>
      </w:r>
      <w:r w:rsidR="001E5C44" w:rsidRPr="00A50429">
        <w:rPr>
          <w:rFonts w:ascii="Garamond" w:eastAsia="MS Mincho" w:hAnsi="Garamond"/>
        </w:rPr>
        <w:t>propozimit për përfshirjen</w:t>
      </w:r>
      <w:r w:rsidR="00F52B41" w:rsidRPr="00A50429">
        <w:rPr>
          <w:rFonts w:ascii="Garamond" w:eastAsia="MS Mincho" w:hAnsi="Garamond"/>
        </w:rPr>
        <w:t xml:space="preserve"> </w:t>
      </w:r>
      <w:r w:rsidR="0032748B" w:rsidRPr="00A50429">
        <w:rPr>
          <w:rFonts w:ascii="Garamond" w:eastAsia="MS Mincho" w:hAnsi="Garamond"/>
        </w:rPr>
        <w:t>e</w:t>
      </w:r>
      <w:r w:rsidR="001E5C44" w:rsidRPr="00A50429">
        <w:rPr>
          <w:rFonts w:ascii="Garamond" w:eastAsia="MS Mincho" w:hAnsi="Garamond"/>
        </w:rPr>
        <w:t xml:space="preserve"> pronësis</w:t>
      </w:r>
      <w:r w:rsidR="005C360F" w:rsidRPr="00A50429">
        <w:rPr>
          <w:rFonts w:ascii="Garamond" w:eastAsia="MS Mincho" w:hAnsi="Garamond"/>
        </w:rPr>
        <w:t>ë</w:t>
      </w:r>
      <w:r w:rsidR="001E5C44" w:rsidRPr="00A50429">
        <w:rPr>
          <w:rFonts w:ascii="Garamond" w:eastAsia="MS Mincho" w:hAnsi="Garamond"/>
        </w:rPr>
        <w:t xml:space="preserve"> private në zonat e mbrojtura dhe Ministri i Mjedisit, pasi njihet me kundërshtimet ia dërgon ato KKT-s</w:t>
      </w:r>
      <w:r w:rsidR="008E0870">
        <w:rPr>
          <w:rFonts w:ascii="Garamond" w:eastAsia="MS Mincho" w:hAnsi="Garamond"/>
        </w:rPr>
        <w:t>ë</w:t>
      </w:r>
      <w:r w:rsidR="001E5C44" w:rsidRPr="00A50429">
        <w:rPr>
          <w:rFonts w:ascii="Garamond" w:eastAsia="MS Mincho" w:hAnsi="Garamond"/>
        </w:rPr>
        <w:t xml:space="preserve"> dhe kundër vendimit të KKT-së të interesuarit kanë të drejtën e ankimit në gjykatën administrative. Në rastin konkret nga Këshilli i Ministrave dhe </w:t>
      </w:r>
      <w:r w:rsidR="008E0870">
        <w:rPr>
          <w:rFonts w:ascii="Garamond" w:eastAsia="MS Mincho" w:hAnsi="Garamond"/>
        </w:rPr>
        <w:t>m</w:t>
      </w:r>
      <w:r w:rsidR="001E5C44" w:rsidRPr="00A50429">
        <w:rPr>
          <w:rFonts w:ascii="Garamond" w:eastAsia="MS Mincho" w:hAnsi="Garamond"/>
        </w:rPr>
        <w:t xml:space="preserve">inistri i </w:t>
      </w:r>
      <w:r w:rsidR="008E0870" w:rsidRPr="00A50429">
        <w:rPr>
          <w:rFonts w:ascii="Garamond" w:eastAsia="MS Mincho" w:hAnsi="Garamond"/>
        </w:rPr>
        <w:t>Turizmit</w:t>
      </w:r>
      <w:r w:rsidR="001E5C44" w:rsidRPr="00A50429">
        <w:rPr>
          <w:rFonts w:ascii="Garamond" w:eastAsia="MS Mincho" w:hAnsi="Garamond"/>
        </w:rPr>
        <w:t xml:space="preserve"> dhe Mjedisit nuk është respektuar procedura përkatëse, është shmangur konsultimit publik duke u zhvilluar një procedurë e fshehtë. </w:t>
      </w:r>
    </w:p>
    <w:p w14:paraId="5752EA4E" w14:textId="7D093511" w:rsidR="00244264" w:rsidRPr="00A50429" w:rsidRDefault="001E5C44" w:rsidP="00A50B89">
      <w:pPr>
        <w:ind w:firstLine="284"/>
        <w:jc w:val="both"/>
        <w:rPr>
          <w:rFonts w:ascii="Garamond" w:hAnsi="Garamond"/>
        </w:rPr>
      </w:pPr>
      <w:r w:rsidRPr="00A50429">
        <w:rPr>
          <w:rFonts w:ascii="Garamond" w:hAnsi="Garamond"/>
        </w:rPr>
        <w:t>Në miratimin e zonës shtesë si nënzonë e përdorimit tradicional (ZPT), palës së paditur i mungonte përsëri premisa fillestare ajo e miratimit të zonimit të brendshëm nga organi kompetent që është Këshilli Kombëtar i Territorit (</w:t>
      </w:r>
      <w:r w:rsidRPr="009B2674">
        <w:rPr>
          <w:rFonts w:ascii="Garamond" w:hAnsi="Garamond"/>
          <w:i/>
        </w:rPr>
        <w:t>neni 13</w:t>
      </w:r>
      <w:r w:rsidR="008E0870" w:rsidRPr="009B2674">
        <w:rPr>
          <w:rFonts w:ascii="Garamond" w:hAnsi="Garamond"/>
          <w:i/>
        </w:rPr>
        <w:t>,</w:t>
      </w:r>
      <w:r w:rsidRPr="009B2674">
        <w:rPr>
          <w:rFonts w:ascii="Garamond" w:hAnsi="Garamond"/>
          <w:i/>
        </w:rPr>
        <w:t xml:space="preserve"> pika 5</w:t>
      </w:r>
      <w:r w:rsidR="008E0870" w:rsidRPr="009B2674">
        <w:rPr>
          <w:rFonts w:ascii="Garamond" w:hAnsi="Garamond"/>
          <w:i/>
        </w:rPr>
        <w:t>,</w:t>
      </w:r>
      <w:r w:rsidRPr="009B2674">
        <w:rPr>
          <w:rFonts w:ascii="Garamond" w:hAnsi="Garamond"/>
          <w:i/>
        </w:rPr>
        <w:t xml:space="preserve"> i </w:t>
      </w:r>
      <w:r w:rsidR="00A50429" w:rsidRPr="009B2674">
        <w:rPr>
          <w:rFonts w:ascii="Garamond" w:hAnsi="Garamond"/>
          <w:i/>
        </w:rPr>
        <w:t xml:space="preserve">ligjit nr. </w:t>
      </w:r>
      <w:r w:rsidRPr="009B2674">
        <w:rPr>
          <w:rFonts w:ascii="Garamond" w:hAnsi="Garamond"/>
          <w:i/>
        </w:rPr>
        <w:t>81/2018</w:t>
      </w:r>
      <w:r w:rsidRPr="00A50429">
        <w:rPr>
          <w:rFonts w:ascii="Garamond" w:hAnsi="Garamond"/>
        </w:rPr>
        <w:t>), kjo edhe për faktin se në atë koh</w:t>
      </w:r>
      <w:r w:rsidR="00AF3736" w:rsidRPr="00A50429">
        <w:rPr>
          <w:rFonts w:ascii="Garamond" w:hAnsi="Garamond"/>
        </w:rPr>
        <w:t>ë</w:t>
      </w:r>
      <w:r w:rsidRPr="00A50429">
        <w:rPr>
          <w:rFonts w:ascii="Garamond" w:hAnsi="Garamond"/>
        </w:rPr>
        <w:t xml:space="preserve"> </w:t>
      </w:r>
      <w:r w:rsidRPr="009B2674">
        <w:rPr>
          <w:rFonts w:ascii="Garamond" w:hAnsi="Garamond"/>
          <w:i/>
        </w:rPr>
        <w:t>(</w:t>
      </w:r>
      <w:r w:rsidR="00A50429" w:rsidRPr="009B2674">
        <w:rPr>
          <w:rFonts w:ascii="Garamond" w:hAnsi="Garamond"/>
          <w:i/>
        </w:rPr>
        <w:t xml:space="preserve">qershor–korrik </w:t>
      </w:r>
      <w:r w:rsidRPr="009B2674">
        <w:rPr>
          <w:rFonts w:ascii="Garamond" w:hAnsi="Garamond"/>
          <w:i/>
        </w:rPr>
        <w:t>2018</w:t>
      </w:r>
      <w:r w:rsidRPr="00A50429">
        <w:rPr>
          <w:rFonts w:ascii="Garamond" w:hAnsi="Garamond"/>
        </w:rPr>
        <w:t>), mungonin aktet n</w:t>
      </w:r>
      <w:r w:rsidR="005C360F" w:rsidRPr="00A50429">
        <w:rPr>
          <w:rFonts w:ascii="Garamond" w:hAnsi="Garamond"/>
        </w:rPr>
        <w:t>ë</w:t>
      </w:r>
      <w:r w:rsidRPr="00A50429">
        <w:rPr>
          <w:rFonts w:ascii="Garamond" w:hAnsi="Garamond"/>
        </w:rPr>
        <w:t xml:space="preserve">nligjore të parashikuara nga neni 47 pika 3 e ligjit </w:t>
      </w:r>
      <w:r w:rsidR="00A50429">
        <w:rPr>
          <w:rFonts w:ascii="Garamond" w:hAnsi="Garamond"/>
        </w:rPr>
        <w:t xml:space="preserve">nr. </w:t>
      </w:r>
      <w:r w:rsidRPr="00A50429">
        <w:rPr>
          <w:rFonts w:ascii="Garamond" w:hAnsi="Garamond"/>
        </w:rPr>
        <w:t xml:space="preserve">81/2018, </w:t>
      </w:r>
      <w:r w:rsidR="00244264" w:rsidRPr="00A50429">
        <w:rPr>
          <w:rFonts w:ascii="Garamond" w:hAnsi="Garamond"/>
        </w:rPr>
        <w:t>t</w:t>
      </w:r>
      <w:r w:rsidR="00523140" w:rsidRPr="00A50429">
        <w:rPr>
          <w:rFonts w:ascii="Garamond" w:hAnsi="Garamond"/>
        </w:rPr>
        <w:t>ë</w:t>
      </w:r>
      <w:r w:rsidR="00244264" w:rsidRPr="00A50429">
        <w:rPr>
          <w:rFonts w:ascii="Garamond" w:hAnsi="Garamond"/>
        </w:rPr>
        <w:t xml:space="preserve"> cilat jan</w:t>
      </w:r>
      <w:r w:rsidR="008E0870">
        <w:rPr>
          <w:rFonts w:ascii="Garamond" w:hAnsi="Garamond"/>
        </w:rPr>
        <w:t>ë</w:t>
      </w:r>
      <w:r w:rsidR="00244264" w:rsidRPr="00A50429">
        <w:rPr>
          <w:rFonts w:ascii="Garamond" w:hAnsi="Garamond"/>
        </w:rPr>
        <w:t xml:space="preserve"> nxjerr</w:t>
      </w:r>
      <w:r w:rsidR="00523140" w:rsidRPr="00A50429">
        <w:rPr>
          <w:rFonts w:ascii="Garamond" w:hAnsi="Garamond"/>
        </w:rPr>
        <w:t>ë</w:t>
      </w:r>
      <w:r w:rsidR="00244264" w:rsidRPr="00A50429">
        <w:rPr>
          <w:rFonts w:ascii="Garamond" w:hAnsi="Garamond"/>
        </w:rPr>
        <w:t xml:space="preserve"> </w:t>
      </w:r>
      <w:r w:rsidRPr="00A50429">
        <w:rPr>
          <w:rFonts w:ascii="Garamond" w:hAnsi="Garamond"/>
        </w:rPr>
        <w:t xml:space="preserve">me VKM </w:t>
      </w:r>
      <w:r w:rsidR="00A50429">
        <w:rPr>
          <w:rFonts w:ascii="Garamond" w:hAnsi="Garamond"/>
        </w:rPr>
        <w:t xml:space="preserve">nr. </w:t>
      </w:r>
      <w:r w:rsidRPr="00A50429">
        <w:rPr>
          <w:rFonts w:ascii="Garamond" w:hAnsi="Garamond"/>
        </w:rPr>
        <w:t>57, dat</w:t>
      </w:r>
      <w:r w:rsidR="005C360F" w:rsidRPr="00A50429">
        <w:rPr>
          <w:rFonts w:ascii="Garamond" w:hAnsi="Garamond"/>
        </w:rPr>
        <w:t>ë</w:t>
      </w:r>
      <w:r w:rsidR="00A50429">
        <w:rPr>
          <w:rFonts w:ascii="Garamond" w:hAnsi="Garamond"/>
        </w:rPr>
        <w:t xml:space="preserve"> 6.</w:t>
      </w:r>
      <w:r w:rsidRPr="00A50429">
        <w:rPr>
          <w:rFonts w:ascii="Garamond" w:hAnsi="Garamond"/>
        </w:rPr>
        <w:t xml:space="preserve">2.2019 </w:t>
      </w:r>
      <w:r w:rsidR="00A50429" w:rsidRPr="009B2674">
        <w:rPr>
          <w:rFonts w:ascii="Garamond" w:hAnsi="Garamond"/>
          <w:i/>
        </w:rPr>
        <w:t>“</w:t>
      </w:r>
      <w:r w:rsidRPr="009B2674">
        <w:rPr>
          <w:rFonts w:ascii="Garamond" w:hAnsi="Garamond"/>
          <w:i/>
        </w:rPr>
        <w:t>Për Kriteret dhe Mënyrën e Zonimit të Territorit të një Zone të Mbrojtur Mjedisore</w:t>
      </w:r>
      <w:r w:rsidR="00A50429">
        <w:rPr>
          <w:rFonts w:ascii="Garamond" w:hAnsi="Garamond"/>
        </w:rPr>
        <w:t>”</w:t>
      </w:r>
      <w:r w:rsidR="00762830" w:rsidRPr="00A50429">
        <w:rPr>
          <w:rFonts w:ascii="Garamond" w:hAnsi="Garamond"/>
        </w:rPr>
        <w:t>, akt me t</w:t>
      </w:r>
      <w:r w:rsidR="00523140" w:rsidRPr="00A50429">
        <w:rPr>
          <w:rFonts w:ascii="Garamond" w:hAnsi="Garamond"/>
        </w:rPr>
        <w:t>ë</w:t>
      </w:r>
      <w:r w:rsidR="00762830" w:rsidRPr="00A50429">
        <w:rPr>
          <w:rFonts w:ascii="Garamond" w:hAnsi="Garamond"/>
        </w:rPr>
        <w:t xml:space="preserve"> cilin</w:t>
      </w:r>
      <w:r w:rsidRPr="00A50429">
        <w:rPr>
          <w:rFonts w:ascii="Garamond" w:hAnsi="Garamond"/>
        </w:rPr>
        <w:t xml:space="preserve"> pala e paditur ka vendosur plotësimin e kuadrit n</w:t>
      </w:r>
      <w:r w:rsidR="008E0870">
        <w:rPr>
          <w:rFonts w:ascii="Garamond" w:hAnsi="Garamond"/>
        </w:rPr>
        <w:t>ë</w:t>
      </w:r>
      <w:r w:rsidRPr="00A50429">
        <w:rPr>
          <w:rFonts w:ascii="Garamond" w:hAnsi="Garamond"/>
        </w:rPr>
        <w:t>nligjor përkatës</w:t>
      </w:r>
      <w:r w:rsidR="00244264" w:rsidRPr="00A50429">
        <w:rPr>
          <w:rFonts w:ascii="Garamond" w:hAnsi="Garamond"/>
        </w:rPr>
        <w:t>.</w:t>
      </w:r>
      <w:r w:rsidRPr="00A50429">
        <w:rPr>
          <w:rFonts w:ascii="Garamond" w:hAnsi="Garamond"/>
        </w:rPr>
        <w:t xml:space="preserve"> </w:t>
      </w:r>
      <w:r w:rsidR="00244264" w:rsidRPr="00A50429">
        <w:rPr>
          <w:rFonts w:ascii="Garamond" w:hAnsi="Garamond"/>
        </w:rPr>
        <w:t>P</w:t>
      </w:r>
      <w:r w:rsidRPr="00A50429">
        <w:rPr>
          <w:rFonts w:ascii="Garamond" w:hAnsi="Garamond"/>
        </w:rPr>
        <w:t>ra na rezulton se pala e paditur K</w:t>
      </w:r>
      <w:r w:rsidR="00523140" w:rsidRPr="00A50429">
        <w:rPr>
          <w:rFonts w:ascii="Garamond" w:hAnsi="Garamond"/>
        </w:rPr>
        <w:t>ë</w:t>
      </w:r>
      <w:r w:rsidR="0090780E" w:rsidRPr="00A50429">
        <w:rPr>
          <w:rFonts w:ascii="Garamond" w:hAnsi="Garamond"/>
        </w:rPr>
        <w:t>shilli</w:t>
      </w:r>
      <w:r w:rsidR="00244264" w:rsidRPr="00A50429">
        <w:rPr>
          <w:rFonts w:ascii="Garamond" w:hAnsi="Garamond"/>
        </w:rPr>
        <w:t xml:space="preserve"> i </w:t>
      </w:r>
      <w:r w:rsidRPr="00A50429">
        <w:rPr>
          <w:rFonts w:ascii="Garamond" w:hAnsi="Garamond"/>
        </w:rPr>
        <w:t>M</w:t>
      </w:r>
      <w:r w:rsidR="00244264" w:rsidRPr="00A50429">
        <w:rPr>
          <w:rFonts w:ascii="Garamond" w:hAnsi="Garamond"/>
        </w:rPr>
        <w:t>inistrave</w:t>
      </w:r>
      <w:r w:rsidRPr="00A50429">
        <w:rPr>
          <w:rFonts w:ascii="Garamond" w:hAnsi="Garamond"/>
        </w:rPr>
        <w:t xml:space="preserve"> ka miratuar VKM </w:t>
      </w:r>
      <w:r w:rsidR="00A50429">
        <w:rPr>
          <w:rFonts w:ascii="Garamond" w:hAnsi="Garamond"/>
        </w:rPr>
        <w:t xml:space="preserve">nr. </w:t>
      </w:r>
      <w:r w:rsidRPr="00A50429">
        <w:rPr>
          <w:rFonts w:ascii="Garamond" w:hAnsi="Garamond"/>
        </w:rPr>
        <w:t>467, dat</w:t>
      </w:r>
      <w:r w:rsidR="005C360F" w:rsidRPr="00A50429">
        <w:rPr>
          <w:rFonts w:ascii="Garamond" w:hAnsi="Garamond"/>
        </w:rPr>
        <w:t>ë</w:t>
      </w:r>
      <w:r w:rsidR="008E0870">
        <w:rPr>
          <w:rFonts w:ascii="Garamond" w:hAnsi="Garamond"/>
        </w:rPr>
        <w:t xml:space="preserve"> 26.</w:t>
      </w:r>
      <w:r w:rsidRPr="00A50429">
        <w:rPr>
          <w:rFonts w:ascii="Garamond" w:hAnsi="Garamond"/>
        </w:rPr>
        <w:t>7.2018 në mungesë të parakushteve ligjore në shke</w:t>
      </w:r>
      <w:r w:rsidR="00244264" w:rsidRPr="00A50429">
        <w:rPr>
          <w:rFonts w:ascii="Garamond" w:hAnsi="Garamond"/>
        </w:rPr>
        <w:t>l</w:t>
      </w:r>
      <w:r w:rsidRPr="00A50429">
        <w:rPr>
          <w:rFonts w:ascii="Garamond" w:hAnsi="Garamond"/>
        </w:rPr>
        <w:t>je të procedur</w:t>
      </w:r>
      <w:r w:rsidR="0032748B" w:rsidRPr="00A50429">
        <w:rPr>
          <w:rFonts w:ascii="Garamond" w:hAnsi="Garamond"/>
        </w:rPr>
        <w:t>ë</w:t>
      </w:r>
      <w:r w:rsidRPr="00A50429">
        <w:rPr>
          <w:rFonts w:ascii="Garamond" w:hAnsi="Garamond"/>
        </w:rPr>
        <w:t>s e tejkalimin e kompetencat duke bërë përcaktimin edhe të zonimi</w:t>
      </w:r>
      <w:r w:rsidR="0032748B" w:rsidRPr="00A50429">
        <w:rPr>
          <w:rFonts w:ascii="Garamond" w:hAnsi="Garamond"/>
        </w:rPr>
        <w:t>t të brendshëm të te</w:t>
      </w:r>
      <w:r w:rsidRPr="00A50429">
        <w:rPr>
          <w:rFonts w:ascii="Garamond" w:hAnsi="Garamond"/>
        </w:rPr>
        <w:t>rritorit të shtuar Parkut Komb</w:t>
      </w:r>
      <w:r w:rsidR="00C3036F">
        <w:rPr>
          <w:rFonts w:ascii="Garamond" w:hAnsi="Garamond"/>
        </w:rPr>
        <w:t>ë</w:t>
      </w:r>
      <w:r w:rsidRPr="00A50429">
        <w:rPr>
          <w:rFonts w:ascii="Garamond" w:hAnsi="Garamond"/>
        </w:rPr>
        <w:t>tar pa pranimin e subjekteve t</w:t>
      </w:r>
      <w:r w:rsidR="00C3036F">
        <w:rPr>
          <w:rFonts w:ascii="Garamond" w:hAnsi="Garamond"/>
        </w:rPr>
        <w:t>ë</w:t>
      </w:r>
      <w:r w:rsidRPr="00A50429">
        <w:rPr>
          <w:rFonts w:ascii="Garamond" w:hAnsi="Garamond"/>
        </w:rPr>
        <w:t xml:space="preserve"> tjer</w:t>
      </w:r>
      <w:r w:rsidR="00EA3388">
        <w:rPr>
          <w:rFonts w:ascii="Garamond" w:hAnsi="Garamond"/>
        </w:rPr>
        <w:t>a</w:t>
      </w:r>
      <w:r w:rsidR="00244264" w:rsidRPr="00A50429">
        <w:rPr>
          <w:rFonts w:ascii="Garamond" w:hAnsi="Garamond"/>
        </w:rPr>
        <w:t xml:space="preserve">, </w:t>
      </w:r>
      <w:r w:rsidR="0079662D" w:rsidRPr="00A50429">
        <w:rPr>
          <w:rFonts w:ascii="Garamond" w:hAnsi="Garamond"/>
        </w:rPr>
        <w:t>sipas parashik</w:t>
      </w:r>
      <w:r w:rsidR="0032748B" w:rsidRPr="00A50429">
        <w:rPr>
          <w:rFonts w:ascii="Garamond" w:hAnsi="Garamond"/>
        </w:rPr>
        <w:t>i</w:t>
      </w:r>
      <w:r w:rsidR="0079662D" w:rsidRPr="00A50429">
        <w:rPr>
          <w:rFonts w:ascii="Garamond" w:hAnsi="Garamond"/>
        </w:rPr>
        <w:t>meve t</w:t>
      </w:r>
      <w:r w:rsidR="007A4B11" w:rsidRPr="00A50429">
        <w:rPr>
          <w:rFonts w:ascii="Garamond" w:hAnsi="Garamond"/>
        </w:rPr>
        <w:t>ë</w:t>
      </w:r>
      <w:r w:rsidR="0079662D" w:rsidRPr="00A50429">
        <w:rPr>
          <w:rFonts w:ascii="Garamond" w:hAnsi="Garamond"/>
        </w:rPr>
        <w:t xml:space="preserve"> </w:t>
      </w:r>
      <w:r w:rsidR="00244264" w:rsidRPr="00A50429">
        <w:rPr>
          <w:rFonts w:ascii="Garamond" w:hAnsi="Garamond"/>
        </w:rPr>
        <w:t>VKM</w:t>
      </w:r>
      <w:r w:rsidR="0079662D" w:rsidRPr="00A50429">
        <w:rPr>
          <w:rFonts w:ascii="Garamond" w:hAnsi="Garamond"/>
        </w:rPr>
        <w:t>-s</w:t>
      </w:r>
      <w:r w:rsidR="007A4B11" w:rsidRPr="00A50429">
        <w:rPr>
          <w:rFonts w:ascii="Garamond" w:hAnsi="Garamond"/>
        </w:rPr>
        <w:t>ë</w:t>
      </w:r>
      <w:r w:rsidR="0079662D" w:rsidRPr="00A50429">
        <w:rPr>
          <w:rFonts w:ascii="Garamond" w:hAnsi="Garamond"/>
        </w:rPr>
        <w:t xml:space="preserve"> </w:t>
      </w:r>
      <w:r w:rsidR="00A50429">
        <w:rPr>
          <w:rFonts w:ascii="Garamond" w:hAnsi="Garamond"/>
        </w:rPr>
        <w:t xml:space="preserve">nr. </w:t>
      </w:r>
      <w:r w:rsidR="0079662D" w:rsidRPr="00A50429">
        <w:rPr>
          <w:rFonts w:ascii="Garamond" w:hAnsi="Garamond"/>
        </w:rPr>
        <w:t>57, dat</w:t>
      </w:r>
      <w:r w:rsidR="005C360F" w:rsidRPr="00A50429">
        <w:rPr>
          <w:rFonts w:ascii="Garamond" w:hAnsi="Garamond"/>
        </w:rPr>
        <w:t>ë</w:t>
      </w:r>
      <w:r w:rsidR="00A50429">
        <w:rPr>
          <w:rFonts w:ascii="Garamond" w:hAnsi="Garamond"/>
        </w:rPr>
        <w:t xml:space="preserve"> 6.</w:t>
      </w:r>
      <w:r w:rsidR="0079662D" w:rsidRPr="00A50429">
        <w:rPr>
          <w:rFonts w:ascii="Garamond" w:hAnsi="Garamond"/>
        </w:rPr>
        <w:t>2.2019.</w:t>
      </w:r>
      <w:r w:rsidR="00244264" w:rsidRPr="00A50429">
        <w:rPr>
          <w:rFonts w:ascii="Garamond" w:hAnsi="Garamond"/>
        </w:rPr>
        <w:t xml:space="preserve"> </w:t>
      </w:r>
    </w:p>
    <w:p w14:paraId="5752EA4F" w14:textId="07868731" w:rsidR="001E5C44" w:rsidRPr="00A50429" w:rsidRDefault="001E5C44" w:rsidP="00A50B89">
      <w:pPr>
        <w:ind w:firstLine="284"/>
        <w:jc w:val="both"/>
        <w:rPr>
          <w:rFonts w:ascii="Garamond" w:hAnsi="Garamond"/>
        </w:rPr>
      </w:pPr>
      <w:r w:rsidRPr="00A50429">
        <w:rPr>
          <w:rFonts w:ascii="Garamond" w:hAnsi="Garamond"/>
        </w:rPr>
        <w:t>K</w:t>
      </w:r>
      <w:r w:rsidR="005C360F" w:rsidRPr="00A50429">
        <w:rPr>
          <w:rFonts w:ascii="Garamond" w:hAnsi="Garamond"/>
        </w:rPr>
        <w:t>ë</w:t>
      </w:r>
      <w:r w:rsidRPr="00A50429">
        <w:rPr>
          <w:rFonts w:ascii="Garamond" w:hAnsi="Garamond"/>
        </w:rPr>
        <w:t xml:space="preserve">shilli i Ministrave në rastin e VKM </w:t>
      </w:r>
      <w:r w:rsidR="00A50429">
        <w:rPr>
          <w:rFonts w:ascii="Garamond" w:hAnsi="Garamond"/>
        </w:rPr>
        <w:t xml:space="preserve">nr. </w:t>
      </w:r>
      <w:r w:rsidRPr="00A50429">
        <w:rPr>
          <w:rFonts w:ascii="Garamond" w:hAnsi="Garamond"/>
        </w:rPr>
        <w:t>467, da</w:t>
      </w:r>
      <w:r w:rsidR="0090780E" w:rsidRPr="00A50429">
        <w:rPr>
          <w:rFonts w:ascii="Garamond" w:hAnsi="Garamond"/>
        </w:rPr>
        <w:t>t</w:t>
      </w:r>
      <w:r w:rsidR="005C360F" w:rsidRPr="00A50429">
        <w:rPr>
          <w:rFonts w:ascii="Garamond" w:hAnsi="Garamond"/>
        </w:rPr>
        <w:t>ë</w:t>
      </w:r>
      <w:r w:rsidR="00A50429">
        <w:rPr>
          <w:rFonts w:ascii="Garamond" w:hAnsi="Garamond"/>
        </w:rPr>
        <w:t xml:space="preserve"> 26.</w:t>
      </w:r>
      <w:r w:rsidRPr="00A50429">
        <w:rPr>
          <w:rFonts w:ascii="Garamond" w:hAnsi="Garamond"/>
        </w:rPr>
        <w:t>7.2018 ka marr</w:t>
      </w:r>
      <w:r w:rsidR="005C360F" w:rsidRPr="00A50429">
        <w:rPr>
          <w:rFonts w:ascii="Garamond" w:hAnsi="Garamond"/>
        </w:rPr>
        <w:t>ë</w:t>
      </w:r>
      <w:r w:rsidRPr="00A50429">
        <w:rPr>
          <w:rFonts w:ascii="Garamond" w:hAnsi="Garamond"/>
        </w:rPr>
        <w:t xml:space="preserve"> vendimin pa pa</w:t>
      </w:r>
      <w:r w:rsidR="00C3036F">
        <w:rPr>
          <w:rFonts w:ascii="Garamond" w:hAnsi="Garamond"/>
        </w:rPr>
        <w:t>s</w:t>
      </w:r>
      <w:r w:rsidRPr="00A50429">
        <w:rPr>
          <w:rFonts w:ascii="Garamond" w:hAnsi="Garamond"/>
        </w:rPr>
        <w:t>ur nj</w:t>
      </w:r>
      <w:r w:rsidR="0032748B" w:rsidRPr="00A50429">
        <w:rPr>
          <w:rFonts w:ascii="Garamond" w:hAnsi="Garamond"/>
        </w:rPr>
        <w:t>ë</w:t>
      </w:r>
      <w:r w:rsidRPr="00A50429">
        <w:rPr>
          <w:rFonts w:ascii="Garamond" w:hAnsi="Garamond"/>
        </w:rPr>
        <w:t xml:space="preserve"> argument mbi vlerat e biodiversitetit dhe pa zhvilluar paraprakisht konsultime me komunitetin vendas, me pronarët, me subjektet që ushtrojnë veprimtari brenda zonës, me institucionet shkencore, </w:t>
      </w:r>
      <w:r w:rsidR="00E02F51" w:rsidRPr="00A50429">
        <w:rPr>
          <w:rFonts w:ascii="Garamond" w:hAnsi="Garamond"/>
        </w:rPr>
        <w:t>ministrit</w:t>
      </w:r>
      <w:r w:rsidR="0032748B" w:rsidRPr="00A50429">
        <w:rPr>
          <w:rFonts w:ascii="Garamond" w:hAnsi="Garamond"/>
        </w:rPr>
        <w:t>ë</w:t>
      </w:r>
      <w:r w:rsidR="00E02F51" w:rsidRPr="00A50429">
        <w:rPr>
          <w:rFonts w:ascii="Garamond" w:hAnsi="Garamond"/>
        </w:rPr>
        <w:t xml:space="preserve"> e linj</w:t>
      </w:r>
      <w:r w:rsidR="0032748B" w:rsidRPr="00A50429">
        <w:rPr>
          <w:rFonts w:ascii="Garamond" w:hAnsi="Garamond"/>
        </w:rPr>
        <w:t>ë</w:t>
      </w:r>
      <w:r w:rsidR="00E02F51" w:rsidRPr="00A50429">
        <w:rPr>
          <w:rFonts w:ascii="Garamond" w:hAnsi="Garamond"/>
        </w:rPr>
        <w:t xml:space="preserve">s </w:t>
      </w:r>
      <w:r w:rsidRPr="00A50429">
        <w:rPr>
          <w:rFonts w:ascii="Garamond" w:hAnsi="Garamond"/>
        </w:rPr>
        <w:t>dhe me</w:t>
      </w:r>
      <w:r w:rsidR="00244264" w:rsidRPr="00A50429">
        <w:rPr>
          <w:rFonts w:ascii="Garamond" w:hAnsi="Garamond"/>
        </w:rPr>
        <w:t xml:space="preserve"> organet e qeverisjes vendore</w:t>
      </w:r>
      <w:r w:rsidRPr="00A50429">
        <w:rPr>
          <w:rFonts w:ascii="Garamond" w:hAnsi="Garamond"/>
        </w:rPr>
        <w:t xml:space="preserve"> n</w:t>
      </w:r>
      <w:r w:rsidR="0032748B" w:rsidRPr="00A50429">
        <w:rPr>
          <w:rFonts w:ascii="Garamond" w:hAnsi="Garamond"/>
        </w:rPr>
        <w:t>ë</w:t>
      </w:r>
      <w:r w:rsidRPr="00A50429">
        <w:rPr>
          <w:rFonts w:ascii="Garamond" w:hAnsi="Garamond"/>
        </w:rPr>
        <w:t xml:space="preserve"> shkelje t</w:t>
      </w:r>
      <w:r w:rsidR="00AF3736" w:rsidRPr="00A50429">
        <w:rPr>
          <w:rFonts w:ascii="Garamond" w:hAnsi="Garamond"/>
        </w:rPr>
        <w:t>ë</w:t>
      </w:r>
      <w:r w:rsidRPr="00A50429">
        <w:rPr>
          <w:rFonts w:ascii="Garamond" w:hAnsi="Garamond"/>
        </w:rPr>
        <w:t xml:space="preserve"> neneve 11 e 16 t</w:t>
      </w:r>
      <w:r w:rsidR="00AF3736" w:rsidRPr="00A50429">
        <w:rPr>
          <w:rFonts w:ascii="Garamond" w:hAnsi="Garamond"/>
        </w:rPr>
        <w:t>ë</w:t>
      </w:r>
      <w:r w:rsidRPr="00A50429">
        <w:rPr>
          <w:rFonts w:ascii="Garamond" w:hAnsi="Garamond"/>
        </w:rPr>
        <w:t xml:space="preserve"> </w:t>
      </w:r>
      <w:r w:rsidR="00C3036F" w:rsidRPr="00A50429">
        <w:rPr>
          <w:rFonts w:ascii="Garamond" w:hAnsi="Garamond"/>
        </w:rPr>
        <w:t xml:space="preserve">ligjit </w:t>
      </w:r>
      <w:r w:rsidR="00C3036F">
        <w:rPr>
          <w:rFonts w:ascii="Garamond" w:hAnsi="Garamond"/>
        </w:rPr>
        <w:t xml:space="preserve">nr. </w:t>
      </w:r>
      <w:r w:rsidRPr="00A50429">
        <w:rPr>
          <w:rFonts w:ascii="Garamond" w:hAnsi="Garamond"/>
        </w:rPr>
        <w:t xml:space="preserve">81/2018, </w:t>
      </w:r>
      <w:r w:rsidR="00D528C5" w:rsidRPr="00A50429">
        <w:rPr>
          <w:rFonts w:ascii="Garamond" w:hAnsi="Garamond"/>
        </w:rPr>
        <w:t xml:space="preserve">prandaj edhe </w:t>
      </w:r>
      <w:r w:rsidRPr="00A50429">
        <w:rPr>
          <w:rFonts w:ascii="Garamond" w:hAnsi="Garamond"/>
        </w:rPr>
        <w:t>për faktin se sipërfaqes shtesë i mungojnë vlerat e biodiversitetit, ajo nuk përmban lloje bimore apo shtazore me status mbrojtje me r</w:t>
      </w:r>
      <w:r w:rsidR="005C360F" w:rsidRPr="00A50429">
        <w:rPr>
          <w:rFonts w:ascii="Garamond" w:hAnsi="Garamond"/>
        </w:rPr>
        <w:t>ë</w:t>
      </w:r>
      <w:r w:rsidRPr="00A50429">
        <w:rPr>
          <w:rFonts w:ascii="Garamond" w:hAnsi="Garamond"/>
        </w:rPr>
        <w:t>nd</w:t>
      </w:r>
      <w:r w:rsidR="005C360F" w:rsidRPr="00A50429">
        <w:rPr>
          <w:rFonts w:ascii="Garamond" w:hAnsi="Garamond"/>
        </w:rPr>
        <w:t>ë</w:t>
      </w:r>
      <w:r w:rsidRPr="00A50429">
        <w:rPr>
          <w:rFonts w:ascii="Garamond" w:hAnsi="Garamond"/>
        </w:rPr>
        <w:t>si komb</w:t>
      </w:r>
      <w:r w:rsidR="005C360F" w:rsidRPr="00A50429">
        <w:rPr>
          <w:rFonts w:ascii="Garamond" w:hAnsi="Garamond"/>
        </w:rPr>
        <w:t>ë</w:t>
      </w:r>
      <w:r w:rsidRPr="00A50429">
        <w:rPr>
          <w:rFonts w:ascii="Garamond" w:hAnsi="Garamond"/>
        </w:rPr>
        <w:t>tare dhe habitate për rua</w:t>
      </w:r>
      <w:r w:rsidR="000B4618" w:rsidRPr="00A50429">
        <w:rPr>
          <w:rFonts w:ascii="Garamond" w:hAnsi="Garamond"/>
        </w:rPr>
        <w:t>jtjen dhe zhvillimin e k</w:t>
      </w:r>
      <w:r w:rsidR="005C360F" w:rsidRPr="00A50429">
        <w:rPr>
          <w:rFonts w:ascii="Garamond" w:hAnsi="Garamond"/>
        </w:rPr>
        <w:t>ë</w:t>
      </w:r>
      <w:r w:rsidR="000B4618" w:rsidRPr="00A50429">
        <w:rPr>
          <w:rFonts w:ascii="Garamond" w:hAnsi="Garamond"/>
        </w:rPr>
        <w:t>saj zo</w:t>
      </w:r>
      <w:r w:rsidRPr="00A50429">
        <w:rPr>
          <w:rFonts w:ascii="Garamond" w:hAnsi="Garamond"/>
        </w:rPr>
        <w:t>ne, pasi ajo është sipërfaqe joproduktive shkëmbore dhe njëkoh</w:t>
      </w:r>
      <w:r w:rsidR="005C360F" w:rsidRPr="00A50429">
        <w:rPr>
          <w:rFonts w:ascii="Garamond" w:hAnsi="Garamond"/>
        </w:rPr>
        <w:t>ë</w:t>
      </w:r>
      <w:r w:rsidRPr="00A50429">
        <w:rPr>
          <w:rFonts w:ascii="Garamond" w:hAnsi="Garamond"/>
        </w:rPr>
        <w:t>sisht, shfrytëzimi minerar i nxj</w:t>
      </w:r>
      <w:r w:rsidR="00AF3736" w:rsidRPr="00A50429">
        <w:rPr>
          <w:rFonts w:ascii="Garamond" w:hAnsi="Garamond"/>
        </w:rPr>
        <w:t xml:space="preserve">errjes së gurëve dekorative </w:t>
      </w:r>
      <w:r w:rsidRPr="00A50429">
        <w:rPr>
          <w:rFonts w:ascii="Garamond" w:hAnsi="Garamond"/>
        </w:rPr>
        <w:t>nuk ka ndikim negativ në parkun komb</w:t>
      </w:r>
      <w:r w:rsidR="005C360F" w:rsidRPr="00A50429">
        <w:rPr>
          <w:rFonts w:ascii="Garamond" w:hAnsi="Garamond"/>
        </w:rPr>
        <w:t>ë</w:t>
      </w:r>
      <w:r w:rsidRPr="00A50429">
        <w:rPr>
          <w:rFonts w:ascii="Garamond" w:hAnsi="Garamond"/>
        </w:rPr>
        <w:t>tar, përkundrazi është përjashtuar kjo sipërfaqe n</w:t>
      </w:r>
      <w:r w:rsidR="00362035">
        <w:rPr>
          <w:rFonts w:ascii="Garamond" w:hAnsi="Garamond"/>
        </w:rPr>
        <w:t>ë</w:t>
      </w:r>
      <w:r w:rsidRPr="00A50429">
        <w:rPr>
          <w:rFonts w:ascii="Garamond" w:hAnsi="Garamond"/>
        </w:rPr>
        <w:t xml:space="preserve"> vitin 2012 kur është shpallur parku kombëtar.</w:t>
      </w:r>
    </w:p>
    <w:p w14:paraId="5752EA50" w14:textId="103B0A94" w:rsidR="0018328A" w:rsidRPr="00A50429" w:rsidRDefault="0018328A" w:rsidP="00A50B89">
      <w:pPr>
        <w:ind w:firstLine="284"/>
        <w:jc w:val="both"/>
        <w:rPr>
          <w:rFonts w:ascii="Garamond" w:hAnsi="Garamond"/>
        </w:rPr>
      </w:pPr>
      <w:r w:rsidRPr="00A50429">
        <w:rPr>
          <w:rFonts w:ascii="Garamond" w:hAnsi="Garamond"/>
        </w:rPr>
        <w:t xml:space="preserve">Në rastin konkret kjo ndërhyrje nuk është mbështetur në ndonjë studim paraprak dhe të thelluar, madje Ministri i Turizmit dhe Mjedisit nuk ka miratuar sipas nenit 5 e 10 të Ligjit </w:t>
      </w:r>
      <w:r w:rsidR="00A50429">
        <w:rPr>
          <w:rFonts w:ascii="Garamond" w:hAnsi="Garamond"/>
        </w:rPr>
        <w:t xml:space="preserve">Nr. </w:t>
      </w:r>
      <w:r w:rsidRPr="00A50429">
        <w:rPr>
          <w:rFonts w:ascii="Garamond" w:hAnsi="Garamond"/>
        </w:rPr>
        <w:t>81/2017 dokumentin e Planit Specifik të tërësisë së zonave, dokument ky i cili përfshin objektivat e tërësisë së zonave të mbrojtura mjedisore; kontributin e secilës zonë të mbrojtur mjedisore në arritjen e objektivave të tërësisë dhe atyre të rrjetit ekologjik; planin e veprimit për të zbatuar dhe zhvilluar më tej sistemin</w:t>
      </w:r>
      <w:r w:rsidR="00C3036F">
        <w:rPr>
          <w:rFonts w:ascii="Garamond" w:hAnsi="Garamond"/>
        </w:rPr>
        <w:t>,</w:t>
      </w:r>
      <w:r w:rsidRPr="00A50429">
        <w:rPr>
          <w:rFonts w:ascii="Garamond" w:hAnsi="Garamond"/>
        </w:rPr>
        <w:t xml:space="preserve"> si dhe identifikimin e zonës etj.</w:t>
      </w:r>
      <w:r w:rsidR="00A50429">
        <w:rPr>
          <w:rFonts w:ascii="Garamond" w:hAnsi="Garamond"/>
        </w:rPr>
        <w:t xml:space="preserve"> </w:t>
      </w:r>
    </w:p>
    <w:p w14:paraId="5752EA51" w14:textId="187713FB" w:rsidR="0018328A" w:rsidRPr="00A50429" w:rsidRDefault="0018328A" w:rsidP="00A50B89">
      <w:pPr>
        <w:ind w:firstLine="284"/>
        <w:jc w:val="both"/>
        <w:rPr>
          <w:rFonts w:ascii="Garamond" w:hAnsi="Garamond"/>
        </w:rPr>
      </w:pPr>
      <w:r w:rsidRPr="00A50429">
        <w:rPr>
          <w:rFonts w:ascii="Garamond" w:hAnsi="Garamond"/>
        </w:rPr>
        <w:t xml:space="preserve">Shpallja e një zone të mbrojtur mjedisore bëhet në përputhje me planin kombëtar të zonave të mbrojtura, pas marrjes së mendimit të institucioneve akademike e shkencore në vend, të bashkisë, brenda territorit administrativ të </w:t>
      </w:r>
      <w:r w:rsidR="00C3036F">
        <w:rPr>
          <w:rFonts w:ascii="Garamond" w:hAnsi="Garamond"/>
        </w:rPr>
        <w:t>s</w:t>
      </w:r>
      <w:r w:rsidRPr="00A50429">
        <w:rPr>
          <w:rFonts w:ascii="Garamond" w:hAnsi="Garamond"/>
        </w:rPr>
        <w:t>ë cilës ndodhet zona, të shoqërisë civile dhe ekspertë të fushës, të komunitetit të zonës dhe të pronarëve privatë, pronat e të cilëve do të përfshihen në zonën e mbrojtur, por që në rastin konkret nuk ka asnjë premisë për zg</w:t>
      </w:r>
      <w:r w:rsidR="009E1505" w:rsidRPr="00A50429">
        <w:rPr>
          <w:rFonts w:ascii="Garamond" w:hAnsi="Garamond"/>
        </w:rPr>
        <w:t>jerimin e zonës dhe mbylljen e ç</w:t>
      </w:r>
      <w:r w:rsidRPr="00A50429">
        <w:rPr>
          <w:rFonts w:ascii="Garamond" w:hAnsi="Garamond"/>
        </w:rPr>
        <w:t>do aktiviteti në këtë zonë dhe përdorimi i këtij mjeti dhe forme të papërshtatshme për të mbyllur guroret e qarkut të Beratit, bie ndesh me parimin e lirisë së veprimtarisë ekonomike. Parimi kushtetues i lirisë</w:t>
      </w:r>
      <w:r w:rsidR="00FF1B66" w:rsidRPr="00A50429">
        <w:rPr>
          <w:rFonts w:ascii="Garamond" w:hAnsi="Garamond"/>
        </w:rPr>
        <w:t xml:space="preserve"> ekonomike,</w:t>
      </w:r>
      <w:r w:rsidRPr="00A50429">
        <w:rPr>
          <w:rFonts w:ascii="Garamond" w:hAnsi="Garamond"/>
        </w:rPr>
        <w:t xml:space="preserve"> parashikohet n</w:t>
      </w:r>
      <w:r w:rsidR="00523140" w:rsidRPr="00A50429">
        <w:rPr>
          <w:rFonts w:ascii="Garamond" w:hAnsi="Garamond"/>
        </w:rPr>
        <w:t>ë</w:t>
      </w:r>
      <w:r w:rsidRPr="00A50429">
        <w:rPr>
          <w:rFonts w:ascii="Garamond" w:hAnsi="Garamond"/>
        </w:rPr>
        <w:t xml:space="preserve"> përmbajtjen e nenit 4</w:t>
      </w:r>
      <w:r w:rsidR="00C3036F">
        <w:rPr>
          <w:rFonts w:ascii="Garamond" w:hAnsi="Garamond"/>
        </w:rPr>
        <w:t>,</w:t>
      </w:r>
      <w:r w:rsidRPr="00A50429">
        <w:rPr>
          <w:rFonts w:ascii="Garamond" w:hAnsi="Garamond"/>
        </w:rPr>
        <w:t xml:space="preserve"> të ligjit</w:t>
      </w:r>
      <w:r w:rsidR="00FF1B66" w:rsidRPr="00A50429">
        <w:rPr>
          <w:rFonts w:ascii="Garamond" w:hAnsi="Garamond"/>
        </w:rPr>
        <w:t xml:space="preserve"> </w:t>
      </w:r>
      <w:r w:rsidR="00A50429">
        <w:rPr>
          <w:rFonts w:ascii="Garamond" w:hAnsi="Garamond"/>
        </w:rPr>
        <w:t xml:space="preserve">nr. </w:t>
      </w:r>
      <w:r w:rsidR="00FF1B66" w:rsidRPr="00A50429">
        <w:rPr>
          <w:rFonts w:ascii="Garamond" w:hAnsi="Garamond"/>
        </w:rPr>
        <w:t>81/2017, ku parashikohet:</w:t>
      </w:r>
      <w:r w:rsidRPr="00A50429">
        <w:rPr>
          <w:rFonts w:ascii="Garamond" w:hAnsi="Garamond"/>
        </w:rPr>
        <w:t xml:space="preserve"> </w:t>
      </w:r>
      <w:r w:rsidRPr="009B2674">
        <w:rPr>
          <w:rFonts w:ascii="Garamond" w:hAnsi="Garamond"/>
          <w:i/>
        </w:rPr>
        <w:t>b) Parimi i integrimit. Integrimi i politikave të mbrojtjes së mjedisit n</w:t>
      </w:r>
      <w:r w:rsidR="00362035" w:rsidRPr="009B2674">
        <w:rPr>
          <w:rFonts w:ascii="Garamond" w:hAnsi="Garamond"/>
          <w:i/>
        </w:rPr>
        <w:t>ë</w:t>
      </w:r>
      <w:r w:rsidRPr="009B2674">
        <w:rPr>
          <w:rFonts w:ascii="Garamond" w:hAnsi="Garamond"/>
          <w:i/>
        </w:rPr>
        <w:t xml:space="preserve"> atë të zhvillimit ekonomik, pasi zhvillimi i mjedisit është i lidhur ngushtë me zhvillimin ekonomik të vendit.</w:t>
      </w:r>
      <w:r w:rsidRPr="00A50429">
        <w:rPr>
          <w:rFonts w:ascii="Garamond" w:hAnsi="Garamond"/>
        </w:rPr>
        <w:t xml:space="preserve"> </w:t>
      </w:r>
    </w:p>
    <w:p w14:paraId="5752EA52" w14:textId="77777777" w:rsidR="0018328A" w:rsidRPr="00A50429" w:rsidRDefault="0018328A" w:rsidP="00A50B89">
      <w:pPr>
        <w:ind w:firstLine="284"/>
        <w:jc w:val="both"/>
        <w:rPr>
          <w:rFonts w:ascii="Garamond" w:hAnsi="Garamond"/>
        </w:rPr>
      </w:pPr>
      <w:r w:rsidRPr="00A50429">
        <w:rPr>
          <w:rFonts w:ascii="Garamond" w:hAnsi="Garamond"/>
        </w:rPr>
        <w:t xml:space="preserve">Gjykata Kushtetuese ka theksuar </w:t>
      </w:r>
      <w:r w:rsidR="0039215B" w:rsidRPr="00A50429">
        <w:rPr>
          <w:rFonts w:ascii="Garamond" w:hAnsi="Garamond"/>
        </w:rPr>
        <w:t>se p</w:t>
      </w:r>
      <w:r w:rsidRPr="00A50429">
        <w:rPr>
          <w:rFonts w:ascii="Garamond" w:hAnsi="Garamond"/>
        </w:rPr>
        <w:t xml:space="preserve">arimi i sigurisë juridike, në thelb, garanton individin se shteti nuk do të përkeqësojë në mënyrë arbitrare pozitën e tij ligjore, çka do të thotë pa një shkak të bazuar në interesin </w:t>
      </w:r>
      <w:r w:rsidR="009E1505" w:rsidRPr="00A50429">
        <w:rPr>
          <w:rFonts w:ascii="Garamond" w:hAnsi="Garamond"/>
        </w:rPr>
        <w:t xml:space="preserve">legjitim publik që mbizotëron. </w:t>
      </w:r>
      <w:r w:rsidRPr="00A50429">
        <w:rPr>
          <w:rFonts w:ascii="Garamond" w:hAnsi="Garamond"/>
        </w:rPr>
        <w:t>Gjykata ka theksuar se ndryshimi i një situate ligjore të caktuar nuk duhet bërë në mënyrë arbitrare, pa kritere të qarta apo në kundërshtim me parimin e shtetit të së drejtës. Çdo ndryshim duhet të vlerësohet edhe në raport me interesat publikë të cilët e kanë detyruar ligjvënësin, në rastin konkret Këshillin e Ministrave, të ndryshojë një situatë juridike të caktuar. Parimi i sigurisë juridike, si standard kushtetues, i zhvilluar nga jurisprudenca, krahas parimeve të tjera kushtetuese, i imponon ligjvënësit detyrimin për të përcaktuar kritere ligjore të qarta, të qëndrueshme dhe mbi të gjitha joarbitrare.</w:t>
      </w:r>
    </w:p>
    <w:p w14:paraId="5752EA53" w14:textId="2EEF6B03" w:rsidR="0039215B" w:rsidRPr="00A50429" w:rsidRDefault="0018328A" w:rsidP="00A50B89">
      <w:pPr>
        <w:ind w:firstLine="284"/>
        <w:jc w:val="both"/>
        <w:rPr>
          <w:rFonts w:ascii="Garamond" w:hAnsi="Garamond"/>
        </w:rPr>
      </w:pPr>
      <w:r w:rsidRPr="00A50429">
        <w:rPr>
          <w:rFonts w:ascii="Garamond" w:hAnsi="Garamond"/>
        </w:rPr>
        <w:t>Në rastin konkret KM ka vepruar në kundërshtim me kriteret e parashikuara në ligj si në nenin 9 e 10 mbi objektivat e shpalljes së territoreve si zona të mbrojtura dhe shkalla e mbrojtjes së nënzonave</w:t>
      </w:r>
      <w:r w:rsidR="00FF1B66" w:rsidRPr="00A50429">
        <w:rPr>
          <w:rFonts w:ascii="Garamond" w:hAnsi="Garamond"/>
        </w:rPr>
        <w:t xml:space="preserve"> të zonës së mbrojtur, nenin 11</w:t>
      </w:r>
      <w:r w:rsidRPr="00A50429">
        <w:rPr>
          <w:rFonts w:ascii="Garamond" w:hAnsi="Garamond"/>
        </w:rPr>
        <w:t xml:space="preserve"> e 12 mbi kriteret dhe procedurën për shpalljen e territor</w:t>
      </w:r>
      <w:r w:rsidR="00C3036F">
        <w:rPr>
          <w:rFonts w:ascii="Garamond" w:hAnsi="Garamond"/>
        </w:rPr>
        <w:t>e</w:t>
      </w:r>
      <w:r w:rsidRPr="00A50429">
        <w:rPr>
          <w:rFonts w:ascii="Garamond" w:hAnsi="Garamond"/>
        </w:rPr>
        <w:t xml:space="preserve">ve si zona të mbrojtura. Ndryshimet në aktin nënligjor ka sjellë pa qëndrueshmëri </w:t>
      </w:r>
      <w:r w:rsidR="0039215B" w:rsidRPr="00A50429">
        <w:rPr>
          <w:rFonts w:ascii="Garamond" w:hAnsi="Garamond"/>
        </w:rPr>
        <w:t>q</w:t>
      </w:r>
      <w:r w:rsidR="00523140" w:rsidRPr="00A50429">
        <w:rPr>
          <w:rFonts w:ascii="Garamond" w:hAnsi="Garamond"/>
        </w:rPr>
        <w:t>ë</w:t>
      </w:r>
      <w:r w:rsidR="0039215B" w:rsidRPr="00A50429">
        <w:rPr>
          <w:rFonts w:ascii="Garamond" w:hAnsi="Garamond"/>
        </w:rPr>
        <w:t xml:space="preserve"> mohon</w:t>
      </w:r>
      <w:r w:rsidRPr="00A50429">
        <w:rPr>
          <w:rFonts w:ascii="Garamond" w:hAnsi="Garamond"/>
        </w:rPr>
        <w:t xml:space="preserve"> </w:t>
      </w:r>
      <w:r w:rsidR="0039215B" w:rsidRPr="00A50429">
        <w:rPr>
          <w:rFonts w:ascii="Garamond" w:hAnsi="Garamond"/>
        </w:rPr>
        <w:t xml:space="preserve">dhe nuk </w:t>
      </w:r>
      <w:r w:rsidRPr="00A50429">
        <w:rPr>
          <w:rFonts w:ascii="Garamond" w:hAnsi="Garamond"/>
        </w:rPr>
        <w:t>siguron vi</w:t>
      </w:r>
      <w:r w:rsidR="00E02F51" w:rsidRPr="00A50429">
        <w:rPr>
          <w:rFonts w:ascii="Garamond" w:hAnsi="Garamond"/>
        </w:rPr>
        <w:t>jimësinë e së drejtës së fituar</w:t>
      </w:r>
      <w:r w:rsidRPr="00A50429">
        <w:rPr>
          <w:rFonts w:ascii="Garamond" w:hAnsi="Garamond"/>
        </w:rPr>
        <w:t xml:space="preserve"> </w:t>
      </w:r>
      <w:r w:rsidR="0039215B" w:rsidRPr="00A50429">
        <w:rPr>
          <w:rFonts w:ascii="Garamond" w:hAnsi="Garamond"/>
        </w:rPr>
        <w:t xml:space="preserve">duke </w:t>
      </w:r>
      <w:r w:rsidRPr="00A50429">
        <w:rPr>
          <w:rFonts w:ascii="Garamond" w:hAnsi="Garamond"/>
        </w:rPr>
        <w:t>cen</w:t>
      </w:r>
      <w:r w:rsidR="0039215B" w:rsidRPr="00A50429">
        <w:rPr>
          <w:rFonts w:ascii="Garamond" w:hAnsi="Garamond"/>
        </w:rPr>
        <w:t>uar besimin</w:t>
      </w:r>
      <w:r w:rsidRPr="00A50429">
        <w:rPr>
          <w:rFonts w:ascii="Garamond" w:hAnsi="Garamond"/>
        </w:rPr>
        <w:t xml:space="preserve"> dhe pritshmërive legjitime të këtyre subjekteve, të cilat aktualisht e ushtrojnë </w:t>
      </w:r>
      <w:r w:rsidR="0039215B" w:rsidRPr="00A50429">
        <w:rPr>
          <w:rFonts w:ascii="Garamond" w:hAnsi="Garamond"/>
        </w:rPr>
        <w:t>këtë lloj aktiviteti.</w:t>
      </w:r>
      <w:r w:rsidR="00A50429">
        <w:rPr>
          <w:rFonts w:ascii="Garamond" w:hAnsi="Garamond"/>
        </w:rPr>
        <w:t xml:space="preserve"> </w:t>
      </w:r>
    </w:p>
    <w:p w14:paraId="5752EA54" w14:textId="64074FA0" w:rsidR="00D6683A" w:rsidRPr="00A50429" w:rsidRDefault="0039215B" w:rsidP="00A50B89">
      <w:pPr>
        <w:ind w:firstLine="284"/>
        <w:jc w:val="both"/>
        <w:rPr>
          <w:rFonts w:ascii="Garamond" w:hAnsi="Garamond"/>
        </w:rPr>
      </w:pPr>
      <w:r w:rsidRPr="00A50429">
        <w:rPr>
          <w:rFonts w:ascii="Garamond" w:hAnsi="Garamond"/>
        </w:rPr>
        <w:t>N</w:t>
      </w:r>
      <w:r w:rsidR="0018328A" w:rsidRPr="00A50429">
        <w:rPr>
          <w:rFonts w:ascii="Garamond" w:hAnsi="Garamond"/>
        </w:rPr>
        <w:t>dryshime</w:t>
      </w:r>
      <w:r w:rsidRPr="00A50429">
        <w:rPr>
          <w:rFonts w:ascii="Garamond" w:hAnsi="Garamond"/>
        </w:rPr>
        <w:t>t e</w:t>
      </w:r>
      <w:r w:rsidR="0018328A" w:rsidRPr="00A50429">
        <w:rPr>
          <w:rFonts w:ascii="Garamond" w:hAnsi="Garamond"/>
        </w:rPr>
        <w:t xml:space="preserve"> bëra në mungesë të argumenteve nga ekspertet dhe të interesuarit dhe që janë të pajustifikuara, nuk garantojnë stabilitet dhe qartësi të mjaftueshme për të shmangur arbitraritetin, për rrjedhojë ndërhyrja e Këshillit të Ministrave ka c</w:t>
      </w:r>
      <w:r w:rsidR="00C3036F">
        <w:rPr>
          <w:rFonts w:ascii="Garamond" w:hAnsi="Garamond"/>
        </w:rPr>
        <w:t>e</w:t>
      </w:r>
      <w:r w:rsidR="0018328A" w:rsidRPr="00A50429">
        <w:rPr>
          <w:rFonts w:ascii="Garamond" w:hAnsi="Garamond"/>
        </w:rPr>
        <w:t>nuar parimin e sigurisë juridike, n</w:t>
      </w:r>
      <w:r w:rsidR="005C360F" w:rsidRPr="00A50429">
        <w:rPr>
          <w:rFonts w:ascii="Garamond" w:hAnsi="Garamond"/>
        </w:rPr>
        <w:t>ë</w:t>
      </w:r>
      <w:r w:rsidR="0018328A" w:rsidRPr="00A50429">
        <w:rPr>
          <w:rFonts w:ascii="Garamond" w:hAnsi="Garamond"/>
        </w:rPr>
        <w:t xml:space="preserve"> kundërshtim me qëllimin e ligjit e konkretisht nenin 10</w:t>
      </w:r>
      <w:r w:rsidR="00C3036F">
        <w:rPr>
          <w:rFonts w:ascii="Garamond" w:hAnsi="Garamond"/>
        </w:rPr>
        <w:t>,</w:t>
      </w:r>
      <w:r w:rsidR="0018328A" w:rsidRPr="00A50429">
        <w:rPr>
          <w:rFonts w:ascii="Garamond" w:hAnsi="Garamond"/>
        </w:rPr>
        <w:t xml:space="preserve"> pika 6</w:t>
      </w:r>
      <w:r w:rsidR="00C3036F">
        <w:rPr>
          <w:rFonts w:ascii="Garamond" w:hAnsi="Garamond"/>
        </w:rPr>
        <w:t>,</w:t>
      </w:r>
      <w:r w:rsidR="0018328A" w:rsidRPr="00A50429">
        <w:rPr>
          <w:rFonts w:ascii="Garamond" w:hAnsi="Garamond"/>
        </w:rPr>
        <w:t xml:space="preserve"> g</w:t>
      </w:r>
      <w:r w:rsidR="00C3036F">
        <w:rPr>
          <w:rFonts w:ascii="Garamond" w:hAnsi="Garamond"/>
        </w:rPr>
        <w:t>e</w:t>
      </w:r>
      <w:r w:rsidR="0018328A" w:rsidRPr="00A50429">
        <w:rPr>
          <w:rFonts w:ascii="Garamond" w:hAnsi="Garamond"/>
        </w:rPr>
        <w:t xml:space="preserve">rma </w:t>
      </w:r>
      <w:r w:rsidR="00A50429">
        <w:rPr>
          <w:rFonts w:ascii="Garamond" w:hAnsi="Garamond"/>
        </w:rPr>
        <w:t>“</w:t>
      </w:r>
      <w:r w:rsidR="0018328A" w:rsidRPr="00A50429">
        <w:rPr>
          <w:rFonts w:ascii="Garamond" w:hAnsi="Garamond"/>
        </w:rPr>
        <w:t>dh</w:t>
      </w:r>
      <w:r w:rsidR="00A50429">
        <w:rPr>
          <w:rFonts w:ascii="Garamond" w:hAnsi="Garamond"/>
        </w:rPr>
        <w:t>”</w:t>
      </w:r>
      <w:r w:rsidR="0018328A" w:rsidRPr="00A50429">
        <w:rPr>
          <w:rFonts w:ascii="Garamond" w:hAnsi="Garamond"/>
        </w:rPr>
        <w:t>, për mosparashikimin e përshkrimin e masave kompensuese të nevojshme për të adresuar transferimin e pron</w:t>
      </w:r>
      <w:r w:rsidR="005C360F" w:rsidRPr="00A50429">
        <w:rPr>
          <w:rFonts w:ascii="Garamond" w:hAnsi="Garamond"/>
        </w:rPr>
        <w:t>ë</w:t>
      </w:r>
      <w:r w:rsidR="0018328A" w:rsidRPr="00A50429">
        <w:rPr>
          <w:rFonts w:ascii="Garamond" w:hAnsi="Garamond"/>
        </w:rPr>
        <w:t>sis</w:t>
      </w:r>
      <w:r w:rsidR="005C360F" w:rsidRPr="00A50429">
        <w:rPr>
          <w:rFonts w:ascii="Garamond" w:hAnsi="Garamond"/>
        </w:rPr>
        <w:t>ë</w:t>
      </w:r>
      <w:r w:rsidR="0018328A" w:rsidRPr="00A50429">
        <w:rPr>
          <w:rFonts w:ascii="Garamond" w:hAnsi="Garamond"/>
        </w:rPr>
        <w:t xml:space="preserve"> dhe të të drejtave të përdorimit e zhvillimit aktivitetit ekonomik.</w:t>
      </w:r>
    </w:p>
    <w:p w14:paraId="5752EA56" w14:textId="3A43FAE6" w:rsidR="00367E8A" w:rsidRPr="00A50429" w:rsidRDefault="00367E8A" w:rsidP="00A50B89">
      <w:pPr>
        <w:ind w:firstLine="284"/>
        <w:jc w:val="both"/>
        <w:rPr>
          <w:rFonts w:ascii="Garamond" w:hAnsi="Garamond"/>
        </w:rPr>
      </w:pPr>
      <w:r w:rsidRPr="009B2674">
        <w:rPr>
          <w:rFonts w:ascii="Garamond" w:hAnsi="Garamond"/>
          <w:b/>
        </w:rPr>
        <w:t xml:space="preserve">Avokatura e Shtetit </w:t>
      </w:r>
      <w:r w:rsidR="009E1505" w:rsidRPr="009B2674">
        <w:rPr>
          <w:rFonts w:ascii="Garamond" w:hAnsi="Garamond"/>
          <w:b/>
        </w:rPr>
        <w:t>dhe personi i tret</w:t>
      </w:r>
      <w:r w:rsidR="004851D7" w:rsidRPr="009B2674">
        <w:rPr>
          <w:rFonts w:ascii="Garamond" w:hAnsi="Garamond"/>
          <w:b/>
        </w:rPr>
        <w:t>ë</w:t>
      </w:r>
      <w:r w:rsidR="009E1505" w:rsidRPr="009B2674">
        <w:rPr>
          <w:rFonts w:ascii="Garamond" w:hAnsi="Garamond"/>
          <w:b/>
        </w:rPr>
        <w:t xml:space="preserve"> Ministria e Turizmit dhe Mjedisit,</w:t>
      </w:r>
      <w:r w:rsidR="006F2075" w:rsidRPr="009B2674">
        <w:rPr>
          <w:rFonts w:ascii="Garamond" w:hAnsi="Garamond"/>
          <w:b/>
        </w:rPr>
        <w:t xml:space="preserve"> </w:t>
      </w:r>
      <w:r w:rsidRPr="009B2674">
        <w:rPr>
          <w:rFonts w:ascii="Garamond" w:hAnsi="Garamond"/>
          <w:b/>
        </w:rPr>
        <w:t>kërk</w:t>
      </w:r>
      <w:r w:rsidR="009E1505" w:rsidRPr="009B2674">
        <w:rPr>
          <w:rFonts w:ascii="Garamond" w:hAnsi="Garamond"/>
          <w:b/>
        </w:rPr>
        <w:t>uan</w:t>
      </w:r>
      <w:r w:rsidR="00A50429" w:rsidRPr="009B2674">
        <w:rPr>
          <w:rFonts w:ascii="Garamond" w:hAnsi="Garamond"/>
          <w:b/>
        </w:rPr>
        <w:t xml:space="preserve"> </w:t>
      </w:r>
      <w:r w:rsidRPr="009B2674">
        <w:rPr>
          <w:rFonts w:ascii="Garamond" w:hAnsi="Garamond"/>
          <w:b/>
        </w:rPr>
        <w:t>rrëzimin e padisë si të pambështetur në prova e në ligj duke prapësuar se</w:t>
      </w:r>
      <w:r w:rsidRPr="00A50429">
        <w:rPr>
          <w:rFonts w:ascii="Garamond" w:hAnsi="Garamond"/>
        </w:rPr>
        <w:t>:</w:t>
      </w:r>
    </w:p>
    <w:p w14:paraId="5752EA58" w14:textId="77777777" w:rsidR="00B902C1" w:rsidRPr="00A50429" w:rsidRDefault="00367E8A" w:rsidP="00A50B89">
      <w:pPr>
        <w:ind w:firstLine="284"/>
        <w:jc w:val="both"/>
        <w:rPr>
          <w:rFonts w:ascii="Garamond" w:hAnsi="Garamond"/>
          <w:b/>
        </w:rPr>
      </w:pPr>
      <w:r w:rsidRPr="00A50429">
        <w:rPr>
          <w:rFonts w:ascii="Garamond" w:hAnsi="Garamond"/>
          <w:b/>
        </w:rPr>
        <w:t>Në aspektin procedural:</w:t>
      </w:r>
    </w:p>
    <w:p w14:paraId="5752EA5A" w14:textId="2967F0B1" w:rsidR="0039215B" w:rsidRPr="00A50429" w:rsidRDefault="0039215B" w:rsidP="00A50B89">
      <w:pPr>
        <w:ind w:firstLine="284"/>
        <w:jc w:val="both"/>
        <w:rPr>
          <w:rFonts w:ascii="Garamond" w:hAnsi="Garamond"/>
        </w:rPr>
      </w:pPr>
      <w:r w:rsidRPr="00A50429">
        <w:rPr>
          <w:rFonts w:ascii="Garamond" w:hAnsi="Garamond"/>
        </w:rPr>
        <w:t xml:space="preserve">Në lidhje me legjitimimin </w:t>
      </w:r>
      <w:r w:rsidRPr="00C3036F">
        <w:rPr>
          <w:rFonts w:ascii="Garamond" w:hAnsi="Garamond"/>
          <w:i/>
        </w:rPr>
        <w:t>ratione materiae</w:t>
      </w:r>
      <w:r w:rsidRPr="00A50429">
        <w:rPr>
          <w:rFonts w:ascii="Garamond" w:hAnsi="Garamond"/>
        </w:rPr>
        <w:t>, nisur nga objekti i kërkimit pretendimi i paditësve është ngritur në nivel kushtetues dhe për këtë arsye pretendimet e tyre bëjnë pjesë në juridiksionin kushtetues.</w:t>
      </w:r>
    </w:p>
    <w:p w14:paraId="5752EA5B" w14:textId="781BD46B" w:rsidR="00A20408" w:rsidRPr="00A50429" w:rsidRDefault="00A20408" w:rsidP="00A50B89">
      <w:pPr>
        <w:ind w:firstLine="284"/>
        <w:jc w:val="both"/>
        <w:rPr>
          <w:rFonts w:ascii="Garamond" w:hAnsi="Garamond"/>
        </w:rPr>
      </w:pPr>
      <w:r w:rsidRPr="00A50429">
        <w:rPr>
          <w:rFonts w:ascii="Garamond" w:hAnsi="Garamond"/>
        </w:rPr>
        <w:t>Paditësit pretendojnë se nëpërmjet akt</w:t>
      </w:r>
      <w:r w:rsidR="00693827" w:rsidRPr="00A50429">
        <w:rPr>
          <w:rFonts w:ascii="Garamond" w:hAnsi="Garamond"/>
        </w:rPr>
        <w:t>it normativ</w:t>
      </w:r>
      <w:r w:rsidRPr="00A50429">
        <w:rPr>
          <w:rFonts w:ascii="Garamond" w:hAnsi="Garamond"/>
        </w:rPr>
        <w:t>, objekt gjykimi, iu është c</w:t>
      </w:r>
      <w:r w:rsidR="00C3036F">
        <w:rPr>
          <w:rFonts w:ascii="Garamond" w:hAnsi="Garamond"/>
        </w:rPr>
        <w:t>e</w:t>
      </w:r>
      <w:r w:rsidRPr="00A50429">
        <w:rPr>
          <w:rFonts w:ascii="Garamond" w:hAnsi="Garamond"/>
        </w:rPr>
        <w:t xml:space="preserve">nuar liria ekonomike, e cila gëzon </w:t>
      </w:r>
      <w:r w:rsidR="009E1505" w:rsidRPr="00A50429">
        <w:rPr>
          <w:rFonts w:ascii="Garamond" w:hAnsi="Garamond"/>
        </w:rPr>
        <w:t>mbrojtje kushtetuese, por edhe t</w:t>
      </w:r>
      <w:r w:rsidR="0025641E" w:rsidRPr="00A50429">
        <w:rPr>
          <w:rFonts w:ascii="Garamond" w:hAnsi="Garamond"/>
        </w:rPr>
        <w:t>ë KEDNJ</w:t>
      </w:r>
      <w:r w:rsidRPr="00A50429">
        <w:rPr>
          <w:rFonts w:ascii="Garamond" w:hAnsi="Garamond"/>
        </w:rPr>
        <w:t xml:space="preserve">–së dhe të Protokollit </w:t>
      </w:r>
      <w:r w:rsidR="00A50429">
        <w:rPr>
          <w:rFonts w:ascii="Garamond" w:hAnsi="Garamond"/>
        </w:rPr>
        <w:t xml:space="preserve">nr. </w:t>
      </w:r>
      <w:r w:rsidRPr="00A50429">
        <w:rPr>
          <w:rFonts w:ascii="Garamond" w:hAnsi="Garamond"/>
        </w:rPr>
        <w:t>1 të saj, marrëveshje ndërkombëtare të ratifikuara me ligj dhe që janë pjesë e sistemit të brendshëm juridik të Republikës së Shqipërisë dhe pothuajse i gjith</w:t>
      </w:r>
      <w:r w:rsidR="005C360F" w:rsidRPr="00A50429">
        <w:rPr>
          <w:rFonts w:ascii="Garamond" w:hAnsi="Garamond"/>
        </w:rPr>
        <w:t>ë</w:t>
      </w:r>
      <w:r w:rsidRPr="00A50429">
        <w:rPr>
          <w:rFonts w:ascii="Garamond" w:hAnsi="Garamond"/>
        </w:rPr>
        <w:t xml:space="preserve"> arsyetimi i kërkesë padisë, dhe bazës ligjore të saj është i mbështetur dhe argumentuar, referuar dhe cituar Kushtetutën e Republikës së Shqipërisë. Kufizimi i kësaj të drejte të sanksionuar me Kushtetutë mund të vendoset vetëm me ligj për një interes publik ose për mbrojtjen e të drejtave të të tjerëve. Kufizimi duhet të jetë në </w:t>
      </w:r>
      <w:r w:rsidR="00C3036F" w:rsidRPr="00A50429">
        <w:rPr>
          <w:rFonts w:ascii="Garamond" w:hAnsi="Garamond"/>
        </w:rPr>
        <w:t>përpjesëtim</w:t>
      </w:r>
      <w:r w:rsidRPr="00A50429">
        <w:rPr>
          <w:rFonts w:ascii="Garamond" w:hAnsi="Garamond"/>
        </w:rPr>
        <w:t xml:space="preserve"> me gjendjen që e ka diktuar atë. Janë c</w:t>
      </w:r>
      <w:r w:rsidR="00C3036F">
        <w:rPr>
          <w:rFonts w:ascii="Garamond" w:hAnsi="Garamond"/>
        </w:rPr>
        <w:t>e</w:t>
      </w:r>
      <w:r w:rsidRPr="00A50429">
        <w:rPr>
          <w:rFonts w:ascii="Garamond" w:hAnsi="Garamond"/>
        </w:rPr>
        <w:t xml:space="preserve">nuar sipas paditësit parimet themelore të shtetit të </w:t>
      </w:r>
      <w:r w:rsidR="00C3036F">
        <w:rPr>
          <w:rFonts w:ascii="Garamond" w:hAnsi="Garamond"/>
        </w:rPr>
        <w:t>s</w:t>
      </w:r>
      <w:r w:rsidRPr="00A50429">
        <w:rPr>
          <w:rFonts w:ascii="Garamond" w:hAnsi="Garamond"/>
        </w:rPr>
        <w:t>ë drejtës, parimi i ligjshmërisë, lirisë së veprimtarisë ekonomike, parim</w:t>
      </w:r>
      <w:r w:rsidR="00E02F51" w:rsidRPr="00A50429">
        <w:rPr>
          <w:rFonts w:ascii="Garamond" w:hAnsi="Garamond"/>
        </w:rPr>
        <w:t>i i</w:t>
      </w:r>
      <w:r w:rsidRPr="00A50429">
        <w:rPr>
          <w:rFonts w:ascii="Garamond" w:hAnsi="Garamond"/>
        </w:rPr>
        <w:t xml:space="preserve"> proporcionalitetit, parimi i sigurisë juridike, si dhe për kjo </w:t>
      </w:r>
      <w:r w:rsidR="007C55B9" w:rsidRPr="00A50429">
        <w:rPr>
          <w:rFonts w:ascii="Garamond" w:hAnsi="Garamond"/>
        </w:rPr>
        <w:t>ç</w:t>
      </w:r>
      <w:r w:rsidRPr="00A50429">
        <w:rPr>
          <w:rFonts w:ascii="Garamond" w:hAnsi="Garamond"/>
        </w:rPr>
        <w:t>ështje është në diskrecionin e Kuvendit dhe jo të Këshillit të Ministrave.</w:t>
      </w:r>
    </w:p>
    <w:p w14:paraId="5752EA5D" w14:textId="77777777" w:rsidR="00A20408" w:rsidRPr="00A50429" w:rsidRDefault="00B902C1" w:rsidP="00A50B89">
      <w:pPr>
        <w:ind w:firstLine="284"/>
        <w:jc w:val="both"/>
        <w:rPr>
          <w:rFonts w:ascii="Garamond" w:hAnsi="Garamond"/>
          <w:b/>
        </w:rPr>
      </w:pPr>
      <w:r w:rsidRPr="00A50429">
        <w:rPr>
          <w:rFonts w:ascii="Garamond" w:hAnsi="Garamond"/>
          <w:b/>
        </w:rPr>
        <w:t>N</w:t>
      </w:r>
      <w:r w:rsidR="00A20408" w:rsidRPr="00A50429">
        <w:rPr>
          <w:rFonts w:ascii="Garamond" w:hAnsi="Garamond"/>
          <w:b/>
        </w:rPr>
        <w:t xml:space="preserve">ë aspektin material: </w:t>
      </w:r>
    </w:p>
    <w:p w14:paraId="5752EA5F" w14:textId="0895BECB" w:rsidR="00693827" w:rsidRPr="00A50429" w:rsidRDefault="00A20408" w:rsidP="00A50B89">
      <w:pPr>
        <w:ind w:firstLine="284"/>
        <w:jc w:val="both"/>
        <w:rPr>
          <w:rFonts w:ascii="Garamond" w:hAnsi="Garamond"/>
        </w:rPr>
      </w:pPr>
      <w:r w:rsidRPr="00A50429">
        <w:rPr>
          <w:rFonts w:ascii="Garamond" w:hAnsi="Garamond"/>
        </w:rPr>
        <w:t xml:space="preserve">VKM-ja është në përputhje me Kushtetutën e Republikës së Shqipërisë, dhe me kuadrin ligjor kombëtar të fushës së mbrojtjes së natyrës dhe hartohet në zbatim të pikës 1, të nenit 36, të </w:t>
      </w:r>
      <w:r w:rsidR="00C3036F" w:rsidRPr="00A50429">
        <w:rPr>
          <w:rFonts w:ascii="Garamond" w:hAnsi="Garamond"/>
        </w:rPr>
        <w:t>li</w:t>
      </w:r>
      <w:r w:rsidRPr="00A50429">
        <w:rPr>
          <w:rFonts w:ascii="Garamond" w:hAnsi="Garamond"/>
        </w:rPr>
        <w:t xml:space="preserve">gjit </w:t>
      </w:r>
      <w:r w:rsidR="00A50429">
        <w:rPr>
          <w:rFonts w:ascii="Garamond" w:hAnsi="Garamond"/>
        </w:rPr>
        <w:t>“</w:t>
      </w:r>
      <w:r w:rsidRPr="00A50429">
        <w:rPr>
          <w:rFonts w:ascii="Garamond" w:hAnsi="Garamond"/>
        </w:rPr>
        <w:t xml:space="preserve">Për </w:t>
      </w:r>
      <w:r w:rsidR="00C3036F" w:rsidRPr="00A50429">
        <w:rPr>
          <w:rFonts w:ascii="Garamond" w:hAnsi="Garamond"/>
        </w:rPr>
        <w:t>zonat e mbrojtura</w:t>
      </w:r>
      <w:r w:rsidR="00A50429">
        <w:rPr>
          <w:rFonts w:ascii="Garamond" w:hAnsi="Garamond"/>
        </w:rPr>
        <w:t>”</w:t>
      </w:r>
      <w:r w:rsidRPr="00A50429">
        <w:rPr>
          <w:rFonts w:ascii="Garamond" w:hAnsi="Garamond"/>
        </w:rPr>
        <w:t xml:space="preserve"> </w:t>
      </w:r>
      <w:r w:rsidR="00A50429">
        <w:rPr>
          <w:rFonts w:ascii="Garamond" w:hAnsi="Garamond"/>
        </w:rPr>
        <w:t xml:space="preserve">nr. </w:t>
      </w:r>
      <w:r w:rsidRPr="00A50429">
        <w:rPr>
          <w:rFonts w:ascii="Garamond" w:hAnsi="Garamond"/>
        </w:rPr>
        <w:t>81/2017, datë 4.5.2017.</w:t>
      </w:r>
    </w:p>
    <w:p w14:paraId="5752EA60" w14:textId="29BD495E" w:rsidR="00693827" w:rsidRPr="00A50429" w:rsidRDefault="00A20408" w:rsidP="00A50B89">
      <w:pPr>
        <w:ind w:firstLine="284"/>
        <w:jc w:val="both"/>
        <w:rPr>
          <w:rFonts w:ascii="Garamond" w:eastAsia="MS Mincho" w:hAnsi="Garamond"/>
        </w:rPr>
      </w:pPr>
      <w:r w:rsidRPr="00A50429">
        <w:rPr>
          <w:rFonts w:ascii="Garamond" w:eastAsia="MS Mincho" w:hAnsi="Garamond"/>
        </w:rPr>
        <w:t>Qëllimi i kësaj VKM-je është të zgjerojë e</w:t>
      </w:r>
      <w:r w:rsidR="007C55B9" w:rsidRPr="00A50429">
        <w:rPr>
          <w:rFonts w:ascii="Garamond" w:eastAsia="MS Mincho" w:hAnsi="Garamond"/>
        </w:rPr>
        <w:t>kosistemin natyror Mali i Tomor</w:t>
      </w:r>
      <w:r w:rsidRPr="00A50429">
        <w:rPr>
          <w:rFonts w:ascii="Garamond" w:eastAsia="MS Mincho" w:hAnsi="Garamond"/>
        </w:rPr>
        <w:t xml:space="preserve">it Park Kombëtar (kategoria II), në përputhje me dispozitat e </w:t>
      </w:r>
      <w:r w:rsidR="00C3036F" w:rsidRPr="00A50429">
        <w:rPr>
          <w:rFonts w:ascii="Garamond" w:eastAsia="MS Mincho" w:hAnsi="Garamond"/>
        </w:rPr>
        <w:t>li</w:t>
      </w:r>
      <w:r w:rsidRPr="00A50429">
        <w:rPr>
          <w:rFonts w:ascii="Garamond" w:eastAsia="MS Mincho" w:hAnsi="Garamond"/>
        </w:rPr>
        <w:t xml:space="preserve">gjit </w:t>
      </w:r>
      <w:r w:rsidR="00A50429">
        <w:rPr>
          <w:rFonts w:ascii="Garamond" w:eastAsia="MS Mincho" w:hAnsi="Garamond"/>
        </w:rPr>
        <w:t>“</w:t>
      </w:r>
      <w:r w:rsidRPr="00A50429">
        <w:rPr>
          <w:rFonts w:ascii="Garamond" w:eastAsia="MS Mincho" w:hAnsi="Garamond"/>
        </w:rPr>
        <w:t xml:space="preserve">Për </w:t>
      </w:r>
      <w:r w:rsidR="00C3036F" w:rsidRPr="00A50429">
        <w:rPr>
          <w:rFonts w:ascii="Garamond" w:eastAsia="MS Mincho" w:hAnsi="Garamond"/>
        </w:rPr>
        <w:t>zonat e mbrojtura</w:t>
      </w:r>
      <w:r w:rsidR="00A50429">
        <w:rPr>
          <w:rFonts w:ascii="Garamond" w:eastAsia="MS Mincho" w:hAnsi="Garamond"/>
        </w:rPr>
        <w:t>”</w:t>
      </w:r>
      <w:r w:rsidRPr="00A50429">
        <w:rPr>
          <w:rFonts w:ascii="Garamond" w:eastAsia="MS Mincho" w:hAnsi="Garamond"/>
        </w:rPr>
        <w:t xml:space="preserve">, </w:t>
      </w:r>
      <w:r w:rsidR="00A50429">
        <w:rPr>
          <w:rFonts w:ascii="Garamond" w:eastAsia="MS Mincho" w:hAnsi="Garamond"/>
        </w:rPr>
        <w:t xml:space="preserve">nr. </w:t>
      </w:r>
      <w:r w:rsidRPr="00A50429">
        <w:rPr>
          <w:rFonts w:ascii="Garamond" w:eastAsia="MS Mincho" w:hAnsi="Garamond"/>
        </w:rPr>
        <w:t xml:space="preserve">81/2017, datë 4.5.2017. </w:t>
      </w:r>
    </w:p>
    <w:p w14:paraId="5752EA61" w14:textId="77777777" w:rsidR="00693827" w:rsidRPr="00A50429" w:rsidRDefault="007C55B9" w:rsidP="00A50B89">
      <w:pPr>
        <w:ind w:firstLine="284"/>
        <w:jc w:val="both"/>
        <w:rPr>
          <w:rFonts w:ascii="Garamond" w:hAnsi="Garamond"/>
        </w:rPr>
      </w:pPr>
      <w:r w:rsidRPr="00A50429">
        <w:rPr>
          <w:rFonts w:ascii="Garamond" w:eastAsia="MS Mincho" w:hAnsi="Garamond"/>
        </w:rPr>
        <w:t>Ekosistemi natyror Mali i Tomo</w:t>
      </w:r>
      <w:r w:rsidR="00A20408" w:rsidRPr="00A50429">
        <w:rPr>
          <w:rFonts w:ascii="Garamond" w:eastAsia="MS Mincho" w:hAnsi="Garamond"/>
        </w:rPr>
        <w:t>rit është Park Kombëtar ekzistues, pjesë e rrjetit kombëtar të zonave të mbrojtura, miratuar me VKM 432, datë 18.7.2012, që mbrohet dhe menaxhohen për nga vlerat kombëtare unike dhe ndërkombëtare, që ruhen dhe menaxhohen për mbrojtjen e ekosistemeve, llojeve, për edukim dhe rekreacion (çlodhje e argëtim), që rregullojnë përdorimin e qëndrueshëm nga ana e njeriut të burimeve natyrore</w:t>
      </w:r>
      <w:r w:rsidR="00A20408" w:rsidRPr="00A50429">
        <w:rPr>
          <w:rFonts w:ascii="Garamond" w:hAnsi="Garamond"/>
        </w:rPr>
        <w:t xml:space="preserve">. </w:t>
      </w:r>
    </w:p>
    <w:p w14:paraId="5752EA62" w14:textId="77777777" w:rsidR="00A20408" w:rsidRPr="00A50429" w:rsidRDefault="00A20408" w:rsidP="00A50B89">
      <w:pPr>
        <w:ind w:firstLine="284"/>
        <w:jc w:val="both"/>
        <w:rPr>
          <w:rFonts w:ascii="Garamond" w:hAnsi="Garamond"/>
        </w:rPr>
      </w:pPr>
      <w:r w:rsidRPr="00A50429">
        <w:rPr>
          <w:rFonts w:ascii="Garamond" w:eastAsia="MS Mincho" w:hAnsi="Garamond"/>
        </w:rPr>
        <w:t>Zgjerimi i kufijve të Parkut Kombëtar konsi</w:t>
      </w:r>
      <w:r w:rsidR="009E1505" w:rsidRPr="00A50429">
        <w:rPr>
          <w:rFonts w:ascii="Garamond" w:eastAsia="MS Mincho" w:hAnsi="Garamond"/>
        </w:rPr>
        <w:t>s</w:t>
      </w:r>
      <w:r w:rsidRPr="00A50429">
        <w:rPr>
          <w:rFonts w:ascii="Garamond" w:eastAsia="MS Mincho" w:hAnsi="Garamond"/>
        </w:rPr>
        <w:t xml:space="preserve">ton në </w:t>
      </w:r>
      <w:r w:rsidRPr="00A50429">
        <w:rPr>
          <w:rFonts w:ascii="Garamond" w:hAnsi="Garamond"/>
        </w:rPr>
        <w:t xml:space="preserve">zgjerimin e kufijve të Parkut Kombëtar </w:t>
      </w:r>
      <w:r w:rsidR="00A50429">
        <w:rPr>
          <w:rFonts w:ascii="Garamond" w:hAnsi="Garamond"/>
        </w:rPr>
        <w:t>“</w:t>
      </w:r>
      <w:r w:rsidRPr="00A50429">
        <w:rPr>
          <w:rFonts w:ascii="Garamond" w:hAnsi="Garamond"/>
        </w:rPr>
        <w:t>Ma</w:t>
      </w:r>
      <w:r w:rsidR="007C55B9" w:rsidRPr="00A50429">
        <w:rPr>
          <w:rFonts w:ascii="Garamond" w:hAnsi="Garamond"/>
        </w:rPr>
        <w:t>li i Tomo</w:t>
      </w:r>
      <w:r w:rsidRPr="00A50429">
        <w:rPr>
          <w:rFonts w:ascii="Garamond" w:hAnsi="Garamond"/>
        </w:rPr>
        <w:t>rit</w:t>
      </w:r>
      <w:r w:rsidR="00A50429">
        <w:rPr>
          <w:rFonts w:ascii="Garamond" w:hAnsi="Garamond"/>
        </w:rPr>
        <w:t>”</w:t>
      </w:r>
      <w:r w:rsidRPr="00A50429">
        <w:rPr>
          <w:rFonts w:ascii="Garamond" w:hAnsi="Garamond"/>
        </w:rPr>
        <w:t xml:space="preserve"> me një sipërfaqe prej 1383 ha. Sipërfaqja</w:t>
      </w:r>
      <w:r w:rsidR="007C55B9" w:rsidRPr="00A50429">
        <w:rPr>
          <w:rFonts w:ascii="Garamond" w:hAnsi="Garamond"/>
        </w:rPr>
        <w:t xml:space="preserve"> e Parkut Kombëtar </w:t>
      </w:r>
      <w:r w:rsidR="00A50429">
        <w:rPr>
          <w:rFonts w:ascii="Garamond" w:hAnsi="Garamond"/>
        </w:rPr>
        <w:t>“</w:t>
      </w:r>
      <w:r w:rsidR="007C55B9" w:rsidRPr="00A50429">
        <w:rPr>
          <w:rFonts w:ascii="Garamond" w:hAnsi="Garamond"/>
        </w:rPr>
        <w:t>Mali i Tomo</w:t>
      </w:r>
      <w:r w:rsidRPr="00A50429">
        <w:rPr>
          <w:rFonts w:ascii="Garamond" w:hAnsi="Garamond"/>
        </w:rPr>
        <w:t>rit</w:t>
      </w:r>
      <w:r w:rsidR="00A50429">
        <w:rPr>
          <w:rFonts w:ascii="Garamond" w:hAnsi="Garamond"/>
        </w:rPr>
        <w:t>”</w:t>
      </w:r>
      <w:r w:rsidRPr="00A50429">
        <w:rPr>
          <w:rFonts w:ascii="Garamond" w:hAnsi="Garamond"/>
        </w:rPr>
        <w:t xml:space="preserve"> të zgjeruar arrin në një sipërfaqe prej 26106.2743 ha (nga 24.723,1 ha që ishte sipërfaqja ekzistuese). </w:t>
      </w:r>
      <w:r w:rsidRPr="00A50429">
        <w:rPr>
          <w:rFonts w:ascii="Garamond" w:eastAsia="MS Mincho" w:hAnsi="Garamond"/>
        </w:rPr>
        <w:t xml:space="preserve">Në kuadër të zbatimit të ligjit </w:t>
      </w:r>
      <w:r w:rsidR="00A50429">
        <w:rPr>
          <w:rFonts w:ascii="Garamond" w:eastAsia="MS Mincho" w:hAnsi="Garamond"/>
        </w:rPr>
        <w:t xml:space="preserve">nr. </w:t>
      </w:r>
      <w:r w:rsidRPr="00A50429">
        <w:rPr>
          <w:rFonts w:ascii="Garamond" w:eastAsia="MS Mincho" w:hAnsi="Garamond"/>
        </w:rPr>
        <w:t xml:space="preserve">81/2017 </w:t>
      </w:r>
      <w:r w:rsidR="00A50429">
        <w:rPr>
          <w:rFonts w:ascii="Garamond" w:eastAsia="MS Mincho" w:hAnsi="Garamond"/>
        </w:rPr>
        <w:t>“</w:t>
      </w:r>
      <w:r w:rsidRPr="00A50429">
        <w:rPr>
          <w:rFonts w:ascii="Garamond" w:eastAsia="MS Mincho" w:hAnsi="Garamond"/>
        </w:rPr>
        <w:t>Për zonat e mbrojtura</w:t>
      </w:r>
      <w:r w:rsidR="00A50429">
        <w:rPr>
          <w:rFonts w:ascii="Garamond" w:eastAsia="MS Mincho" w:hAnsi="Garamond"/>
        </w:rPr>
        <w:t>”</w:t>
      </w:r>
      <w:r w:rsidRPr="00A50429">
        <w:rPr>
          <w:rFonts w:ascii="Garamond" w:eastAsia="MS Mincho" w:hAnsi="Garamond"/>
        </w:rPr>
        <w:t xml:space="preserve">, Ministria e Turizmit dhe Mjedisit ka iniciuar këtë projektvendim duke kontribuar në këtë mënyrë në shtimin e sipërfaqes së zonave të mbrojtura në Shqipëri, dhe arritjen e objektivave kombëtarë për sipërfaqen e zonave të mbrojtura, të paraqitura në Dokumentin e Politikave Strategjike për Mbrojtjen e Biodiversitetit. </w:t>
      </w:r>
    </w:p>
    <w:p w14:paraId="5752EA63" w14:textId="77777777" w:rsidR="00EC427E" w:rsidRPr="00A50429" w:rsidRDefault="00A20408" w:rsidP="00A50B89">
      <w:pPr>
        <w:ind w:firstLine="284"/>
        <w:jc w:val="both"/>
        <w:rPr>
          <w:rFonts w:ascii="Garamond" w:hAnsi="Garamond"/>
        </w:rPr>
      </w:pPr>
      <w:r w:rsidRPr="00A50429">
        <w:rPr>
          <w:rFonts w:ascii="Garamond" w:hAnsi="Garamond"/>
        </w:rPr>
        <w:t xml:space="preserve">VKM-ja është në përputhje me programin politik të Këshillit të Ministrave për fushën e veprimtarisë së Ministrisë së Turizmit dhe Mjedisit për mbrojtjen e florës së egër dhe biodiversitetit dhe kontribuon gjithashtu në zbatimin e masave të parashikuara në Dokumentin e Politikave Strategjike për Mbrojtjen </w:t>
      </w:r>
      <w:r w:rsidR="006C1BEB" w:rsidRPr="00A50429">
        <w:rPr>
          <w:rFonts w:ascii="Garamond" w:hAnsi="Garamond"/>
        </w:rPr>
        <w:t>e Biodiversitetit deri në viti</w:t>
      </w:r>
      <w:r w:rsidRPr="00A50429">
        <w:rPr>
          <w:rFonts w:ascii="Garamond" w:hAnsi="Garamond"/>
        </w:rPr>
        <w:t xml:space="preserve">n 2020 për Shqipërinë. </w:t>
      </w:r>
    </w:p>
    <w:p w14:paraId="5752EA64" w14:textId="09817C02" w:rsidR="00E02F51" w:rsidRPr="00A50429" w:rsidRDefault="00E02F51" w:rsidP="00A50B89">
      <w:pPr>
        <w:ind w:firstLine="284"/>
        <w:jc w:val="both"/>
        <w:rPr>
          <w:rFonts w:ascii="Garamond" w:eastAsia="MS Mincho" w:hAnsi="Garamond"/>
        </w:rPr>
      </w:pPr>
      <w:r w:rsidRPr="00A50429">
        <w:rPr>
          <w:rFonts w:ascii="Garamond" w:hAnsi="Garamond"/>
        </w:rPr>
        <w:t>Eksperti, i paraqitur nga vetë pala paditëse n</w:t>
      </w:r>
      <w:r w:rsidR="00362035">
        <w:rPr>
          <w:rFonts w:ascii="Garamond" w:hAnsi="Garamond"/>
        </w:rPr>
        <w:t>ë</w:t>
      </w:r>
      <w:r w:rsidRPr="00A50429">
        <w:rPr>
          <w:rFonts w:ascii="Garamond" w:hAnsi="Garamond"/>
        </w:rPr>
        <w:t xml:space="preserve"> gjykim, i pohoi gjykat</w:t>
      </w:r>
      <w:r w:rsidR="005C360F" w:rsidRPr="00A50429">
        <w:rPr>
          <w:rFonts w:ascii="Garamond" w:hAnsi="Garamond"/>
        </w:rPr>
        <w:t>ë</w:t>
      </w:r>
      <w:r w:rsidRPr="00A50429">
        <w:rPr>
          <w:rFonts w:ascii="Garamond" w:hAnsi="Garamond"/>
        </w:rPr>
        <w:t>s që për të gj</w:t>
      </w:r>
      <w:r w:rsidR="007C55B9" w:rsidRPr="00A50429">
        <w:rPr>
          <w:rFonts w:ascii="Garamond" w:hAnsi="Garamond"/>
        </w:rPr>
        <w:t>ithë sipërfaqen e Malit të Tomo</w:t>
      </w:r>
      <w:r w:rsidRPr="00A50429">
        <w:rPr>
          <w:rFonts w:ascii="Garamond" w:hAnsi="Garamond"/>
        </w:rPr>
        <w:t>rit ka një studim të detajuar në vite. Studimi i parë, pohoi ai, daton që në vitin 1999 dhe f</w:t>
      </w:r>
      <w:r w:rsidR="006C1BEB" w:rsidRPr="00A50429">
        <w:rPr>
          <w:rFonts w:ascii="Garamond" w:hAnsi="Garamond"/>
        </w:rPr>
        <w:t xml:space="preserve">orma përfundimtare ka gjetur </w:t>
      </w:r>
      <w:r w:rsidRPr="00A50429">
        <w:rPr>
          <w:rFonts w:ascii="Garamond" w:hAnsi="Garamond"/>
        </w:rPr>
        <w:t xml:space="preserve">miratimin e </w:t>
      </w:r>
      <w:r w:rsidRPr="00A50429">
        <w:rPr>
          <w:rFonts w:ascii="Garamond" w:eastAsia="MS Mincho" w:hAnsi="Garamond"/>
        </w:rPr>
        <w:t>VKM</w:t>
      </w:r>
      <w:r w:rsidR="006C1BEB" w:rsidRPr="00A50429">
        <w:rPr>
          <w:rFonts w:ascii="Garamond" w:eastAsia="MS Mincho" w:hAnsi="Garamond"/>
        </w:rPr>
        <w:t>-s</w:t>
      </w:r>
      <w:r w:rsidR="004851D7" w:rsidRPr="00A50429">
        <w:rPr>
          <w:rFonts w:ascii="Garamond" w:eastAsia="MS Mincho" w:hAnsi="Garamond"/>
        </w:rPr>
        <w:t>ë</w:t>
      </w:r>
      <w:r w:rsidR="006C1BEB" w:rsidRPr="00A50429">
        <w:rPr>
          <w:rFonts w:ascii="Garamond" w:eastAsia="MS Mincho" w:hAnsi="Garamond"/>
        </w:rPr>
        <w:t xml:space="preserve"> </w:t>
      </w:r>
      <w:r w:rsidR="00A50429">
        <w:rPr>
          <w:rFonts w:ascii="Garamond" w:eastAsia="MS Mincho" w:hAnsi="Garamond"/>
        </w:rPr>
        <w:t xml:space="preserve">nr. </w:t>
      </w:r>
      <w:r w:rsidR="006C1BEB" w:rsidRPr="00A50429">
        <w:rPr>
          <w:rFonts w:ascii="Garamond" w:eastAsia="MS Mincho" w:hAnsi="Garamond"/>
        </w:rPr>
        <w:t xml:space="preserve">432, datë 18.7.2012 </w:t>
      </w:r>
      <w:r w:rsidR="00A50429">
        <w:rPr>
          <w:rFonts w:ascii="Garamond" w:eastAsia="MS Mincho" w:hAnsi="Garamond"/>
        </w:rPr>
        <w:t>“</w:t>
      </w:r>
      <w:r w:rsidRPr="00A50429">
        <w:rPr>
          <w:rFonts w:ascii="Garamond" w:eastAsia="MS Mincho" w:hAnsi="Garamond"/>
        </w:rPr>
        <w:t>Për m</w:t>
      </w:r>
      <w:r w:rsidR="006C1BEB" w:rsidRPr="00A50429">
        <w:rPr>
          <w:rFonts w:ascii="Garamond" w:eastAsia="MS Mincho" w:hAnsi="Garamond"/>
        </w:rPr>
        <w:t xml:space="preserve">iratimin si Park Kombëtar të </w:t>
      </w:r>
      <w:r w:rsidR="00A50429">
        <w:rPr>
          <w:rFonts w:ascii="Garamond" w:eastAsia="MS Mincho" w:hAnsi="Garamond"/>
        </w:rPr>
        <w:t>“</w:t>
      </w:r>
      <w:r w:rsidRPr="00A50429">
        <w:rPr>
          <w:rFonts w:ascii="Garamond" w:eastAsia="MS Mincho" w:hAnsi="Garamond"/>
        </w:rPr>
        <w:t>Malit të T</w:t>
      </w:r>
      <w:r w:rsidR="007C55B9" w:rsidRPr="00A50429">
        <w:rPr>
          <w:rFonts w:ascii="Garamond" w:eastAsia="MS Mincho" w:hAnsi="Garamond"/>
        </w:rPr>
        <w:t>omo</w:t>
      </w:r>
      <w:r w:rsidRPr="00A50429">
        <w:rPr>
          <w:rFonts w:ascii="Garamond" w:eastAsia="MS Mincho" w:hAnsi="Garamond"/>
        </w:rPr>
        <w:t>rit</w:t>
      </w:r>
      <w:r w:rsidR="00A50429">
        <w:rPr>
          <w:rFonts w:ascii="Garamond" w:eastAsia="MS Mincho" w:hAnsi="Garamond"/>
        </w:rPr>
        <w:t>”</w:t>
      </w:r>
      <w:r w:rsidRPr="00A50429">
        <w:rPr>
          <w:rFonts w:ascii="Garamond" w:eastAsia="MS Mincho" w:hAnsi="Garamond"/>
        </w:rPr>
        <w:t xml:space="preserve">. </w:t>
      </w:r>
    </w:p>
    <w:p w14:paraId="5752EA65" w14:textId="534C96A6" w:rsidR="00E02F51" w:rsidRPr="00A50429" w:rsidRDefault="00E02F51" w:rsidP="00A50B89">
      <w:pPr>
        <w:ind w:firstLine="284"/>
        <w:jc w:val="both"/>
        <w:rPr>
          <w:rFonts w:ascii="Garamond" w:hAnsi="Garamond"/>
        </w:rPr>
      </w:pPr>
      <w:r w:rsidRPr="00A50429">
        <w:rPr>
          <w:rFonts w:ascii="Garamond" w:eastAsia="MS Mincho" w:hAnsi="Garamond"/>
        </w:rPr>
        <w:t xml:space="preserve">Ministria e Mjedisit dhe Turizmit i depozitoi gjykatës dokumentacionin ligjor shoqërues për miratimin e VKM </w:t>
      </w:r>
      <w:r w:rsidR="008E0870">
        <w:rPr>
          <w:rFonts w:ascii="Garamond" w:eastAsia="MS Mincho" w:hAnsi="Garamond"/>
        </w:rPr>
        <w:t>n</w:t>
      </w:r>
      <w:r w:rsidR="00A50429">
        <w:rPr>
          <w:rFonts w:ascii="Garamond" w:eastAsia="MS Mincho" w:hAnsi="Garamond"/>
        </w:rPr>
        <w:t xml:space="preserve">r. </w:t>
      </w:r>
      <w:r w:rsidRPr="00A50429">
        <w:rPr>
          <w:rFonts w:ascii="Garamond" w:eastAsia="MS Mincho" w:hAnsi="Garamond"/>
        </w:rPr>
        <w:t>467, dat</w:t>
      </w:r>
      <w:r w:rsidR="008E0870">
        <w:rPr>
          <w:rFonts w:ascii="Garamond" w:eastAsia="MS Mincho" w:hAnsi="Garamond"/>
        </w:rPr>
        <w:t>ë 26.</w:t>
      </w:r>
      <w:r w:rsidRPr="00A50429">
        <w:rPr>
          <w:rFonts w:ascii="Garamond" w:eastAsia="MS Mincho" w:hAnsi="Garamond"/>
        </w:rPr>
        <w:t xml:space="preserve">7.2018 </w:t>
      </w:r>
      <w:r w:rsidR="00A50429">
        <w:rPr>
          <w:rFonts w:ascii="Garamond" w:eastAsia="MS Mincho" w:hAnsi="Garamond"/>
        </w:rPr>
        <w:t>“</w:t>
      </w:r>
      <w:r w:rsidRPr="00A50429">
        <w:rPr>
          <w:rFonts w:ascii="Garamond" w:hAnsi="Garamond"/>
        </w:rPr>
        <w:t>Për zgjerimin e sipërfaqes së Parkut Kombëtar Mali i Tomorit</w:t>
      </w:r>
      <w:r w:rsidR="00A50429">
        <w:rPr>
          <w:rFonts w:ascii="Garamond" w:hAnsi="Garamond"/>
        </w:rPr>
        <w:t>”</w:t>
      </w:r>
      <w:r w:rsidRPr="00A50429">
        <w:rPr>
          <w:rFonts w:ascii="Garamond" w:hAnsi="Garamond"/>
        </w:rPr>
        <w:t xml:space="preserve">. </w:t>
      </w:r>
    </w:p>
    <w:p w14:paraId="5752EA67" w14:textId="77777777" w:rsidR="008E7420" w:rsidRPr="00A50429" w:rsidRDefault="008E7420" w:rsidP="00A50B89">
      <w:pPr>
        <w:ind w:firstLine="284"/>
        <w:jc w:val="both"/>
        <w:rPr>
          <w:rFonts w:ascii="Garamond" w:hAnsi="Garamond"/>
          <w:b/>
        </w:rPr>
      </w:pPr>
      <w:r w:rsidRPr="00A50429">
        <w:rPr>
          <w:rFonts w:ascii="Garamond" w:hAnsi="Garamond"/>
          <w:b/>
        </w:rPr>
        <w:t>Në lidhje me themelin e padisë:</w:t>
      </w:r>
    </w:p>
    <w:p w14:paraId="5752EA68" w14:textId="07269F7F" w:rsidR="008E7420" w:rsidRPr="00A50429" w:rsidRDefault="008E7420" w:rsidP="00A50B89">
      <w:pPr>
        <w:ind w:firstLine="284"/>
        <w:jc w:val="both"/>
        <w:rPr>
          <w:rFonts w:ascii="Garamond" w:hAnsi="Garamond"/>
        </w:rPr>
      </w:pPr>
      <w:r w:rsidRPr="00A50429">
        <w:rPr>
          <w:rFonts w:ascii="Garamond" w:hAnsi="Garamond"/>
        </w:rPr>
        <w:t>Normat, objekt shqyrtimi, bëjnë pjesë në kategorinë e normave nënligjore, për të cilat parimisht dhe efektivisht duhet t</w:t>
      </w:r>
      <w:r w:rsidR="002B2263">
        <w:rPr>
          <w:rFonts w:ascii="Garamond" w:hAnsi="Garamond"/>
        </w:rPr>
        <w:t>’</w:t>
      </w:r>
      <w:r w:rsidRPr="00A50429">
        <w:rPr>
          <w:rFonts w:ascii="Garamond" w:hAnsi="Garamond"/>
        </w:rPr>
        <w:t>i referohen Gjykatës Kushtetuese për të vlerësuar papajtueshmërinë e tyre me Kushtetutën, ligjin themeltar të shtetit shqiptar, që kryeson hierarkinë e normave ligjore.</w:t>
      </w:r>
      <w:r w:rsidR="00A50429">
        <w:rPr>
          <w:rFonts w:ascii="Garamond" w:hAnsi="Garamond"/>
        </w:rPr>
        <w:t xml:space="preserve"> </w:t>
      </w:r>
    </w:p>
    <w:p w14:paraId="5752EA69" w14:textId="77777777" w:rsidR="00EC427E" w:rsidRPr="00A50429" w:rsidRDefault="00EC427E" w:rsidP="00A50B89">
      <w:pPr>
        <w:ind w:firstLine="284"/>
        <w:jc w:val="both"/>
        <w:rPr>
          <w:rFonts w:ascii="Garamond" w:hAnsi="Garamond"/>
        </w:rPr>
      </w:pPr>
      <w:r w:rsidRPr="00A50429">
        <w:rPr>
          <w:rFonts w:ascii="Garamond" w:hAnsi="Garamond"/>
        </w:rPr>
        <w:t xml:space="preserve">Aktet normative, objekt shqyrtimi, janë nxjerrë nga Këshilli i Ministrave në kuadër të kompetencave të veta, duke njohur dhe respektuar rezervën ligjore, në përputhje me objektivin dhe qëllimin e ligjit, për të arritur qëllimin e ligjit dhe në një raport të drejtë me nevojën që e ka diktuar atë. </w:t>
      </w:r>
    </w:p>
    <w:p w14:paraId="5752EA6A" w14:textId="1E056346" w:rsidR="00EC427E" w:rsidRPr="00A50429" w:rsidRDefault="00EC427E" w:rsidP="00A50B89">
      <w:pPr>
        <w:ind w:firstLine="284"/>
        <w:jc w:val="both"/>
        <w:rPr>
          <w:rFonts w:ascii="Garamond" w:hAnsi="Garamond"/>
        </w:rPr>
      </w:pPr>
      <w:r w:rsidRPr="00A50429">
        <w:rPr>
          <w:rFonts w:ascii="Garamond" w:hAnsi="Garamond"/>
        </w:rPr>
        <w:t xml:space="preserve">Vendimi i Këshillit të Ministrave </w:t>
      </w:r>
      <w:r w:rsidR="00A50429">
        <w:rPr>
          <w:rFonts w:ascii="Garamond" w:hAnsi="Garamond"/>
        </w:rPr>
        <w:t xml:space="preserve">nr. </w:t>
      </w:r>
      <w:r w:rsidRPr="00A50429">
        <w:rPr>
          <w:rFonts w:ascii="Garamond" w:hAnsi="Garamond"/>
        </w:rPr>
        <w:t>467</w:t>
      </w:r>
      <w:r w:rsidR="008E0870">
        <w:rPr>
          <w:rFonts w:ascii="Garamond" w:hAnsi="Garamond"/>
        </w:rPr>
        <w:t>, datë 26.</w:t>
      </w:r>
      <w:r w:rsidRPr="00A50429">
        <w:rPr>
          <w:rFonts w:ascii="Garamond" w:hAnsi="Garamond"/>
        </w:rPr>
        <w:t xml:space="preserve">7.2018 </w:t>
      </w:r>
      <w:r w:rsidR="00A50429">
        <w:rPr>
          <w:rFonts w:ascii="Garamond" w:hAnsi="Garamond"/>
        </w:rPr>
        <w:t>“</w:t>
      </w:r>
      <w:r w:rsidRPr="00A50429">
        <w:rPr>
          <w:rFonts w:ascii="Garamond" w:hAnsi="Garamond"/>
        </w:rPr>
        <w:t>Për zgjerimin e Sipërfaqes</w:t>
      </w:r>
      <w:r w:rsidR="007C55B9" w:rsidRPr="00A50429">
        <w:rPr>
          <w:rFonts w:ascii="Garamond" w:hAnsi="Garamond"/>
        </w:rPr>
        <w:t xml:space="preserve"> së Parkut Kombëtar Mali i Tomo</w:t>
      </w:r>
      <w:r w:rsidRPr="00A50429">
        <w:rPr>
          <w:rFonts w:ascii="Garamond" w:hAnsi="Garamond"/>
        </w:rPr>
        <w:t>rit</w:t>
      </w:r>
      <w:r w:rsidR="00A50429">
        <w:rPr>
          <w:rFonts w:ascii="Garamond" w:hAnsi="Garamond"/>
        </w:rPr>
        <w:t>”</w:t>
      </w:r>
      <w:r w:rsidRPr="00A50429">
        <w:rPr>
          <w:rFonts w:ascii="Garamond" w:hAnsi="Garamond"/>
        </w:rPr>
        <w:t>,</w:t>
      </w:r>
      <w:r w:rsidR="00E02F51" w:rsidRPr="00A50429">
        <w:rPr>
          <w:rFonts w:ascii="Garamond" w:hAnsi="Garamond"/>
        </w:rPr>
        <w:t xml:space="preserve"> </w:t>
      </w:r>
      <w:r w:rsidRPr="00A50429">
        <w:rPr>
          <w:rFonts w:ascii="Garamond" w:hAnsi="Garamond"/>
        </w:rPr>
        <w:t>sikurse arsyetuam edhe më sipër</w:t>
      </w:r>
      <w:r w:rsidR="006C1BEB" w:rsidRPr="00A50429">
        <w:rPr>
          <w:rFonts w:ascii="Garamond" w:hAnsi="Garamond"/>
        </w:rPr>
        <w:t>, në procedurën e miratimit të tij</w:t>
      </w:r>
      <w:r w:rsidRPr="00A50429">
        <w:rPr>
          <w:rFonts w:ascii="Garamond" w:hAnsi="Garamond"/>
        </w:rPr>
        <w:t>, është zbatuar saktësisht ligji pasi a) organi kompetent i caktuar nga ligji është Këshilli i Ministrave dhe b) sikurse e ka përcaktua</w:t>
      </w:r>
      <w:r w:rsidR="006C1BEB" w:rsidRPr="00A50429">
        <w:rPr>
          <w:rFonts w:ascii="Garamond" w:hAnsi="Garamond"/>
        </w:rPr>
        <w:t>r ligji, ç</w:t>
      </w:r>
      <w:r w:rsidR="004851D7" w:rsidRPr="00A50429">
        <w:rPr>
          <w:rFonts w:ascii="Garamond" w:hAnsi="Garamond"/>
        </w:rPr>
        <w:t>ë</w:t>
      </w:r>
      <w:r w:rsidRPr="00A50429">
        <w:rPr>
          <w:rFonts w:ascii="Garamond" w:hAnsi="Garamond"/>
        </w:rPr>
        <w:t>shtjet që ka rregulluar Këshilli i Ministrave me anë të kësaj VKM-j</w:t>
      </w:r>
      <w:r w:rsidR="008E0870">
        <w:rPr>
          <w:rFonts w:ascii="Garamond" w:hAnsi="Garamond"/>
        </w:rPr>
        <w:t>e</w:t>
      </w:r>
      <w:r w:rsidRPr="00A50429">
        <w:rPr>
          <w:rFonts w:ascii="Garamond" w:hAnsi="Garamond"/>
        </w:rPr>
        <w:t xml:space="preserve"> kanë të bëjnë pikërisht me zonat e mbrojtura ku prevalon interesi publik. </w:t>
      </w:r>
    </w:p>
    <w:p w14:paraId="5752EA6B" w14:textId="77777777" w:rsidR="008E7420" w:rsidRPr="00A50429" w:rsidRDefault="00800D2A" w:rsidP="00A50B89">
      <w:pPr>
        <w:ind w:firstLine="284"/>
        <w:jc w:val="both"/>
        <w:rPr>
          <w:rFonts w:ascii="Garamond" w:hAnsi="Garamond"/>
        </w:rPr>
      </w:pPr>
      <w:r w:rsidRPr="00A50429">
        <w:rPr>
          <w:rFonts w:ascii="Garamond" w:hAnsi="Garamond"/>
        </w:rPr>
        <w:t>Ministri i Mjedisit dhe Turizmit ka zhvilluar disa her</w:t>
      </w:r>
      <w:r w:rsidR="005C360F" w:rsidRPr="00A50429">
        <w:rPr>
          <w:rFonts w:ascii="Garamond" w:hAnsi="Garamond"/>
        </w:rPr>
        <w:t>ë</w:t>
      </w:r>
      <w:r w:rsidRPr="00A50429">
        <w:rPr>
          <w:rFonts w:ascii="Garamond" w:hAnsi="Garamond"/>
        </w:rPr>
        <w:t xml:space="preserve"> takime e konsultime me banor</w:t>
      </w:r>
      <w:r w:rsidR="005C360F" w:rsidRPr="00A50429">
        <w:rPr>
          <w:rFonts w:ascii="Garamond" w:hAnsi="Garamond"/>
        </w:rPr>
        <w:t>ë</w:t>
      </w:r>
      <w:r w:rsidRPr="00A50429">
        <w:rPr>
          <w:rFonts w:ascii="Garamond" w:hAnsi="Garamond"/>
        </w:rPr>
        <w:t xml:space="preserve"> e biznese të zonës fakt që është transmetuar edhe nga mediat kombëtare të vendit.</w:t>
      </w:r>
    </w:p>
    <w:p w14:paraId="5752EA6C" w14:textId="6AE98660" w:rsidR="008E7420" w:rsidRPr="00A50429" w:rsidRDefault="008E7420" w:rsidP="00A50B89">
      <w:pPr>
        <w:ind w:firstLine="284"/>
        <w:jc w:val="both"/>
        <w:rPr>
          <w:rFonts w:ascii="Garamond" w:hAnsi="Garamond"/>
        </w:rPr>
      </w:pPr>
      <w:r w:rsidRPr="00A50429">
        <w:rPr>
          <w:rFonts w:ascii="Garamond" w:hAnsi="Garamond"/>
        </w:rPr>
        <w:t>Gjykata Kushtetuese në jurisprudencën e saj ka theksuar se respektimi i hierarkisë së akteve normative është një detyrim që rrjedh nga parimi i shtetit të së drejtës dhe i koherencës në sistemin ligjor.</w:t>
      </w:r>
      <w:r w:rsidR="00800D2A" w:rsidRPr="00A50429">
        <w:rPr>
          <w:rFonts w:ascii="Garamond" w:hAnsi="Garamond"/>
        </w:rPr>
        <w:t xml:space="preserve"> </w:t>
      </w:r>
      <w:r w:rsidRPr="00A50429">
        <w:rPr>
          <w:rFonts w:ascii="Garamond" w:hAnsi="Garamond"/>
        </w:rPr>
        <w:t>Parimi i shtetit të së drejtës nënkupton veprimin e të gjitha institucioneve shtetërore sipas së drejtës në fuqi,</w:t>
      </w:r>
      <w:r w:rsidR="000E217D" w:rsidRPr="00A50429">
        <w:rPr>
          <w:rFonts w:ascii="Garamond" w:hAnsi="Garamond"/>
        </w:rPr>
        <w:t xml:space="preserve"> </w:t>
      </w:r>
      <w:r w:rsidRPr="00A50429">
        <w:rPr>
          <w:rFonts w:ascii="Garamond" w:hAnsi="Garamond"/>
        </w:rPr>
        <w:t>si dhe supremacisë së Kushtetutës ndaj akteve të tjera normative. Rendi juridik nuk është një radhitje e bara</w:t>
      </w:r>
      <w:r w:rsidR="008E0870">
        <w:rPr>
          <w:rFonts w:ascii="Garamond" w:hAnsi="Garamond"/>
        </w:rPr>
        <w:t>s</w:t>
      </w:r>
      <w:r w:rsidRPr="00A50429">
        <w:rPr>
          <w:rFonts w:ascii="Garamond" w:hAnsi="Garamond"/>
        </w:rPr>
        <w:t>vlershme normash, por një sistem hierarkik, i cili përbëhet nga nivele të ndryshme vlefshmërie dhe</w:t>
      </w:r>
      <w:r w:rsidR="000E217D" w:rsidRPr="00A50429">
        <w:rPr>
          <w:rFonts w:ascii="Garamond" w:hAnsi="Garamond"/>
        </w:rPr>
        <w:t xml:space="preserve"> </w:t>
      </w:r>
      <w:r w:rsidRPr="00A50429">
        <w:rPr>
          <w:rFonts w:ascii="Garamond" w:hAnsi="Garamond"/>
        </w:rPr>
        <w:t>në secilin prej këtyre niveleve qëndron një normë ose grup normash, duke përftuar kështu edhe fuqinë e</w:t>
      </w:r>
      <w:r w:rsidR="0064599E" w:rsidRPr="00A50429">
        <w:rPr>
          <w:rFonts w:ascii="Garamond" w:hAnsi="Garamond"/>
        </w:rPr>
        <w:t xml:space="preserve"> </w:t>
      </w:r>
      <w:r w:rsidRPr="00A50429">
        <w:rPr>
          <w:rFonts w:ascii="Garamond" w:hAnsi="Garamond"/>
        </w:rPr>
        <w:t>caktuar juridike. Piramida e akteve normative, e sanksionuar në nenin 116 të Kushtetutës, përcakton</w:t>
      </w:r>
      <w:r w:rsidR="006C1BEB" w:rsidRPr="00A50429">
        <w:rPr>
          <w:rFonts w:ascii="Garamond" w:hAnsi="Garamond"/>
        </w:rPr>
        <w:t xml:space="preserve"> </w:t>
      </w:r>
      <w:r w:rsidRPr="00A50429">
        <w:rPr>
          <w:rFonts w:ascii="Garamond" w:hAnsi="Garamond"/>
        </w:rPr>
        <w:t>marrëdhëniet midis normave juridike, të cilat bazohen në raportin e mbi/nënvendosjes së tyre. Kjo piramidë aktesh normative ka në majë të saj Kushtetutën, e cila shërben si burim për aktet e tjera juridike</w:t>
      </w:r>
      <w:r w:rsidR="000E217D" w:rsidRPr="00A50429">
        <w:rPr>
          <w:rFonts w:ascii="Garamond" w:hAnsi="Garamond"/>
        </w:rPr>
        <w:t xml:space="preserve"> </w:t>
      </w:r>
      <w:r w:rsidRPr="00A50429">
        <w:rPr>
          <w:rFonts w:ascii="Garamond" w:eastAsia="MS Mincho" w:hAnsi="Garamond"/>
        </w:rPr>
        <w:t>(</w:t>
      </w:r>
      <w:r w:rsidRPr="009B2674">
        <w:rPr>
          <w:rFonts w:ascii="Garamond" w:eastAsia="MS Mincho" w:hAnsi="Garamond"/>
          <w:i/>
        </w:rPr>
        <w:t xml:space="preserve">shih vendimet </w:t>
      </w:r>
      <w:r w:rsidR="00A50429" w:rsidRPr="009B2674">
        <w:rPr>
          <w:rFonts w:ascii="Garamond" w:eastAsia="MS Mincho" w:hAnsi="Garamond"/>
          <w:i/>
        </w:rPr>
        <w:t xml:space="preserve">nr. </w:t>
      </w:r>
      <w:r w:rsidRPr="009B2674">
        <w:rPr>
          <w:rFonts w:ascii="Garamond" w:eastAsia="MS Mincho" w:hAnsi="Garamond"/>
          <w:i/>
        </w:rPr>
        <w:t xml:space="preserve">55, datë 27.7.2016; </w:t>
      </w:r>
      <w:r w:rsidR="00A50429" w:rsidRPr="009B2674">
        <w:rPr>
          <w:rFonts w:ascii="Garamond" w:eastAsia="MS Mincho" w:hAnsi="Garamond"/>
          <w:i/>
        </w:rPr>
        <w:t xml:space="preserve">nr. </w:t>
      </w:r>
      <w:r w:rsidRPr="009B2674">
        <w:rPr>
          <w:rFonts w:ascii="Garamond" w:eastAsia="MS Mincho" w:hAnsi="Garamond"/>
          <w:i/>
        </w:rPr>
        <w:t xml:space="preserve">16, datë 10.4.2015; </w:t>
      </w:r>
      <w:r w:rsidR="00A50429" w:rsidRPr="009B2674">
        <w:rPr>
          <w:rFonts w:ascii="Garamond" w:eastAsia="MS Mincho" w:hAnsi="Garamond"/>
          <w:i/>
        </w:rPr>
        <w:t xml:space="preserve">nr. </w:t>
      </w:r>
      <w:r w:rsidRPr="009B2674">
        <w:rPr>
          <w:rFonts w:ascii="Garamond" w:eastAsia="MS Mincho" w:hAnsi="Garamond"/>
          <w:i/>
        </w:rPr>
        <w:t xml:space="preserve">5, datë 5.2.2015; </w:t>
      </w:r>
      <w:r w:rsidR="00A50429" w:rsidRPr="009B2674">
        <w:rPr>
          <w:rFonts w:ascii="Garamond" w:eastAsia="MS Mincho" w:hAnsi="Garamond"/>
          <w:i/>
        </w:rPr>
        <w:t xml:space="preserve">nr. </w:t>
      </w:r>
      <w:r w:rsidRPr="009B2674">
        <w:rPr>
          <w:rFonts w:ascii="Garamond" w:eastAsia="MS Mincho" w:hAnsi="Garamond"/>
          <w:i/>
        </w:rPr>
        <w:t>5, datë 5.2.2014 të Gjykatës</w:t>
      </w:r>
      <w:r w:rsidR="000E217D" w:rsidRPr="009B2674">
        <w:rPr>
          <w:rFonts w:ascii="Garamond" w:eastAsia="MS Mincho" w:hAnsi="Garamond"/>
          <w:i/>
        </w:rPr>
        <w:t xml:space="preserve"> </w:t>
      </w:r>
      <w:r w:rsidRPr="009B2674">
        <w:rPr>
          <w:rFonts w:ascii="Garamond" w:eastAsia="MS Mincho" w:hAnsi="Garamond"/>
          <w:i/>
        </w:rPr>
        <w:t>Kushtetuese</w:t>
      </w:r>
      <w:r w:rsidRPr="00A50429">
        <w:rPr>
          <w:rFonts w:ascii="Garamond" w:hAnsi="Garamond"/>
        </w:rPr>
        <w:t>).</w:t>
      </w:r>
    </w:p>
    <w:p w14:paraId="5752EA6D" w14:textId="3431825C" w:rsidR="008E7420" w:rsidRPr="00A50429" w:rsidRDefault="00800D2A" w:rsidP="00A50B89">
      <w:pPr>
        <w:ind w:firstLine="284"/>
        <w:jc w:val="both"/>
        <w:rPr>
          <w:rFonts w:ascii="Garamond" w:hAnsi="Garamond"/>
        </w:rPr>
      </w:pPr>
      <w:r w:rsidRPr="00A50429">
        <w:rPr>
          <w:rFonts w:ascii="Garamond" w:hAnsi="Garamond"/>
        </w:rPr>
        <w:t>Paditësi ka pretenduar se normat objekt kundërshtimi kanë vendosur një barrë të tepruar duke c</w:t>
      </w:r>
      <w:r w:rsidR="008E0870">
        <w:rPr>
          <w:rFonts w:ascii="Garamond" w:hAnsi="Garamond"/>
        </w:rPr>
        <w:t>e</w:t>
      </w:r>
      <w:r w:rsidRPr="00A50429">
        <w:rPr>
          <w:rFonts w:ascii="Garamond" w:hAnsi="Garamond"/>
        </w:rPr>
        <w:t>nuar liritë ekonomike,</w:t>
      </w:r>
      <w:r w:rsidR="006C1BEB" w:rsidRPr="00A50429">
        <w:rPr>
          <w:rFonts w:ascii="Garamond" w:hAnsi="Garamond"/>
        </w:rPr>
        <w:t xml:space="preserve"> </w:t>
      </w:r>
      <w:r w:rsidRPr="00A50429">
        <w:rPr>
          <w:rFonts w:ascii="Garamond" w:hAnsi="Garamond"/>
        </w:rPr>
        <w:t>mungon një marrëdhënie e arsyeshme proporcionaliteti. Për rrjedhojë, normat e reja ligjore, që parashikojnë zgjerim të sipërfaqes së zonës së mbrojtur,</w:t>
      </w:r>
      <w:r w:rsidR="006C1BEB" w:rsidRPr="00A50429">
        <w:rPr>
          <w:rFonts w:ascii="Garamond" w:hAnsi="Garamond"/>
        </w:rPr>
        <w:t xml:space="preserve"> </w:t>
      </w:r>
      <w:r w:rsidRPr="00A50429">
        <w:rPr>
          <w:rFonts w:ascii="Garamond" w:hAnsi="Garamond"/>
        </w:rPr>
        <w:t xml:space="preserve">çojnë pothuajse me shkatërrim të biznesit dhe janë të papërshtatshme për shkeljen me natyrën e veprimtarisë tregtare, kufizojnë në mënyrë joproporcionale lirinë e veprimtarisë ekonomike dhe të drejtën e pronës, në referim të neneve 11 dhe 41 të Kushtetutës. </w:t>
      </w:r>
    </w:p>
    <w:p w14:paraId="5752EA6E" w14:textId="6E6C9A49" w:rsidR="008E7420" w:rsidRPr="00A50429" w:rsidRDefault="008E7420" w:rsidP="00A50B89">
      <w:pPr>
        <w:ind w:firstLine="284"/>
        <w:jc w:val="both"/>
        <w:rPr>
          <w:rFonts w:ascii="Garamond" w:hAnsi="Garamond"/>
        </w:rPr>
      </w:pPr>
      <w:r w:rsidRPr="00A50429">
        <w:rPr>
          <w:rFonts w:ascii="Garamond" w:hAnsi="Garamond"/>
        </w:rPr>
        <w:t>Pretendimi për kufizimin joproporcional të lirisë ekonomike, është i pabazuar për faktin se situata aktuale e vlerësuar, në lidhje me po</w:t>
      </w:r>
      <w:r w:rsidR="006C1BEB" w:rsidRPr="00A50429">
        <w:rPr>
          <w:rFonts w:ascii="Garamond" w:hAnsi="Garamond"/>
        </w:rPr>
        <w:t>li</w:t>
      </w:r>
      <w:r w:rsidRPr="00A50429">
        <w:rPr>
          <w:rFonts w:ascii="Garamond" w:hAnsi="Garamond"/>
        </w:rPr>
        <w:t>tikën aktuale në drejtim të mbrojtjes së mjedisit për të përmbushur interesin publik</w:t>
      </w:r>
      <w:r w:rsidR="00800D2A" w:rsidRPr="00A50429">
        <w:rPr>
          <w:rFonts w:ascii="Garamond" w:hAnsi="Garamond"/>
        </w:rPr>
        <w:t>.</w:t>
      </w:r>
      <w:r w:rsidR="00A50429">
        <w:rPr>
          <w:rFonts w:ascii="Garamond" w:hAnsi="Garamond"/>
        </w:rPr>
        <w:t xml:space="preserve"> </w:t>
      </w:r>
    </w:p>
    <w:p w14:paraId="5752EA6F" w14:textId="4EC86D09" w:rsidR="008E7420" w:rsidRPr="00A50429" w:rsidRDefault="008E7420" w:rsidP="00A50B89">
      <w:pPr>
        <w:ind w:firstLine="284"/>
        <w:jc w:val="both"/>
        <w:rPr>
          <w:rFonts w:ascii="Garamond" w:eastAsia="Calibri" w:hAnsi="Garamond"/>
        </w:rPr>
      </w:pPr>
      <w:r w:rsidRPr="00A50429">
        <w:rPr>
          <w:rFonts w:ascii="Garamond" w:hAnsi="Garamond"/>
        </w:rPr>
        <w:t>Paditësi nuk paraqet asnjë argument kushtetues apo fakt se ku është c</w:t>
      </w:r>
      <w:r w:rsidR="008E0870">
        <w:rPr>
          <w:rFonts w:ascii="Garamond" w:hAnsi="Garamond"/>
        </w:rPr>
        <w:t>e</w:t>
      </w:r>
      <w:r w:rsidRPr="00A50429">
        <w:rPr>
          <w:rFonts w:ascii="Garamond" w:hAnsi="Garamond"/>
        </w:rPr>
        <w:t>nuar parimi i sigurisë juridike, me ndryshimet e vendimit të Këshillit të Ministrave.</w:t>
      </w:r>
      <w:r w:rsidR="00A50429">
        <w:rPr>
          <w:rFonts w:ascii="Garamond" w:hAnsi="Garamond"/>
        </w:rPr>
        <w:t xml:space="preserve"> </w:t>
      </w:r>
    </w:p>
    <w:p w14:paraId="5752EA70" w14:textId="77777777" w:rsidR="00367E8A" w:rsidRPr="00A50429" w:rsidRDefault="00367E8A" w:rsidP="00A50B89">
      <w:pPr>
        <w:ind w:firstLine="284"/>
        <w:jc w:val="both"/>
        <w:rPr>
          <w:rFonts w:ascii="Garamond" w:hAnsi="Garamond"/>
        </w:rPr>
      </w:pPr>
    </w:p>
    <w:p w14:paraId="5752EA71" w14:textId="77777777" w:rsidR="00367E8A" w:rsidRPr="00A50429" w:rsidRDefault="00367E8A" w:rsidP="00A50B89">
      <w:pPr>
        <w:jc w:val="center"/>
        <w:rPr>
          <w:rFonts w:ascii="Garamond" w:hAnsi="Garamond"/>
          <w:b/>
        </w:rPr>
      </w:pPr>
      <w:r w:rsidRPr="00A50429">
        <w:rPr>
          <w:rFonts w:ascii="Garamond" w:hAnsi="Garamond"/>
          <w:b/>
        </w:rPr>
        <w:t>Vlerësimi i kolegjit administrativ</w:t>
      </w:r>
    </w:p>
    <w:p w14:paraId="5752EA72" w14:textId="77777777" w:rsidR="00367E8A" w:rsidRPr="00A50429" w:rsidRDefault="00367E8A" w:rsidP="00A50B89">
      <w:pPr>
        <w:ind w:firstLine="284"/>
        <w:jc w:val="both"/>
        <w:rPr>
          <w:rFonts w:ascii="Garamond" w:hAnsi="Garamond"/>
        </w:rPr>
      </w:pPr>
    </w:p>
    <w:p w14:paraId="5752EA73" w14:textId="77777777" w:rsidR="00F5169E" w:rsidRPr="009B2674" w:rsidRDefault="00F5169E" w:rsidP="00A50B89">
      <w:pPr>
        <w:ind w:firstLine="284"/>
        <w:jc w:val="both"/>
        <w:rPr>
          <w:rFonts w:ascii="Garamond" w:hAnsi="Garamond"/>
          <w:b/>
          <w:highlight w:val="magenta"/>
        </w:rPr>
      </w:pPr>
      <w:r w:rsidRPr="009B2674">
        <w:rPr>
          <w:rFonts w:ascii="Garamond" w:hAnsi="Garamond"/>
          <w:b/>
        </w:rPr>
        <w:t>Kolegji Administrativ pasi shqyrtoi çështjen, dëgjoi palët, analizoi rrethanat, faktet dhe ligjin çmon se padia duhet të pranohet me arsyetimin si më poshtë vijon:</w:t>
      </w:r>
    </w:p>
    <w:p w14:paraId="5752EA75" w14:textId="77777777" w:rsidR="00F5169E" w:rsidRPr="00A50429" w:rsidRDefault="00F5169E" w:rsidP="00A50B89">
      <w:pPr>
        <w:ind w:firstLine="284"/>
        <w:jc w:val="both"/>
        <w:rPr>
          <w:rFonts w:ascii="Garamond" w:hAnsi="Garamond"/>
        </w:rPr>
      </w:pPr>
      <w:r w:rsidRPr="00A50429">
        <w:rPr>
          <w:rFonts w:ascii="Garamond" w:hAnsi="Garamond"/>
          <w:b/>
        </w:rPr>
        <w:t>Së pari</w:t>
      </w:r>
      <w:r w:rsidRPr="00A50429">
        <w:rPr>
          <w:rFonts w:ascii="Garamond" w:hAnsi="Garamond"/>
        </w:rPr>
        <w:t>, në lidhje me kompetencën lëndore dhe funksionale të gjykimit të mosmarrëveshjes administrative të çështjes objekt gjykimi.</w:t>
      </w:r>
    </w:p>
    <w:p w14:paraId="5752EA76" w14:textId="545B029D" w:rsidR="00F5169E" w:rsidRPr="00A50429" w:rsidRDefault="00F5169E" w:rsidP="00A50B89">
      <w:pPr>
        <w:ind w:firstLine="284"/>
        <w:jc w:val="both"/>
        <w:rPr>
          <w:rFonts w:ascii="Garamond" w:hAnsi="Garamond"/>
        </w:rPr>
      </w:pPr>
      <w:r w:rsidRPr="00A50429">
        <w:rPr>
          <w:rFonts w:ascii="Garamond" w:hAnsi="Garamond"/>
        </w:rPr>
        <w:t>Neni 10/2/b</w:t>
      </w:r>
      <w:r w:rsidR="00C3036F">
        <w:rPr>
          <w:rFonts w:ascii="Garamond" w:hAnsi="Garamond"/>
        </w:rPr>
        <w:t>,</w:t>
      </w:r>
      <w:r w:rsidRPr="00A50429">
        <w:rPr>
          <w:rFonts w:ascii="Garamond" w:hAnsi="Garamond"/>
        </w:rPr>
        <w:t xml:space="preserve"> i ligjit </w:t>
      </w:r>
      <w:r w:rsidR="00A50429">
        <w:rPr>
          <w:rFonts w:ascii="Garamond" w:hAnsi="Garamond"/>
        </w:rPr>
        <w:t xml:space="preserve">nr. </w:t>
      </w:r>
      <w:r w:rsidRPr="00A50429">
        <w:rPr>
          <w:rFonts w:ascii="Garamond" w:hAnsi="Garamond"/>
        </w:rPr>
        <w:t xml:space="preserve">49/2012 </w:t>
      </w:r>
      <w:r w:rsidR="00C3036F">
        <w:rPr>
          <w:rFonts w:ascii="Garamond" w:hAnsi="Garamond"/>
        </w:rPr>
        <w:t>“</w:t>
      </w:r>
      <w:r w:rsidRPr="00A50429">
        <w:rPr>
          <w:rFonts w:ascii="Garamond" w:hAnsi="Garamond"/>
        </w:rPr>
        <w:t>Për gjykatat administrative dhe gjykimin e mosmarrëveshjeve administrative</w:t>
      </w:r>
      <w:r w:rsidR="00A50429">
        <w:rPr>
          <w:rFonts w:ascii="Garamond" w:hAnsi="Garamond"/>
        </w:rPr>
        <w:t>”</w:t>
      </w:r>
      <w:r w:rsidRPr="00A50429">
        <w:rPr>
          <w:rFonts w:ascii="Garamond" w:hAnsi="Garamond"/>
        </w:rPr>
        <w:t xml:space="preserve"> parashikon:</w:t>
      </w:r>
    </w:p>
    <w:p w14:paraId="5752EA78" w14:textId="77777777" w:rsidR="00F5169E" w:rsidRPr="009B2674" w:rsidRDefault="00F5169E" w:rsidP="00A50B89">
      <w:pPr>
        <w:ind w:firstLine="284"/>
        <w:jc w:val="both"/>
        <w:rPr>
          <w:rFonts w:ascii="Garamond" w:hAnsi="Garamond"/>
          <w:i/>
        </w:rPr>
      </w:pPr>
      <w:r w:rsidRPr="009B2674">
        <w:rPr>
          <w:rFonts w:ascii="Garamond" w:hAnsi="Garamond"/>
          <w:i/>
        </w:rPr>
        <w:t>2. Gjykata Administrative e Apelit shqyrton:</w:t>
      </w:r>
    </w:p>
    <w:p w14:paraId="5752EA79" w14:textId="77777777" w:rsidR="00F5169E" w:rsidRPr="009B2674" w:rsidRDefault="00F5169E" w:rsidP="00A50B89">
      <w:pPr>
        <w:ind w:firstLine="284"/>
        <w:jc w:val="both"/>
        <w:rPr>
          <w:rFonts w:ascii="Garamond" w:hAnsi="Garamond"/>
          <w:i/>
        </w:rPr>
      </w:pPr>
      <w:r w:rsidRPr="009B2674">
        <w:rPr>
          <w:rFonts w:ascii="Garamond" w:hAnsi="Garamond"/>
          <w:i/>
        </w:rPr>
        <w:t>a) ankimet kundër vendimeve të gjykatës administrative të shkallës së parë;</w:t>
      </w:r>
    </w:p>
    <w:p w14:paraId="5752EA7A" w14:textId="77777777" w:rsidR="00F5169E" w:rsidRPr="00A50429" w:rsidRDefault="00F5169E" w:rsidP="00A50B89">
      <w:pPr>
        <w:ind w:firstLine="284"/>
        <w:jc w:val="both"/>
        <w:rPr>
          <w:rFonts w:ascii="Garamond" w:hAnsi="Garamond"/>
        </w:rPr>
      </w:pPr>
      <w:r w:rsidRPr="009B2674">
        <w:rPr>
          <w:rFonts w:ascii="Garamond" w:hAnsi="Garamond"/>
          <w:i/>
        </w:rPr>
        <w:t>b) në shkallë të parë, mosmarrëveshjet me objekt aktet nënligjore normative, si dhe raste të tjera të parashikuara me ligj</w:t>
      </w:r>
      <w:r w:rsidRPr="00A50429">
        <w:rPr>
          <w:rFonts w:ascii="Garamond" w:hAnsi="Garamond"/>
        </w:rPr>
        <w:t>.</w:t>
      </w:r>
    </w:p>
    <w:p w14:paraId="5752EA7C" w14:textId="5348BB1C" w:rsidR="00F5169E" w:rsidRPr="00A50429" w:rsidRDefault="00F5169E" w:rsidP="00A50B89">
      <w:pPr>
        <w:ind w:firstLine="284"/>
        <w:jc w:val="both"/>
        <w:rPr>
          <w:rFonts w:ascii="Garamond" w:hAnsi="Garamond"/>
        </w:rPr>
      </w:pPr>
      <w:r w:rsidRPr="00A50429">
        <w:rPr>
          <w:rFonts w:ascii="Garamond" w:hAnsi="Garamond"/>
        </w:rPr>
        <w:t xml:space="preserve">Vendimi i Këshillit të Ministrave </w:t>
      </w:r>
      <w:r w:rsidR="00A50429">
        <w:rPr>
          <w:rFonts w:ascii="Garamond" w:hAnsi="Garamond"/>
        </w:rPr>
        <w:t>nr. 467 datë 26.</w:t>
      </w:r>
      <w:r w:rsidRPr="00A50429">
        <w:rPr>
          <w:rFonts w:ascii="Garamond" w:hAnsi="Garamond"/>
        </w:rPr>
        <w:t xml:space="preserve">7.2018 </w:t>
      </w:r>
      <w:r w:rsidR="00A50429">
        <w:rPr>
          <w:rFonts w:ascii="Garamond" w:hAnsi="Garamond"/>
        </w:rPr>
        <w:t>“</w:t>
      </w:r>
      <w:r w:rsidRPr="00A50429">
        <w:rPr>
          <w:rFonts w:ascii="Garamond" w:hAnsi="Garamond"/>
        </w:rPr>
        <w:t xml:space="preserve">Për </w:t>
      </w:r>
      <w:r w:rsidR="00A50429">
        <w:rPr>
          <w:rFonts w:ascii="Garamond" w:hAnsi="Garamond"/>
        </w:rPr>
        <w:t>z</w:t>
      </w:r>
      <w:r w:rsidRPr="00A50429">
        <w:rPr>
          <w:rFonts w:ascii="Garamond" w:hAnsi="Garamond"/>
        </w:rPr>
        <w:t>gjerimin e sipërfaqes së parkut Kombëtar Mali i Tomorit</w:t>
      </w:r>
      <w:r w:rsidR="00A50429">
        <w:rPr>
          <w:rFonts w:ascii="Garamond" w:hAnsi="Garamond"/>
        </w:rPr>
        <w:t>”</w:t>
      </w:r>
      <w:r w:rsidRPr="00A50429">
        <w:rPr>
          <w:rFonts w:ascii="Garamond" w:hAnsi="Garamond"/>
        </w:rPr>
        <w:t xml:space="preserve"> sipas përkufizimit të nenit 2 pika 3 të ligjit </w:t>
      </w:r>
      <w:r w:rsidR="00A50429">
        <w:rPr>
          <w:rFonts w:ascii="Garamond" w:hAnsi="Garamond"/>
        </w:rPr>
        <w:t xml:space="preserve">nr. </w:t>
      </w:r>
      <w:r w:rsidRPr="00A50429">
        <w:rPr>
          <w:rFonts w:ascii="Garamond" w:hAnsi="Garamond"/>
        </w:rPr>
        <w:t xml:space="preserve">49/2012 </w:t>
      </w:r>
      <w:r w:rsidR="00A50429">
        <w:rPr>
          <w:rFonts w:ascii="Garamond" w:hAnsi="Garamond"/>
        </w:rPr>
        <w:t>“</w:t>
      </w:r>
      <w:r w:rsidRPr="00A50429">
        <w:rPr>
          <w:rFonts w:ascii="Garamond" w:hAnsi="Garamond"/>
        </w:rPr>
        <w:t>Për gjykatat administrative dhe gjykimin e mosmarrëveshjeve administrative</w:t>
      </w:r>
      <w:r w:rsidR="00A50429">
        <w:rPr>
          <w:rFonts w:ascii="Garamond" w:hAnsi="Garamond"/>
        </w:rPr>
        <w:t>”</w:t>
      </w:r>
      <w:r w:rsidRPr="00A50429">
        <w:rPr>
          <w:rFonts w:ascii="Garamond" w:hAnsi="Garamond"/>
        </w:rPr>
        <w:t>, përbën akt nënligjor normativ pasi në rastin konkret, organi publik ka shprehur vullnetin në ushtrim të funksionit të tij publik, që rregullon marrëdhënie të përcaktuara me ligj, duke vendosur rregulla të përgjithshme sjelljeje dhe që nuk shteron në zbatimin e tij.</w:t>
      </w:r>
    </w:p>
    <w:p w14:paraId="5752EA7E" w14:textId="31805156" w:rsidR="004E7315" w:rsidRPr="00A50429" w:rsidRDefault="00F5169E" w:rsidP="00A50B89">
      <w:pPr>
        <w:ind w:firstLine="284"/>
        <w:jc w:val="both"/>
        <w:rPr>
          <w:rFonts w:ascii="Garamond" w:hAnsi="Garamond"/>
        </w:rPr>
      </w:pPr>
      <w:r w:rsidRPr="00A50429">
        <w:rPr>
          <w:rFonts w:ascii="Garamond" w:hAnsi="Garamond"/>
        </w:rPr>
        <w:t xml:space="preserve">Ky vendim ka dalë në mbështetje të nenit 100 të Kushtetutës dhe të nenit 36 të ligjit </w:t>
      </w:r>
      <w:r w:rsidR="00A50429">
        <w:rPr>
          <w:rFonts w:ascii="Garamond" w:hAnsi="Garamond"/>
        </w:rPr>
        <w:t xml:space="preserve">nr. </w:t>
      </w:r>
      <w:r w:rsidRPr="00A50429">
        <w:rPr>
          <w:rFonts w:ascii="Garamond" w:hAnsi="Garamond"/>
        </w:rPr>
        <w:t xml:space="preserve">81/2018 </w:t>
      </w:r>
      <w:r w:rsidR="00A50429">
        <w:rPr>
          <w:rFonts w:ascii="Garamond" w:hAnsi="Garamond"/>
        </w:rPr>
        <w:t>“</w:t>
      </w:r>
      <w:r w:rsidRPr="00A50429">
        <w:rPr>
          <w:rFonts w:ascii="Garamond" w:hAnsi="Garamond"/>
        </w:rPr>
        <w:t xml:space="preserve">Për </w:t>
      </w:r>
      <w:r w:rsidR="00A50429" w:rsidRPr="00A50429">
        <w:rPr>
          <w:rFonts w:ascii="Garamond" w:hAnsi="Garamond"/>
        </w:rPr>
        <w:t>zonat e mbrojtura</w:t>
      </w:r>
      <w:r w:rsidR="00A50429">
        <w:rPr>
          <w:rFonts w:ascii="Garamond" w:hAnsi="Garamond"/>
        </w:rPr>
        <w:t>”</w:t>
      </w:r>
      <w:r w:rsidRPr="00A50429">
        <w:rPr>
          <w:rFonts w:ascii="Garamond" w:hAnsi="Garamond"/>
        </w:rPr>
        <w:t xml:space="preserve">, me propozimin e ministrit të </w:t>
      </w:r>
      <w:r w:rsidR="004E7315" w:rsidRPr="00A50429">
        <w:rPr>
          <w:rFonts w:ascii="Garamond" w:hAnsi="Garamond"/>
        </w:rPr>
        <w:t>Turizmit dhe Mjedisit</w:t>
      </w:r>
      <w:r w:rsidR="00263815" w:rsidRPr="00A50429">
        <w:rPr>
          <w:rFonts w:ascii="Garamond" w:hAnsi="Garamond"/>
        </w:rPr>
        <w:t xml:space="preserve"> dhe </w:t>
      </w:r>
      <w:r w:rsidR="004E7315" w:rsidRPr="00A50429">
        <w:rPr>
          <w:rFonts w:ascii="Garamond" w:hAnsi="Garamond"/>
        </w:rPr>
        <w:t xml:space="preserve">është botuar në Fletoren Zyrtare </w:t>
      </w:r>
      <w:r w:rsidR="00A50429">
        <w:rPr>
          <w:rFonts w:ascii="Garamond" w:hAnsi="Garamond"/>
        </w:rPr>
        <w:t xml:space="preserve">nr. </w:t>
      </w:r>
      <w:r w:rsidR="004E7315" w:rsidRPr="00A50429">
        <w:rPr>
          <w:rFonts w:ascii="Garamond" w:hAnsi="Garamond"/>
        </w:rPr>
        <w:t xml:space="preserve">112 të datës </w:t>
      </w:r>
      <w:r w:rsidR="00A50429">
        <w:rPr>
          <w:rFonts w:ascii="Garamond" w:hAnsi="Garamond"/>
        </w:rPr>
        <w:t>1.</w:t>
      </w:r>
      <w:r w:rsidR="00E37FC2" w:rsidRPr="00A50429">
        <w:rPr>
          <w:rFonts w:ascii="Garamond" w:hAnsi="Garamond"/>
        </w:rPr>
        <w:t>8.201</w:t>
      </w:r>
      <w:r w:rsidR="00263815" w:rsidRPr="00A50429">
        <w:rPr>
          <w:rFonts w:ascii="Garamond" w:hAnsi="Garamond"/>
        </w:rPr>
        <w:t>8</w:t>
      </w:r>
      <w:r w:rsidR="004E7315" w:rsidRPr="00A50429">
        <w:rPr>
          <w:rFonts w:ascii="Garamond" w:hAnsi="Garamond"/>
        </w:rPr>
        <w:t>, si i tillë është një akt me fuqi të plotë.</w:t>
      </w:r>
    </w:p>
    <w:p w14:paraId="5752EA80" w14:textId="77777777" w:rsidR="004E7315" w:rsidRPr="00A50429" w:rsidRDefault="004E7315" w:rsidP="00A50B89">
      <w:pPr>
        <w:ind w:firstLine="284"/>
        <w:jc w:val="both"/>
        <w:rPr>
          <w:rFonts w:ascii="Garamond" w:hAnsi="Garamond"/>
        </w:rPr>
      </w:pPr>
      <w:r w:rsidRPr="00A50429">
        <w:rPr>
          <w:rFonts w:ascii="Garamond" w:hAnsi="Garamond"/>
        </w:rPr>
        <w:t xml:space="preserve">Nga analiza e dispozitave të mësipërme, kolegji vlerëson se kjo çështje është në kompetencën lëndore dhe funksionale të gjykimit nga Gjykata Administrative e Apelit, juridiksion fillestar, si gjykatë e shkallës së parë. </w:t>
      </w:r>
    </w:p>
    <w:p w14:paraId="5752EA82" w14:textId="1A52A8E2" w:rsidR="00F16FB4" w:rsidRPr="00A50429" w:rsidRDefault="00E37FC2" w:rsidP="00A50B89">
      <w:pPr>
        <w:ind w:firstLine="284"/>
        <w:jc w:val="both"/>
        <w:rPr>
          <w:rFonts w:ascii="Garamond" w:hAnsi="Garamond"/>
        </w:rPr>
      </w:pPr>
      <w:r w:rsidRPr="00A50429">
        <w:rPr>
          <w:rFonts w:ascii="Garamond" w:hAnsi="Garamond"/>
          <w:b/>
        </w:rPr>
        <w:t>Së dyti</w:t>
      </w:r>
      <w:r w:rsidRPr="00A50429">
        <w:rPr>
          <w:rFonts w:ascii="Garamond" w:hAnsi="Garamond"/>
        </w:rPr>
        <w:t xml:space="preserve">: Në lidhje me afatin e ngritjes së padisë kolegji vlerëson se pala paditëse kërkon shfuqizimin </w:t>
      </w:r>
      <w:r w:rsidR="005E21C5" w:rsidRPr="00A50429">
        <w:rPr>
          <w:rFonts w:ascii="Garamond" w:hAnsi="Garamond"/>
        </w:rPr>
        <w:t>e VKM-s</w:t>
      </w:r>
      <w:r w:rsidR="00024183" w:rsidRPr="00A50429">
        <w:rPr>
          <w:rFonts w:ascii="Garamond" w:hAnsi="Garamond"/>
        </w:rPr>
        <w:t>ë</w:t>
      </w:r>
      <w:r w:rsidR="005E21C5" w:rsidRPr="00A50429">
        <w:rPr>
          <w:rFonts w:ascii="Garamond" w:hAnsi="Garamond"/>
        </w:rPr>
        <w:t xml:space="preserve"> </w:t>
      </w:r>
      <w:r w:rsidR="008E0870">
        <w:rPr>
          <w:rFonts w:ascii="Garamond" w:hAnsi="Garamond"/>
        </w:rPr>
        <w:t>n</w:t>
      </w:r>
      <w:r w:rsidR="00A50429">
        <w:rPr>
          <w:rFonts w:ascii="Garamond" w:hAnsi="Garamond"/>
        </w:rPr>
        <w:t xml:space="preserve">r. </w:t>
      </w:r>
      <w:r w:rsidR="008E0870">
        <w:rPr>
          <w:rFonts w:ascii="Garamond" w:hAnsi="Garamond"/>
        </w:rPr>
        <w:t>467</w:t>
      </w:r>
      <w:r w:rsidR="00362035">
        <w:rPr>
          <w:rFonts w:ascii="Garamond" w:hAnsi="Garamond"/>
        </w:rPr>
        <w:t>,</w:t>
      </w:r>
      <w:r w:rsidR="008E0870">
        <w:rPr>
          <w:rFonts w:ascii="Garamond" w:hAnsi="Garamond"/>
        </w:rPr>
        <w:t xml:space="preserve"> datë 26.</w:t>
      </w:r>
      <w:r w:rsidRPr="00A50429">
        <w:rPr>
          <w:rFonts w:ascii="Garamond" w:hAnsi="Garamond"/>
        </w:rPr>
        <w:t xml:space="preserve">7.2018 </w:t>
      </w:r>
      <w:r w:rsidR="00A50429">
        <w:rPr>
          <w:rFonts w:ascii="Garamond" w:hAnsi="Garamond"/>
        </w:rPr>
        <w:t>“</w:t>
      </w:r>
      <w:r w:rsidRPr="00A50429">
        <w:rPr>
          <w:rFonts w:ascii="Garamond" w:hAnsi="Garamond"/>
        </w:rPr>
        <w:t xml:space="preserve">Për </w:t>
      </w:r>
      <w:r w:rsidR="008E0870">
        <w:rPr>
          <w:rFonts w:ascii="Garamond" w:hAnsi="Garamond"/>
        </w:rPr>
        <w:t>z</w:t>
      </w:r>
      <w:r w:rsidRPr="00A50429">
        <w:rPr>
          <w:rFonts w:ascii="Garamond" w:hAnsi="Garamond"/>
        </w:rPr>
        <w:t>gjerimin e sipërfaqes së parkut Kombëtar Mali i Tomorit</w:t>
      </w:r>
      <w:r w:rsidR="00A50429">
        <w:rPr>
          <w:rFonts w:ascii="Garamond" w:hAnsi="Garamond"/>
        </w:rPr>
        <w:t>”</w:t>
      </w:r>
      <w:r w:rsidRPr="00A50429">
        <w:rPr>
          <w:rFonts w:ascii="Garamond" w:hAnsi="Garamond"/>
        </w:rPr>
        <w:t xml:space="preserve">, padia është paraqitur në sekretarinë e Gjykatës Administrative të Apelit në datë </w:t>
      </w:r>
      <w:r w:rsidR="008E0870">
        <w:rPr>
          <w:rFonts w:ascii="Garamond" w:hAnsi="Garamond"/>
        </w:rPr>
        <w:t>26.</w:t>
      </w:r>
      <w:r w:rsidR="00893A04" w:rsidRPr="00A50429">
        <w:rPr>
          <w:rFonts w:ascii="Garamond" w:hAnsi="Garamond"/>
        </w:rPr>
        <w:t>2</w:t>
      </w:r>
      <w:r w:rsidRPr="00A50429">
        <w:rPr>
          <w:rFonts w:ascii="Garamond" w:hAnsi="Garamond"/>
        </w:rPr>
        <w:t>.2019 pra brenda afatit 3</w:t>
      </w:r>
      <w:r w:rsidR="00297668">
        <w:rPr>
          <w:rFonts w:ascii="Garamond" w:hAnsi="Garamond"/>
        </w:rPr>
        <w:t>-mujor</w:t>
      </w:r>
      <w:r w:rsidRPr="00A50429">
        <w:rPr>
          <w:rFonts w:ascii="Garamond" w:hAnsi="Garamond"/>
        </w:rPr>
        <w:t xml:space="preserve"> të parashikuar nga neni 18</w:t>
      </w:r>
      <w:r w:rsidR="00362035">
        <w:rPr>
          <w:rFonts w:ascii="Garamond" w:hAnsi="Garamond"/>
        </w:rPr>
        <w:t>,</w:t>
      </w:r>
      <w:r w:rsidRPr="00A50429">
        <w:rPr>
          <w:rFonts w:ascii="Garamond" w:hAnsi="Garamond"/>
        </w:rPr>
        <w:t xml:space="preserve"> pika 3</w:t>
      </w:r>
      <w:r w:rsidR="00362035">
        <w:rPr>
          <w:rFonts w:ascii="Garamond" w:hAnsi="Garamond"/>
        </w:rPr>
        <w:t>,</w:t>
      </w:r>
      <w:r w:rsidRPr="00A50429">
        <w:rPr>
          <w:rFonts w:ascii="Garamond" w:hAnsi="Garamond"/>
        </w:rPr>
        <w:t xml:space="preserve"> e ligjit </w:t>
      </w:r>
      <w:r w:rsidR="00A50429">
        <w:rPr>
          <w:rFonts w:ascii="Garamond" w:hAnsi="Garamond"/>
        </w:rPr>
        <w:t xml:space="preserve">nr. </w:t>
      </w:r>
      <w:r w:rsidRPr="00A50429">
        <w:rPr>
          <w:rFonts w:ascii="Garamond" w:hAnsi="Garamond"/>
        </w:rPr>
        <w:t xml:space="preserve">49/2012 </w:t>
      </w:r>
      <w:r w:rsidR="00A50429">
        <w:rPr>
          <w:rFonts w:ascii="Garamond" w:hAnsi="Garamond"/>
        </w:rPr>
        <w:t>“</w:t>
      </w:r>
      <w:r w:rsidRPr="00A50429">
        <w:rPr>
          <w:rFonts w:ascii="Garamond" w:hAnsi="Garamond"/>
        </w:rPr>
        <w:t>Për gjykatat administrative dhe gjykimin e mosmarrëveshjeve administrative</w:t>
      </w:r>
      <w:r w:rsidR="00A50429">
        <w:rPr>
          <w:rFonts w:ascii="Garamond" w:hAnsi="Garamond"/>
        </w:rPr>
        <w:t>”</w:t>
      </w:r>
      <w:r w:rsidRPr="00A50429">
        <w:rPr>
          <w:rFonts w:ascii="Garamond" w:hAnsi="Garamond"/>
        </w:rPr>
        <w:t xml:space="preserve">, i </w:t>
      </w:r>
      <w:r w:rsidR="008951F4" w:rsidRPr="00A50429">
        <w:rPr>
          <w:rFonts w:ascii="Garamond" w:hAnsi="Garamond"/>
        </w:rPr>
        <w:t>cili sanksiono</w:t>
      </w:r>
      <w:r w:rsidRPr="00A50429">
        <w:rPr>
          <w:rFonts w:ascii="Garamond" w:hAnsi="Garamond"/>
        </w:rPr>
        <w:t xml:space="preserve">n se </w:t>
      </w:r>
      <w:r w:rsidR="00362035" w:rsidRPr="009F4D9B">
        <w:rPr>
          <w:rFonts w:ascii="Garamond" w:hAnsi="Garamond"/>
          <w:i/>
        </w:rPr>
        <w:t>p</w:t>
      </w:r>
      <w:r w:rsidRPr="009F4D9B">
        <w:rPr>
          <w:rFonts w:ascii="Garamond" w:hAnsi="Garamond"/>
          <w:i/>
        </w:rPr>
        <w:t>adia kundër aktit nënligjor normativ duhet të paraqitet në gjykatë brenda 3 vjetëve nga data e hyrjes në fuqi të aktit.</w:t>
      </w:r>
      <w:r w:rsidRPr="00A50429">
        <w:rPr>
          <w:rFonts w:ascii="Garamond" w:hAnsi="Garamond"/>
        </w:rPr>
        <w:t xml:space="preserve"> </w:t>
      </w:r>
    </w:p>
    <w:p w14:paraId="5752EA83" w14:textId="02924622" w:rsidR="00E37FC2" w:rsidRPr="00A50429" w:rsidRDefault="00E37FC2" w:rsidP="00A50B89">
      <w:pPr>
        <w:ind w:firstLine="284"/>
        <w:jc w:val="both"/>
        <w:rPr>
          <w:rFonts w:ascii="Garamond" w:hAnsi="Garamond"/>
        </w:rPr>
      </w:pPr>
      <w:r w:rsidRPr="00A50429">
        <w:rPr>
          <w:rFonts w:ascii="Garamond" w:hAnsi="Garamond"/>
        </w:rPr>
        <w:t xml:space="preserve">Sikundër u citua më sipër, kjo VKM është botuar në Fletoren Zyrtare </w:t>
      </w:r>
      <w:r w:rsidR="00A50429">
        <w:rPr>
          <w:rFonts w:ascii="Garamond" w:hAnsi="Garamond"/>
        </w:rPr>
        <w:t>nr. 112</w:t>
      </w:r>
      <w:r w:rsidR="008E0870">
        <w:rPr>
          <w:rFonts w:ascii="Garamond" w:hAnsi="Garamond"/>
        </w:rPr>
        <w:t>,</w:t>
      </w:r>
      <w:r w:rsidR="00A50429">
        <w:rPr>
          <w:rFonts w:ascii="Garamond" w:hAnsi="Garamond"/>
        </w:rPr>
        <w:t xml:space="preserve"> të datës 1.</w:t>
      </w:r>
      <w:r w:rsidRPr="00A50429">
        <w:rPr>
          <w:rFonts w:ascii="Garamond" w:hAnsi="Garamond"/>
        </w:rPr>
        <w:t>8.2018, për sa më sipër konkludohet se padia është paraqitur brenda afatit 3</w:t>
      </w:r>
      <w:r w:rsidR="00362035">
        <w:rPr>
          <w:rFonts w:ascii="Garamond" w:hAnsi="Garamond"/>
        </w:rPr>
        <w:t>-</w:t>
      </w:r>
      <w:r w:rsidRPr="00A50429">
        <w:rPr>
          <w:rFonts w:ascii="Garamond" w:hAnsi="Garamond"/>
        </w:rPr>
        <w:t>vjeçar.</w:t>
      </w:r>
    </w:p>
    <w:p w14:paraId="5752EA85" w14:textId="0D561A47" w:rsidR="00E37FC2" w:rsidRPr="00A50429" w:rsidRDefault="00E37FC2" w:rsidP="00A50B89">
      <w:pPr>
        <w:ind w:firstLine="284"/>
        <w:jc w:val="both"/>
        <w:rPr>
          <w:rFonts w:ascii="Garamond" w:hAnsi="Garamond"/>
        </w:rPr>
      </w:pPr>
      <w:r w:rsidRPr="00A50429">
        <w:rPr>
          <w:rFonts w:ascii="Garamond" w:hAnsi="Garamond"/>
          <w:b/>
        </w:rPr>
        <w:t>Së treti</w:t>
      </w:r>
      <w:r w:rsidRPr="00A50429">
        <w:rPr>
          <w:rFonts w:ascii="Garamond" w:hAnsi="Garamond"/>
        </w:rPr>
        <w:t xml:space="preserve">: Në lidhje me pretendimet e ngritura nga Avokatura e Shtetit </w:t>
      </w:r>
      <w:r w:rsidR="00893A04" w:rsidRPr="00A50429">
        <w:rPr>
          <w:rFonts w:ascii="Garamond" w:hAnsi="Garamond"/>
        </w:rPr>
        <w:t>dhe p</w:t>
      </w:r>
      <w:r w:rsidR="008951F4" w:rsidRPr="00A50429">
        <w:rPr>
          <w:rFonts w:ascii="Garamond" w:hAnsi="Garamond"/>
        </w:rPr>
        <w:t>e</w:t>
      </w:r>
      <w:r w:rsidR="00893A04" w:rsidRPr="00A50429">
        <w:rPr>
          <w:rFonts w:ascii="Garamond" w:hAnsi="Garamond"/>
        </w:rPr>
        <w:t>rsoni i tret</w:t>
      </w:r>
      <w:r w:rsidR="004851D7" w:rsidRPr="00A50429">
        <w:rPr>
          <w:rFonts w:ascii="Garamond" w:hAnsi="Garamond"/>
        </w:rPr>
        <w:t>ë</w:t>
      </w:r>
      <w:r w:rsidR="00893A04" w:rsidRPr="00A50429">
        <w:rPr>
          <w:rFonts w:ascii="Garamond" w:hAnsi="Garamond"/>
        </w:rPr>
        <w:t xml:space="preserve"> Ministria e Turizmit dhe Mjedisit, </w:t>
      </w:r>
      <w:r w:rsidRPr="00A50429">
        <w:rPr>
          <w:rFonts w:ascii="Garamond" w:hAnsi="Garamond"/>
        </w:rPr>
        <w:t>se pretendimet e palës paditëse janë ngritur në nivel kushtetues, për rrjedhojë çështja bën pjesë në juridiksionin kushtetues, kolegji vlerëson se ky pretendim nuk qëndron. Kolegji vlerëson se Gjykata Administrative e Apelit ka jurid</w:t>
      </w:r>
      <w:r w:rsidR="00893A04" w:rsidRPr="00A50429">
        <w:rPr>
          <w:rFonts w:ascii="Garamond" w:hAnsi="Garamond"/>
        </w:rPr>
        <w:t xml:space="preserve">iksion dhe kompetencë lëndore </w:t>
      </w:r>
      <w:r w:rsidRPr="00A50429">
        <w:rPr>
          <w:rFonts w:ascii="Garamond" w:hAnsi="Garamond"/>
        </w:rPr>
        <w:t>e funksionale për gjykimin e kësaj çështje pasi objekt shqyrtimi është një akt nënligjor normativ konform nenit 10/2/b</w:t>
      </w:r>
      <w:r w:rsidR="008E0870">
        <w:rPr>
          <w:rFonts w:ascii="Garamond" w:hAnsi="Garamond"/>
        </w:rPr>
        <w:t>,</w:t>
      </w:r>
      <w:r w:rsidRPr="00A50429">
        <w:rPr>
          <w:rFonts w:ascii="Garamond" w:hAnsi="Garamond"/>
        </w:rPr>
        <w:t xml:space="preserve"> të ligjit </w:t>
      </w:r>
      <w:r w:rsidR="00A50429">
        <w:rPr>
          <w:rFonts w:ascii="Garamond" w:hAnsi="Garamond"/>
        </w:rPr>
        <w:t xml:space="preserve">nr. </w:t>
      </w:r>
      <w:r w:rsidRPr="00A50429">
        <w:rPr>
          <w:rFonts w:ascii="Garamond" w:hAnsi="Garamond"/>
        </w:rPr>
        <w:t xml:space="preserve">49/2012 </w:t>
      </w:r>
      <w:r w:rsidR="00A50429">
        <w:rPr>
          <w:rFonts w:ascii="Garamond" w:hAnsi="Garamond"/>
        </w:rPr>
        <w:t>“</w:t>
      </w:r>
      <w:r w:rsidRPr="00A50429">
        <w:rPr>
          <w:rFonts w:ascii="Garamond" w:hAnsi="Garamond"/>
        </w:rPr>
        <w:t>Për gjykatat administrative dhe gjykimin e mosmarrëveshjeve administrative</w:t>
      </w:r>
      <w:r w:rsidR="00A50429">
        <w:rPr>
          <w:rFonts w:ascii="Garamond" w:hAnsi="Garamond"/>
        </w:rPr>
        <w:t>”</w:t>
      </w:r>
      <w:r w:rsidRPr="00A50429">
        <w:rPr>
          <w:rFonts w:ascii="Garamond" w:hAnsi="Garamond"/>
        </w:rPr>
        <w:t>. Gjykata Administrative e Apelit shqyrton çështjen e shtruara përpara saj brenda kufijve të përcaktuar n</w:t>
      </w:r>
      <w:r w:rsidR="00362035">
        <w:rPr>
          <w:rFonts w:ascii="Garamond" w:hAnsi="Garamond"/>
        </w:rPr>
        <w:t>ë</w:t>
      </w:r>
      <w:r w:rsidRPr="00A50429">
        <w:rPr>
          <w:rFonts w:ascii="Garamond" w:hAnsi="Garamond"/>
        </w:rPr>
        <w:t xml:space="preserve"> nenin 37</w:t>
      </w:r>
      <w:r w:rsidR="003632DD">
        <w:rPr>
          <w:rFonts w:ascii="Garamond" w:hAnsi="Garamond"/>
        </w:rPr>
        <w:t>,</w:t>
      </w:r>
      <w:r w:rsidRPr="00A50429">
        <w:rPr>
          <w:rFonts w:ascii="Garamond" w:hAnsi="Garamond"/>
        </w:rPr>
        <w:t xml:space="preserve"> të ligjit </w:t>
      </w:r>
      <w:r w:rsidR="00A50429">
        <w:rPr>
          <w:rFonts w:ascii="Garamond" w:hAnsi="Garamond"/>
        </w:rPr>
        <w:t xml:space="preserve">nr. </w:t>
      </w:r>
      <w:r w:rsidRPr="00A50429">
        <w:rPr>
          <w:rFonts w:ascii="Garamond" w:hAnsi="Garamond"/>
        </w:rPr>
        <w:t xml:space="preserve">49/2012 </w:t>
      </w:r>
      <w:r w:rsidR="00A50429">
        <w:rPr>
          <w:rFonts w:ascii="Garamond" w:hAnsi="Garamond"/>
        </w:rPr>
        <w:t>“</w:t>
      </w:r>
      <w:r w:rsidRPr="00A50429">
        <w:rPr>
          <w:rFonts w:ascii="Garamond" w:hAnsi="Garamond"/>
        </w:rPr>
        <w:t>Për gjykatat administrative dhe gjykimin e mosmarrëveshjeve administrative</w:t>
      </w:r>
      <w:r w:rsidR="00A50429">
        <w:rPr>
          <w:rFonts w:ascii="Garamond" w:hAnsi="Garamond"/>
        </w:rPr>
        <w:t>”</w:t>
      </w:r>
      <w:r w:rsidR="003632DD">
        <w:rPr>
          <w:rFonts w:ascii="Garamond" w:hAnsi="Garamond"/>
        </w:rPr>
        <w:t>,</w:t>
      </w:r>
      <w:r w:rsidRPr="00A50429">
        <w:rPr>
          <w:rFonts w:ascii="Garamond" w:hAnsi="Garamond"/>
        </w:rPr>
        <w:t xml:space="preserve"> sipas të cilit parashikohet se</w:t>
      </w:r>
      <w:r w:rsidR="004851D7" w:rsidRPr="00A50429">
        <w:rPr>
          <w:rFonts w:ascii="Garamond" w:hAnsi="Garamond"/>
        </w:rPr>
        <w:t>:</w:t>
      </w:r>
      <w:r w:rsidRPr="00A50429">
        <w:rPr>
          <w:rFonts w:ascii="Garamond" w:hAnsi="Garamond"/>
        </w:rPr>
        <w:t xml:space="preserve"> </w:t>
      </w:r>
    </w:p>
    <w:p w14:paraId="5752EA87" w14:textId="77777777" w:rsidR="00E37FC2" w:rsidRPr="009F4D9B" w:rsidRDefault="00E37FC2" w:rsidP="00A50B89">
      <w:pPr>
        <w:ind w:firstLine="284"/>
        <w:jc w:val="both"/>
        <w:rPr>
          <w:rFonts w:ascii="Garamond" w:hAnsi="Garamond"/>
          <w:i/>
        </w:rPr>
      </w:pPr>
      <w:r w:rsidRPr="009F4D9B">
        <w:rPr>
          <w:rFonts w:ascii="Garamond" w:hAnsi="Garamond"/>
          <w:i/>
        </w:rPr>
        <w:t>Kufijtë e shqyrtimit të çështjes</w:t>
      </w:r>
    </w:p>
    <w:p w14:paraId="5752EA88" w14:textId="77777777" w:rsidR="00E37FC2" w:rsidRPr="009F4D9B" w:rsidRDefault="00E37FC2" w:rsidP="00A50B89">
      <w:pPr>
        <w:ind w:firstLine="284"/>
        <w:jc w:val="both"/>
        <w:rPr>
          <w:rFonts w:ascii="Garamond" w:hAnsi="Garamond"/>
          <w:i/>
        </w:rPr>
      </w:pPr>
      <w:r w:rsidRPr="009F4D9B">
        <w:rPr>
          <w:rFonts w:ascii="Garamond" w:hAnsi="Garamond"/>
          <w:i/>
        </w:rPr>
        <w:t>1. Gjykata shqyrton ligjshmërinë e veprimit administrativ që kundërshtohet, në bazë të provave të paraqitura nga palët dhe të situatës ligjore dhe faktike që ekzistonte në kohën e kryerjes së veprimit konkret administrativ.</w:t>
      </w:r>
    </w:p>
    <w:p w14:paraId="5752EA89" w14:textId="77777777" w:rsidR="00E37FC2" w:rsidRPr="009F4D9B" w:rsidRDefault="00E37FC2" w:rsidP="00A50B89">
      <w:pPr>
        <w:ind w:firstLine="284"/>
        <w:jc w:val="both"/>
        <w:rPr>
          <w:rFonts w:ascii="Garamond" w:hAnsi="Garamond"/>
          <w:i/>
        </w:rPr>
      </w:pPr>
      <w:r w:rsidRPr="009F4D9B">
        <w:rPr>
          <w:rFonts w:ascii="Garamond" w:hAnsi="Garamond"/>
          <w:i/>
        </w:rPr>
        <w:t>2. Në rastet kur paditësi ose kur ligji material kërkojnë nxjerrjen e një akti administrativ, gjykata e bazon vendimin e saj në situatën faktike dhe ligjore në kohën e marrjes së vendimit.</w:t>
      </w:r>
    </w:p>
    <w:p w14:paraId="5752EA8A" w14:textId="77777777" w:rsidR="00E37FC2" w:rsidRPr="009F4D9B" w:rsidRDefault="00E37FC2" w:rsidP="00A50B89">
      <w:pPr>
        <w:ind w:firstLine="284"/>
        <w:jc w:val="both"/>
        <w:rPr>
          <w:rFonts w:ascii="Garamond" w:hAnsi="Garamond"/>
          <w:i/>
        </w:rPr>
      </w:pPr>
      <w:r w:rsidRPr="009F4D9B">
        <w:rPr>
          <w:rFonts w:ascii="Garamond" w:hAnsi="Garamond"/>
          <w:i/>
        </w:rPr>
        <w:t>3. Në rastin kur ligji i jep organit publik të drejtën për zgjedhje alternative, në nxjerrjen e një akti administrativ apo në kryerjen e veprimit tjetër administrativ, gjykata shqyrton edhe nëse:</w:t>
      </w:r>
    </w:p>
    <w:p w14:paraId="5752EA8B" w14:textId="77777777" w:rsidR="00E37FC2" w:rsidRPr="009F4D9B" w:rsidRDefault="00E37FC2" w:rsidP="00A50B89">
      <w:pPr>
        <w:ind w:firstLine="284"/>
        <w:jc w:val="both"/>
        <w:rPr>
          <w:rFonts w:ascii="Garamond" w:hAnsi="Garamond"/>
          <w:i/>
        </w:rPr>
      </w:pPr>
      <w:r w:rsidRPr="009F4D9B">
        <w:rPr>
          <w:rFonts w:ascii="Garamond" w:hAnsi="Garamond"/>
          <w:i/>
        </w:rPr>
        <w:t>a) zgjedhja nga organi publik është bërë në përputhje me objektivin dhe qëllimin e ligjit;</w:t>
      </w:r>
    </w:p>
    <w:p w14:paraId="5752EA8C" w14:textId="77777777" w:rsidR="00E37FC2" w:rsidRPr="009F4D9B" w:rsidRDefault="00E37FC2" w:rsidP="00A50B89">
      <w:pPr>
        <w:ind w:firstLine="284"/>
        <w:jc w:val="both"/>
        <w:rPr>
          <w:rFonts w:ascii="Garamond" w:hAnsi="Garamond"/>
          <w:i/>
        </w:rPr>
      </w:pPr>
      <w:r w:rsidRPr="009F4D9B">
        <w:rPr>
          <w:rFonts w:ascii="Garamond" w:hAnsi="Garamond"/>
          <w:i/>
        </w:rPr>
        <w:t>b) zgjedhja nga organi publik është bërë vetëm për të arritur qëllimin e ligjit;</w:t>
      </w:r>
    </w:p>
    <w:p w14:paraId="5752EA8D" w14:textId="77777777" w:rsidR="00E37FC2" w:rsidRPr="009F4D9B" w:rsidRDefault="00E37FC2" w:rsidP="00A50B89">
      <w:pPr>
        <w:ind w:firstLine="284"/>
        <w:jc w:val="both"/>
        <w:rPr>
          <w:rFonts w:ascii="Garamond" w:hAnsi="Garamond"/>
          <w:i/>
        </w:rPr>
      </w:pPr>
      <w:r w:rsidRPr="009F4D9B">
        <w:rPr>
          <w:rFonts w:ascii="Garamond" w:hAnsi="Garamond"/>
          <w:i/>
        </w:rPr>
        <w:t>c) zgjedhja nga organi publik është në raport të drejtë me nevojën që e ka diktuar atë.</w:t>
      </w:r>
    </w:p>
    <w:p w14:paraId="5752EA8E" w14:textId="5A45B08A" w:rsidR="00E37FC2" w:rsidRPr="009F4D9B" w:rsidRDefault="00E37FC2" w:rsidP="00A50B89">
      <w:pPr>
        <w:ind w:firstLine="284"/>
        <w:jc w:val="both"/>
        <w:rPr>
          <w:rFonts w:ascii="Garamond" w:hAnsi="Garamond"/>
          <w:i/>
        </w:rPr>
      </w:pPr>
      <w:r w:rsidRPr="009F4D9B">
        <w:rPr>
          <w:rFonts w:ascii="Garamond" w:hAnsi="Garamond"/>
          <w:i/>
        </w:rPr>
        <w:t>4. Në rastin e aktit nënligjor normativ, gjykata shqyrton ligjshmërinë e aktit që kundërshtohet, duke vlerësuar të tr</w:t>
      </w:r>
      <w:r w:rsidR="002B2263" w:rsidRPr="009F4D9B">
        <w:rPr>
          <w:rFonts w:ascii="Garamond" w:hAnsi="Garamond"/>
          <w:i/>
        </w:rPr>
        <w:t>ia</w:t>
      </w:r>
      <w:r w:rsidRPr="009F4D9B">
        <w:rPr>
          <w:rFonts w:ascii="Garamond" w:hAnsi="Garamond"/>
          <w:i/>
        </w:rPr>
        <w:t xml:space="preserve"> kriteret e përcaktuara në pikën 3</w:t>
      </w:r>
      <w:r w:rsidR="00DB15C5" w:rsidRPr="009F4D9B">
        <w:rPr>
          <w:rFonts w:ascii="Garamond" w:hAnsi="Garamond"/>
          <w:i/>
        </w:rPr>
        <w:t>,</w:t>
      </w:r>
      <w:r w:rsidRPr="009F4D9B">
        <w:rPr>
          <w:rFonts w:ascii="Garamond" w:hAnsi="Garamond"/>
          <w:i/>
        </w:rPr>
        <w:t xml:space="preserve"> të këtij neni.</w:t>
      </w:r>
    </w:p>
    <w:p w14:paraId="5752EA90" w14:textId="55B6EA6C" w:rsidR="00E37FC2" w:rsidRPr="00A50429" w:rsidRDefault="00E37FC2" w:rsidP="00A50B89">
      <w:pPr>
        <w:ind w:firstLine="284"/>
        <w:jc w:val="both"/>
        <w:rPr>
          <w:rFonts w:ascii="Garamond" w:hAnsi="Garamond"/>
        </w:rPr>
      </w:pPr>
      <w:r w:rsidRPr="00A50429">
        <w:rPr>
          <w:rFonts w:ascii="Garamond" w:hAnsi="Garamond"/>
        </w:rPr>
        <w:t xml:space="preserve">Në këto kushte Gjykata Administrative e Apelit e merr në shqyrtim çështjen objekt gjykimi, mbi ligjshmërinë ose jo të aktit nënligjor normativ, konkretisht VKM </w:t>
      </w:r>
      <w:r w:rsidR="003632DD">
        <w:rPr>
          <w:rFonts w:ascii="Garamond" w:hAnsi="Garamond"/>
        </w:rPr>
        <w:t>n</w:t>
      </w:r>
      <w:r w:rsidR="00A50429">
        <w:rPr>
          <w:rFonts w:ascii="Garamond" w:hAnsi="Garamond"/>
        </w:rPr>
        <w:t xml:space="preserve">r. </w:t>
      </w:r>
      <w:r w:rsidR="003632DD">
        <w:rPr>
          <w:rFonts w:ascii="Garamond" w:hAnsi="Garamond"/>
        </w:rPr>
        <w:t>467, datë 26.</w:t>
      </w:r>
      <w:r w:rsidRPr="00A50429">
        <w:rPr>
          <w:rFonts w:ascii="Garamond" w:hAnsi="Garamond"/>
        </w:rPr>
        <w:t xml:space="preserve">7.2018 </w:t>
      </w:r>
      <w:r w:rsidR="00A50429">
        <w:rPr>
          <w:rFonts w:ascii="Garamond" w:hAnsi="Garamond"/>
        </w:rPr>
        <w:t>“</w:t>
      </w:r>
      <w:r w:rsidRPr="00A50429">
        <w:rPr>
          <w:rFonts w:ascii="Garamond" w:hAnsi="Garamond"/>
        </w:rPr>
        <w:t>Për Zgjerimin e sipërfaqes së parkut Kombëtar Mali i Tomorit</w:t>
      </w:r>
      <w:r w:rsidR="00A50429">
        <w:rPr>
          <w:rFonts w:ascii="Garamond" w:hAnsi="Garamond"/>
        </w:rPr>
        <w:t>”</w:t>
      </w:r>
      <w:r w:rsidRPr="00A50429">
        <w:rPr>
          <w:rFonts w:ascii="Garamond" w:hAnsi="Garamond"/>
        </w:rPr>
        <w:t xml:space="preserve">, brenda kufijve të shqyrtimit të përcaktuar në nenin 37 të ligjit </w:t>
      </w:r>
      <w:r w:rsidR="00A50429">
        <w:rPr>
          <w:rFonts w:ascii="Garamond" w:hAnsi="Garamond"/>
        </w:rPr>
        <w:t xml:space="preserve">nr. </w:t>
      </w:r>
      <w:r w:rsidRPr="00A50429">
        <w:rPr>
          <w:rFonts w:ascii="Garamond" w:hAnsi="Garamond"/>
        </w:rPr>
        <w:t xml:space="preserve">49/2012 </w:t>
      </w:r>
      <w:r w:rsidR="00A50429">
        <w:rPr>
          <w:rFonts w:ascii="Garamond" w:hAnsi="Garamond"/>
        </w:rPr>
        <w:t>“</w:t>
      </w:r>
      <w:r w:rsidRPr="00A50429">
        <w:rPr>
          <w:rFonts w:ascii="Garamond" w:hAnsi="Garamond"/>
        </w:rPr>
        <w:t>Për gjykatat administrative dhe gjykimin e mosmarrëveshjeve administrative</w:t>
      </w:r>
      <w:r w:rsidR="00A50429">
        <w:rPr>
          <w:rFonts w:ascii="Garamond" w:hAnsi="Garamond"/>
        </w:rPr>
        <w:t>”</w:t>
      </w:r>
      <w:r w:rsidRPr="00A50429">
        <w:rPr>
          <w:rFonts w:ascii="Garamond" w:hAnsi="Garamond"/>
        </w:rPr>
        <w:t xml:space="preserve">. </w:t>
      </w:r>
    </w:p>
    <w:p w14:paraId="5752EA92" w14:textId="77777777" w:rsidR="00E37FC2" w:rsidRPr="00A50429" w:rsidRDefault="00E37FC2" w:rsidP="00A50B89">
      <w:pPr>
        <w:ind w:firstLine="284"/>
        <w:jc w:val="both"/>
        <w:rPr>
          <w:rFonts w:ascii="Garamond" w:hAnsi="Garamond"/>
        </w:rPr>
      </w:pPr>
      <w:r w:rsidRPr="00A50429">
        <w:rPr>
          <w:rFonts w:ascii="Garamond" w:hAnsi="Garamond"/>
        </w:rPr>
        <w:t>Kolegji në zgjidhjen e shqyrtimin e kësaj çështje, sa i përket elementëve që kanë të bëjnë me gjykatën kompetente, legjitimin e palëve, ka në konsideratë edhe praktikën e krijuar tashmë nga Gjykata e Lartë Kolegji Administrativ pikërisht për të bërë dallimin midis kufijve të shqyrtimit të akteve n</w:t>
      </w:r>
      <w:r w:rsidR="005C360F" w:rsidRPr="00A50429">
        <w:rPr>
          <w:rFonts w:ascii="Garamond" w:hAnsi="Garamond"/>
        </w:rPr>
        <w:t>ë</w:t>
      </w:r>
      <w:r w:rsidRPr="00A50429">
        <w:rPr>
          <w:rFonts w:ascii="Garamond" w:hAnsi="Garamond"/>
        </w:rPr>
        <w:t>nligjore nga kjo gjykatë, dhe shqyrtimit të tyre nga Gjykata Kushtetuese.</w:t>
      </w:r>
    </w:p>
    <w:p w14:paraId="5752EA94" w14:textId="77777777" w:rsidR="00E37FC2" w:rsidRPr="00A50429" w:rsidRDefault="00E37FC2" w:rsidP="00A50B89">
      <w:pPr>
        <w:ind w:firstLine="284"/>
        <w:jc w:val="both"/>
        <w:rPr>
          <w:rFonts w:ascii="Garamond" w:hAnsi="Garamond"/>
        </w:rPr>
      </w:pPr>
      <w:r w:rsidRPr="00A50429">
        <w:rPr>
          <w:rFonts w:ascii="Garamond" w:hAnsi="Garamond"/>
        </w:rPr>
        <w:t>Kështu Gjykat</w:t>
      </w:r>
      <w:r w:rsidR="004851D7" w:rsidRPr="00A50429">
        <w:rPr>
          <w:rFonts w:ascii="Garamond" w:hAnsi="Garamond"/>
        </w:rPr>
        <w:t>a e Lartë Kolegji Administrativ</w:t>
      </w:r>
      <w:r w:rsidR="0079662D" w:rsidRPr="00A50429">
        <w:rPr>
          <w:rFonts w:ascii="Garamond" w:hAnsi="Garamond"/>
        </w:rPr>
        <w:t xml:space="preserve"> </w:t>
      </w:r>
      <w:r w:rsidRPr="00A50429">
        <w:rPr>
          <w:rFonts w:ascii="Garamond" w:hAnsi="Garamond"/>
        </w:rPr>
        <w:t xml:space="preserve">do të arsyetonte në një vendim të </w:t>
      </w:r>
      <w:r w:rsidR="00EA33C0" w:rsidRPr="00A50429">
        <w:rPr>
          <w:rFonts w:ascii="Garamond" w:hAnsi="Garamond"/>
        </w:rPr>
        <w:t>saj</w:t>
      </w:r>
      <w:r w:rsidRPr="00A50429">
        <w:rPr>
          <w:rFonts w:ascii="Garamond" w:hAnsi="Garamond"/>
        </w:rPr>
        <w:t xml:space="preserve"> se:</w:t>
      </w:r>
    </w:p>
    <w:p w14:paraId="5752EA96" w14:textId="741B1C3E" w:rsidR="00E37FC2" w:rsidRPr="009F4D9B" w:rsidRDefault="00E37FC2" w:rsidP="00A50B89">
      <w:pPr>
        <w:ind w:firstLine="284"/>
        <w:jc w:val="both"/>
        <w:rPr>
          <w:rFonts w:ascii="Garamond" w:hAnsi="Garamond"/>
          <w:i/>
        </w:rPr>
      </w:pPr>
      <w:r w:rsidRPr="009F4D9B">
        <w:rPr>
          <w:rFonts w:ascii="Garamond" w:hAnsi="Garamond"/>
          <w:i/>
        </w:rPr>
        <w:t xml:space="preserve">10. Ky kolegj vlerëson të evidentojë faktin se kjo çështje është duke u gjykuar nga Kolegji Administrativ i Gjykatës së Lartë për faktin se natyra juridike e këtij gjykimi është administrative. Konflikti ka lindur si pasojë e nxjerrjes nga ana e paditur Këshilli i Ministrave të </w:t>
      </w:r>
      <w:r w:rsidR="00362035" w:rsidRPr="009F4D9B">
        <w:rPr>
          <w:rFonts w:ascii="Garamond" w:hAnsi="Garamond"/>
          <w:i/>
        </w:rPr>
        <w:t xml:space="preserve">vendimit </w:t>
      </w:r>
      <w:r w:rsidR="00A50429" w:rsidRPr="009F4D9B">
        <w:rPr>
          <w:rFonts w:ascii="Garamond" w:hAnsi="Garamond"/>
          <w:i/>
        </w:rPr>
        <w:t xml:space="preserve">nr. </w:t>
      </w:r>
      <w:r w:rsidRPr="009F4D9B">
        <w:rPr>
          <w:rFonts w:ascii="Garamond" w:hAnsi="Garamond"/>
          <w:i/>
        </w:rPr>
        <w:t xml:space="preserve">953, datë 29.12.2014 </w:t>
      </w:r>
      <w:r w:rsidR="00A50429" w:rsidRPr="009F4D9B">
        <w:rPr>
          <w:rFonts w:ascii="Garamond" w:hAnsi="Garamond"/>
          <w:i/>
        </w:rPr>
        <w:t>“</w:t>
      </w:r>
      <w:r w:rsidRPr="009F4D9B">
        <w:rPr>
          <w:rFonts w:ascii="Garamond" w:hAnsi="Garamond"/>
          <w:i/>
        </w:rPr>
        <w:t xml:space="preserve">Për dispozitat zbatuese të ligjit </w:t>
      </w:r>
      <w:r w:rsidR="00A50429" w:rsidRPr="009F4D9B">
        <w:rPr>
          <w:rFonts w:ascii="Garamond" w:hAnsi="Garamond"/>
          <w:i/>
        </w:rPr>
        <w:t xml:space="preserve">nr. </w:t>
      </w:r>
      <w:r w:rsidRPr="009F4D9B">
        <w:rPr>
          <w:rFonts w:ascii="Garamond" w:hAnsi="Garamond"/>
          <w:i/>
        </w:rPr>
        <w:t xml:space="preserve">92/2014 </w:t>
      </w:r>
      <w:r w:rsidR="00A50429" w:rsidRPr="009F4D9B">
        <w:rPr>
          <w:rFonts w:ascii="Garamond" w:hAnsi="Garamond"/>
          <w:i/>
        </w:rPr>
        <w:t>“</w:t>
      </w:r>
      <w:r w:rsidRPr="009F4D9B">
        <w:rPr>
          <w:rFonts w:ascii="Garamond" w:hAnsi="Garamond"/>
          <w:i/>
        </w:rPr>
        <w:t>Për tatimin mbi vlerën e shtuar në Republikën e Shqipërisë</w:t>
      </w:r>
      <w:r w:rsidR="00A50429" w:rsidRPr="009F4D9B">
        <w:rPr>
          <w:rFonts w:ascii="Garamond" w:hAnsi="Garamond"/>
          <w:i/>
        </w:rPr>
        <w:t>”</w:t>
      </w:r>
      <w:r w:rsidRPr="009F4D9B">
        <w:rPr>
          <w:rFonts w:ascii="Garamond" w:hAnsi="Garamond"/>
          <w:i/>
        </w:rPr>
        <w:t>.</w:t>
      </w:r>
    </w:p>
    <w:p w14:paraId="5752EA97" w14:textId="73C8BD1E" w:rsidR="00E37FC2" w:rsidRPr="009F4D9B" w:rsidRDefault="00E37FC2" w:rsidP="00A50B89">
      <w:pPr>
        <w:ind w:firstLine="284"/>
        <w:jc w:val="both"/>
        <w:rPr>
          <w:rFonts w:ascii="Garamond" w:hAnsi="Garamond"/>
          <w:i/>
        </w:rPr>
      </w:pPr>
      <w:r w:rsidRPr="009F4D9B">
        <w:rPr>
          <w:rFonts w:ascii="Garamond" w:hAnsi="Garamond"/>
          <w:i/>
        </w:rPr>
        <w:t>11. Akti administrativ objekt gjykimi është akt nënligjor/akte administrative të cilat në bazë të nenit 10/2/b</w:t>
      </w:r>
      <w:r w:rsidR="009C1FBB" w:rsidRPr="009F4D9B">
        <w:rPr>
          <w:rFonts w:ascii="Garamond" w:hAnsi="Garamond"/>
          <w:i/>
        </w:rPr>
        <w:t>,</w:t>
      </w:r>
      <w:r w:rsidRPr="009F4D9B">
        <w:rPr>
          <w:rFonts w:ascii="Garamond" w:hAnsi="Garamond"/>
          <w:i/>
        </w:rPr>
        <w:t xml:space="preserve"> të ligjit </w:t>
      </w:r>
      <w:r w:rsidR="009C1FBB" w:rsidRPr="009F4D9B">
        <w:rPr>
          <w:rFonts w:ascii="Garamond" w:hAnsi="Garamond"/>
          <w:i/>
        </w:rPr>
        <w:t xml:space="preserve">nr. </w:t>
      </w:r>
      <w:r w:rsidRPr="009F4D9B">
        <w:rPr>
          <w:rFonts w:ascii="Garamond" w:hAnsi="Garamond"/>
          <w:i/>
        </w:rPr>
        <w:t>49/2012 gjykohen nga Gjykata Administrative e Apelit. Në këtë dispozite parashikohet shprehimisht se gjykata administrative e apelit shqyrton në shkallë të parë mosmarrëveshjet me objekt aktet nënligjore normative si dhe rastet e tjera të parashikuara nga ligji.</w:t>
      </w:r>
    </w:p>
    <w:p w14:paraId="5752EA98" w14:textId="202320C3" w:rsidR="00E37FC2" w:rsidRPr="009F4D9B" w:rsidRDefault="00E37FC2" w:rsidP="00A50B89">
      <w:pPr>
        <w:ind w:firstLine="284"/>
        <w:jc w:val="both"/>
        <w:rPr>
          <w:rFonts w:ascii="Garamond" w:hAnsi="Garamond"/>
          <w:i/>
        </w:rPr>
      </w:pPr>
      <w:r w:rsidRPr="009F4D9B">
        <w:rPr>
          <w:rFonts w:ascii="Garamond" w:hAnsi="Garamond"/>
          <w:i/>
        </w:rPr>
        <w:t>12. Do t</w:t>
      </w:r>
      <w:r w:rsidR="00C3036F" w:rsidRPr="009F4D9B">
        <w:rPr>
          <w:rFonts w:ascii="Garamond" w:hAnsi="Garamond"/>
          <w:i/>
        </w:rPr>
        <w:t>ë</w:t>
      </w:r>
      <w:r w:rsidRPr="009F4D9B">
        <w:rPr>
          <w:rFonts w:ascii="Garamond" w:hAnsi="Garamond"/>
          <w:i/>
        </w:rPr>
        <w:t xml:space="preserve"> jen</w:t>
      </w:r>
      <w:r w:rsidR="00C3036F" w:rsidRPr="009F4D9B">
        <w:rPr>
          <w:rFonts w:ascii="Garamond" w:hAnsi="Garamond"/>
          <w:i/>
        </w:rPr>
        <w:t>ë</w:t>
      </w:r>
      <w:r w:rsidRPr="009F4D9B">
        <w:rPr>
          <w:rFonts w:ascii="Garamond" w:hAnsi="Garamond"/>
          <w:i/>
        </w:rPr>
        <w:t xml:space="preserve"> objekt i gjykimit nga kjo gjykat</w:t>
      </w:r>
      <w:r w:rsidR="00C3036F" w:rsidRPr="009F4D9B">
        <w:rPr>
          <w:rFonts w:ascii="Garamond" w:hAnsi="Garamond"/>
          <w:i/>
        </w:rPr>
        <w:t>ë</w:t>
      </w:r>
      <w:r w:rsidRPr="009F4D9B">
        <w:rPr>
          <w:rFonts w:ascii="Garamond" w:hAnsi="Garamond"/>
          <w:i/>
        </w:rPr>
        <w:t xml:space="preserve"> pikërisht rastet kur këto akte go</w:t>
      </w:r>
      <w:r w:rsidR="00362035" w:rsidRPr="009F4D9B">
        <w:rPr>
          <w:rFonts w:ascii="Garamond" w:hAnsi="Garamond"/>
          <w:i/>
        </w:rPr>
        <w:t>diten për ligjshmërinë e tyre (</w:t>
      </w:r>
      <w:r w:rsidRPr="009F4D9B">
        <w:rPr>
          <w:rFonts w:ascii="Garamond" w:hAnsi="Garamond"/>
          <w:i/>
        </w:rPr>
        <w:t>nëse ato kanë dalë në bazë dhe zbatim të ligjit) fush</w:t>
      </w:r>
      <w:r w:rsidR="009C1FBB" w:rsidRPr="009F4D9B">
        <w:rPr>
          <w:rFonts w:ascii="Garamond" w:hAnsi="Garamond"/>
          <w:i/>
        </w:rPr>
        <w:t>ë</w:t>
      </w:r>
      <w:r w:rsidRPr="009F4D9B">
        <w:rPr>
          <w:rFonts w:ascii="Garamond" w:hAnsi="Garamond"/>
          <w:i/>
        </w:rPr>
        <w:t xml:space="preserve"> kjo zbatimi e cila është përcaktuar qartë në nenin 37/4</w:t>
      </w:r>
      <w:r w:rsidR="009C1FBB" w:rsidRPr="009F4D9B">
        <w:rPr>
          <w:rFonts w:ascii="Garamond" w:hAnsi="Garamond"/>
          <w:i/>
        </w:rPr>
        <w:t>,</w:t>
      </w:r>
      <w:r w:rsidRPr="009F4D9B">
        <w:rPr>
          <w:rFonts w:ascii="Garamond" w:hAnsi="Garamond"/>
          <w:i/>
        </w:rPr>
        <w:t xml:space="preserve"> të ligjit </w:t>
      </w:r>
      <w:r w:rsidR="00A50429" w:rsidRPr="009F4D9B">
        <w:rPr>
          <w:rFonts w:ascii="Garamond" w:hAnsi="Garamond"/>
          <w:i/>
        </w:rPr>
        <w:t xml:space="preserve">nr. </w:t>
      </w:r>
      <w:r w:rsidRPr="009F4D9B">
        <w:rPr>
          <w:rFonts w:ascii="Garamond" w:hAnsi="Garamond"/>
          <w:i/>
        </w:rPr>
        <w:t xml:space="preserve">49/2012 </w:t>
      </w:r>
      <w:r w:rsidR="00A50429" w:rsidRPr="009F4D9B">
        <w:rPr>
          <w:rFonts w:ascii="Garamond" w:hAnsi="Garamond"/>
          <w:i/>
        </w:rPr>
        <w:t>“</w:t>
      </w:r>
      <w:r w:rsidRPr="009F4D9B">
        <w:rPr>
          <w:rFonts w:ascii="Garamond" w:hAnsi="Garamond"/>
          <w:i/>
        </w:rPr>
        <w:t>Për organizimin dhe funksionimin e gjykatave administrative dhe gjykimin e mosmarrëveshjeve administrative</w:t>
      </w:r>
      <w:r w:rsidR="00A50429" w:rsidRPr="009F4D9B">
        <w:rPr>
          <w:rFonts w:ascii="Garamond" w:hAnsi="Garamond"/>
          <w:i/>
        </w:rPr>
        <w:t>”</w:t>
      </w:r>
      <w:r w:rsidRPr="009F4D9B">
        <w:rPr>
          <w:rFonts w:ascii="Garamond" w:hAnsi="Garamond"/>
          <w:i/>
        </w:rPr>
        <w:t xml:space="preserve">, në të cilin thuhet se: </w:t>
      </w:r>
      <w:r w:rsidR="00A50429" w:rsidRPr="009F4D9B">
        <w:rPr>
          <w:rFonts w:ascii="Garamond" w:hAnsi="Garamond"/>
          <w:i/>
        </w:rPr>
        <w:t>“</w:t>
      </w:r>
      <w:r w:rsidRPr="009F4D9B">
        <w:rPr>
          <w:rFonts w:ascii="Garamond" w:hAnsi="Garamond"/>
          <w:i/>
        </w:rPr>
        <w:t>Në rastin e aktit nënligjor normativ, gjykata shqyrton ligjshmërinë e aktit që kundërshtohet, duke vlerësuar të tr</w:t>
      </w:r>
      <w:r w:rsidR="002B2263" w:rsidRPr="009F4D9B">
        <w:rPr>
          <w:rFonts w:ascii="Garamond" w:hAnsi="Garamond"/>
          <w:i/>
        </w:rPr>
        <w:t>ia</w:t>
      </w:r>
      <w:r w:rsidRPr="009F4D9B">
        <w:rPr>
          <w:rFonts w:ascii="Garamond" w:hAnsi="Garamond"/>
          <w:i/>
        </w:rPr>
        <w:t xml:space="preserve"> kriteret e përcaktuara në pikën 3 të këtij neni</w:t>
      </w:r>
      <w:r w:rsidR="00A50429" w:rsidRPr="009F4D9B">
        <w:rPr>
          <w:rFonts w:ascii="Garamond" w:hAnsi="Garamond"/>
          <w:i/>
        </w:rPr>
        <w:t>”</w:t>
      </w:r>
      <w:r w:rsidRPr="009F4D9B">
        <w:rPr>
          <w:rFonts w:ascii="Garamond" w:hAnsi="Garamond"/>
          <w:i/>
        </w:rPr>
        <w:t>.</w:t>
      </w:r>
    </w:p>
    <w:p w14:paraId="5752EA99" w14:textId="51E9731E" w:rsidR="00E37FC2" w:rsidRPr="009F4D9B" w:rsidRDefault="00E37FC2" w:rsidP="00A50B89">
      <w:pPr>
        <w:ind w:firstLine="284"/>
        <w:jc w:val="both"/>
        <w:rPr>
          <w:rFonts w:ascii="Garamond" w:hAnsi="Garamond"/>
          <w:i/>
        </w:rPr>
      </w:pPr>
      <w:r w:rsidRPr="009F4D9B">
        <w:rPr>
          <w:rFonts w:ascii="Garamond" w:hAnsi="Garamond"/>
          <w:i/>
        </w:rPr>
        <w:t>13. Në analize të kësaj dispozite si dhe të shkakut ligjor të kërkimeve (nga ku rezulton se kërkohet pavlefshmëria absolute e aktit administrativ) arrihet në konkluzionin se është pikërisht Gjykata Administrative e Apelit,</w:t>
      </w:r>
      <w:r w:rsidR="00362035" w:rsidRPr="009F4D9B">
        <w:rPr>
          <w:rFonts w:ascii="Garamond" w:hAnsi="Garamond"/>
          <w:i/>
        </w:rPr>
        <w:t xml:space="preserve"> </w:t>
      </w:r>
      <w:r w:rsidRPr="009F4D9B">
        <w:rPr>
          <w:rFonts w:ascii="Garamond" w:hAnsi="Garamond"/>
          <w:i/>
        </w:rPr>
        <w:t>gjykata kompetente që duhet të shqyrtojë ligjshmërinë e këtyre akteve dhe jo një gjykatë tjetër. Është kjo gjykat</w:t>
      </w:r>
      <w:r w:rsidR="009C1FBB" w:rsidRPr="009F4D9B">
        <w:rPr>
          <w:rFonts w:ascii="Garamond" w:hAnsi="Garamond"/>
          <w:i/>
        </w:rPr>
        <w:t>ë</w:t>
      </w:r>
      <w:r w:rsidRPr="009F4D9B">
        <w:rPr>
          <w:rFonts w:ascii="Garamond" w:hAnsi="Garamond"/>
          <w:i/>
        </w:rPr>
        <w:t xml:space="preserve"> që në rastin kur këto akte kundërshtohen </w:t>
      </w:r>
      <w:r w:rsidRPr="009F4D9B">
        <w:rPr>
          <w:rFonts w:ascii="Garamond" w:hAnsi="Garamond"/>
          <w:b/>
          <w:i/>
        </w:rPr>
        <w:t>me shkakun ligjor që ato mund të mos kenë dalë në përputhje me ligjin dhe mund të paraqesin kundërligjshmëri, të shqyrtoj</w:t>
      </w:r>
      <w:r w:rsidR="00362035" w:rsidRPr="009F4D9B">
        <w:rPr>
          <w:rFonts w:ascii="Garamond" w:hAnsi="Garamond"/>
          <w:b/>
          <w:i/>
        </w:rPr>
        <w:t>ë</w:t>
      </w:r>
      <w:r w:rsidRPr="009F4D9B">
        <w:rPr>
          <w:rFonts w:ascii="Garamond" w:hAnsi="Garamond"/>
          <w:b/>
          <w:i/>
        </w:rPr>
        <w:t xml:space="preserve"> ligjshmërinë e tyre në bazë të provave të paraqitura nga palët dhe situatës ligjore e faktike që ekzistonte në kohën e daljes së akteve</w:t>
      </w:r>
      <w:r w:rsidRPr="009F4D9B">
        <w:rPr>
          <w:rFonts w:ascii="Garamond" w:hAnsi="Garamond"/>
          <w:i/>
        </w:rPr>
        <w:t xml:space="preserve">. </w:t>
      </w:r>
    </w:p>
    <w:p w14:paraId="5752EA9A" w14:textId="7BB86574" w:rsidR="00E37FC2" w:rsidRPr="009F4D9B" w:rsidRDefault="00E37FC2" w:rsidP="00A50B89">
      <w:pPr>
        <w:ind w:firstLine="284"/>
        <w:jc w:val="both"/>
        <w:rPr>
          <w:rFonts w:ascii="Garamond" w:hAnsi="Garamond"/>
          <w:i/>
        </w:rPr>
      </w:pPr>
      <w:r w:rsidRPr="009F4D9B">
        <w:rPr>
          <w:rFonts w:ascii="Garamond" w:hAnsi="Garamond"/>
          <w:i/>
        </w:rPr>
        <w:t>14. Ky parashikim vjen n</w:t>
      </w:r>
      <w:r w:rsidR="00362035" w:rsidRPr="009F4D9B">
        <w:rPr>
          <w:rFonts w:ascii="Garamond" w:hAnsi="Garamond"/>
          <w:i/>
        </w:rPr>
        <w:t>ë</w:t>
      </w:r>
      <w:r w:rsidRPr="009F4D9B">
        <w:rPr>
          <w:rFonts w:ascii="Garamond" w:hAnsi="Garamond"/>
          <w:i/>
        </w:rPr>
        <w:t xml:space="preserve"> përputhje dhe me nenin 118/2 t</w:t>
      </w:r>
      <w:r w:rsidR="00C3036F" w:rsidRPr="009F4D9B">
        <w:rPr>
          <w:rFonts w:ascii="Garamond" w:hAnsi="Garamond"/>
          <w:i/>
        </w:rPr>
        <w:t>ë</w:t>
      </w:r>
      <w:r w:rsidRPr="009F4D9B">
        <w:rPr>
          <w:rFonts w:ascii="Garamond" w:hAnsi="Garamond"/>
          <w:i/>
        </w:rPr>
        <w:t xml:space="preserve"> Kushtetutës ( kushtetuta që ka qenë në fuqi në momentin e daljes s</w:t>
      </w:r>
      <w:r w:rsidR="0087340C" w:rsidRPr="009F4D9B">
        <w:rPr>
          <w:rFonts w:ascii="Garamond" w:hAnsi="Garamond"/>
          <w:i/>
        </w:rPr>
        <w:t>ë</w:t>
      </w:r>
      <w:r w:rsidRPr="009F4D9B">
        <w:rPr>
          <w:rFonts w:ascii="Garamond" w:hAnsi="Garamond"/>
          <w:i/>
        </w:rPr>
        <w:t xml:space="preserve"> akteve objekt shqyrtimi) në të cilën thuhet se: </w:t>
      </w:r>
      <w:r w:rsidR="00A50429" w:rsidRPr="009F4D9B">
        <w:rPr>
          <w:rFonts w:ascii="Garamond" w:hAnsi="Garamond"/>
          <w:i/>
        </w:rPr>
        <w:t>“</w:t>
      </w:r>
      <w:r w:rsidRPr="009F4D9B">
        <w:rPr>
          <w:rFonts w:ascii="Garamond" w:hAnsi="Garamond"/>
          <w:i/>
        </w:rPr>
        <w:t xml:space="preserve"> </w:t>
      </w:r>
      <w:bookmarkStart w:id="0" w:name="c1"/>
      <w:r w:rsidRPr="009F4D9B">
        <w:rPr>
          <w:rFonts w:ascii="Garamond" w:hAnsi="Garamond"/>
          <w:i/>
        </w:rPr>
        <w:t>1. Aktet nënligjore nxirren në bazë dhe për zbatim të ligjeve nga organet e parashikuara në Kushtetutë. 2. Ligji duhet të autorizojë nxjerrjen e akteve nënligjore, të përcaktojë organin kompetent, çështjet që duhen rregulluar, si dhe parimet në bazë të cilave nxirren këto akte. 3. Organi i autorizuar me ligj për të nxjerrë akte nënligjore, siç specifikohet në paragrafin 2 të këtij neni, nuk mund t</w:t>
      </w:r>
      <w:r w:rsidR="002B2263" w:rsidRPr="009F4D9B">
        <w:rPr>
          <w:rFonts w:ascii="Garamond" w:hAnsi="Garamond"/>
          <w:i/>
        </w:rPr>
        <w:t>’</w:t>
      </w:r>
      <w:r w:rsidRPr="009F4D9B">
        <w:rPr>
          <w:rFonts w:ascii="Garamond" w:hAnsi="Garamond"/>
          <w:i/>
        </w:rPr>
        <w:t>ia delegojë kompetencën e tij një organi tjetër</w:t>
      </w:r>
      <w:r w:rsidR="00A50429" w:rsidRPr="009F4D9B">
        <w:rPr>
          <w:rFonts w:ascii="Garamond" w:hAnsi="Garamond"/>
          <w:i/>
        </w:rPr>
        <w:t>”</w:t>
      </w:r>
      <w:r w:rsidRPr="009F4D9B">
        <w:rPr>
          <w:rFonts w:ascii="Garamond" w:hAnsi="Garamond"/>
          <w:i/>
        </w:rPr>
        <w:t>.</w:t>
      </w:r>
    </w:p>
    <w:bookmarkEnd w:id="0"/>
    <w:p w14:paraId="5752EA9B" w14:textId="62A17E57" w:rsidR="00E37FC2" w:rsidRPr="009F4D9B" w:rsidRDefault="00E37FC2" w:rsidP="00A50B89">
      <w:pPr>
        <w:ind w:firstLine="284"/>
        <w:jc w:val="both"/>
        <w:rPr>
          <w:rFonts w:ascii="Garamond" w:hAnsi="Garamond"/>
          <w:i/>
        </w:rPr>
      </w:pPr>
      <w:r w:rsidRPr="009F4D9B">
        <w:rPr>
          <w:rFonts w:ascii="Garamond" w:hAnsi="Garamond"/>
          <w:i/>
        </w:rPr>
        <w:t>15. Janë pikërisht këto parime baz</w:t>
      </w:r>
      <w:r w:rsidR="004C1D15" w:rsidRPr="009F4D9B">
        <w:rPr>
          <w:rFonts w:ascii="Garamond" w:hAnsi="Garamond"/>
          <w:i/>
        </w:rPr>
        <w:t>ë</w:t>
      </w:r>
      <w:r w:rsidRPr="009F4D9B">
        <w:rPr>
          <w:rFonts w:ascii="Garamond" w:hAnsi="Garamond"/>
          <w:i/>
        </w:rPr>
        <w:t xml:space="preserve"> dhe këto kritere të përcaktuara në kushtetutë cilat jo vetëm ligji specifik por edhe organi kompetent shtetëror që nxjerr akte administrative duhet t</w:t>
      </w:r>
      <w:r w:rsidR="002B2263" w:rsidRPr="009F4D9B">
        <w:rPr>
          <w:rFonts w:ascii="Garamond" w:hAnsi="Garamond"/>
          <w:i/>
        </w:rPr>
        <w:t>’</w:t>
      </w:r>
      <w:r w:rsidRPr="009F4D9B">
        <w:rPr>
          <w:rFonts w:ascii="Garamond" w:hAnsi="Garamond"/>
          <w:i/>
        </w:rPr>
        <w:t>i zbatojë dhe nuk duhet t</w:t>
      </w:r>
      <w:r w:rsidR="002B2263" w:rsidRPr="009F4D9B">
        <w:rPr>
          <w:rFonts w:ascii="Garamond" w:hAnsi="Garamond"/>
          <w:i/>
        </w:rPr>
        <w:t>’</w:t>
      </w:r>
      <w:r w:rsidRPr="009F4D9B">
        <w:rPr>
          <w:rFonts w:ascii="Garamond" w:hAnsi="Garamond"/>
          <w:i/>
        </w:rPr>
        <w:t>i kapërcejë apo t</w:t>
      </w:r>
      <w:r w:rsidR="002B2263" w:rsidRPr="009F4D9B">
        <w:rPr>
          <w:rFonts w:ascii="Garamond" w:hAnsi="Garamond"/>
          <w:i/>
        </w:rPr>
        <w:t>’</w:t>
      </w:r>
      <w:r w:rsidRPr="009F4D9B">
        <w:rPr>
          <w:rFonts w:ascii="Garamond" w:hAnsi="Garamond"/>
          <w:i/>
        </w:rPr>
        <w:t xml:space="preserve">i shkelë. Sa më sipër përbën atë që quhet respektimi i </w:t>
      </w:r>
      <w:r w:rsidR="00A50429" w:rsidRPr="009F4D9B">
        <w:rPr>
          <w:rFonts w:ascii="Garamond" w:hAnsi="Garamond"/>
          <w:i/>
        </w:rPr>
        <w:t>“</w:t>
      </w:r>
      <w:r w:rsidRPr="009F4D9B">
        <w:rPr>
          <w:rFonts w:ascii="Garamond" w:hAnsi="Garamond"/>
          <w:i/>
        </w:rPr>
        <w:t xml:space="preserve">parimit të ligjshmërisë </w:t>
      </w:r>
      <w:r w:rsidR="00A50429" w:rsidRPr="009F4D9B">
        <w:rPr>
          <w:rFonts w:ascii="Garamond" w:hAnsi="Garamond"/>
          <w:i/>
        </w:rPr>
        <w:t>“</w:t>
      </w:r>
      <w:r w:rsidRPr="009F4D9B">
        <w:rPr>
          <w:rFonts w:ascii="Garamond" w:hAnsi="Garamond"/>
          <w:i/>
        </w:rPr>
        <w:t xml:space="preserve">i cili qëndron në themel të veprimtarisë së organeve administrative dhe që siç do të analizojmë më poshtë në këtë vendim nuk është respektuar nga ana e paditur. </w:t>
      </w:r>
      <w:r w:rsidRPr="009F4D9B">
        <w:rPr>
          <w:rFonts w:ascii="Garamond" w:hAnsi="Garamond"/>
          <w:b/>
          <w:i/>
        </w:rPr>
        <w:t>Duke pa</w:t>
      </w:r>
      <w:r w:rsidR="008E0870" w:rsidRPr="009F4D9B">
        <w:rPr>
          <w:rFonts w:ascii="Garamond" w:hAnsi="Garamond"/>
          <w:b/>
          <w:i/>
        </w:rPr>
        <w:t>s</w:t>
      </w:r>
      <w:r w:rsidRPr="009F4D9B">
        <w:rPr>
          <w:rFonts w:ascii="Garamond" w:hAnsi="Garamond"/>
          <w:b/>
          <w:i/>
        </w:rPr>
        <w:t>ur parasysh hierarkinë e normave ky kolegj evidenton faktin që çdo organ në veprimtarinë e tij duhet të ketë parasysh normat kushtetuese dhe duhet t</w:t>
      </w:r>
      <w:r w:rsidR="002B2263" w:rsidRPr="009F4D9B">
        <w:rPr>
          <w:rFonts w:ascii="Garamond" w:hAnsi="Garamond"/>
          <w:b/>
          <w:i/>
        </w:rPr>
        <w:t>’</w:t>
      </w:r>
      <w:r w:rsidRPr="009F4D9B">
        <w:rPr>
          <w:rFonts w:ascii="Garamond" w:hAnsi="Garamond"/>
          <w:b/>
          <w:i/>
        </w:rPr>
        <w:t>i respektojë dhe t</w:t>
      </w:r>
      <w:r w:rsidR="002B2263" w:rsidRPr="009F4D9B">
        <w:rPr>
          <w:rFonts w:ascii="Garamond" w:hAnsi="Garamond"/>
          <w:b/>
          <w:i/>
        </w:rPr>
        <w:t>’</w:t>
      </w:r>
      <w:r w:rsidRPr="009F4D9B">
        <w:rPr>
          <w:rFonts w:ascii="Garamond" w:hAnsi="Garamond"/>
          <w:b/>
          <w:i/>
        </w:rPr>
        <w:t>i zbatojë ato duke qenë se këto të fundit përbejnë aktin më të lartë të shtetit. Rendi juridik është një sistem hierarkik ku secila nga aktet q</w:t>
      </w:r>
      <w:r w:rsidR="004C1D15" w:rsidRPr="009F4D9B">
        <w:rPr>
          <w:rFonts w:ascii="Garamond" w:hAnsi="Garamond"/>
          <w:b/>
          <w:i/>
        </w:rPr>
        <w:t>ë</w:t>
      </w:r>
      <w:r w:rsidRPr="009F4D9B">
        <w:rPr>
          <w:rFonts w:ascii="Garamond" w:hAnsi="Garamond"/>
          <w:b/>
          <w:i/>
        </w:rPr>
        <w:t xml:space="preserve"> nga piramida dhe deri në bazë kanë vlera të ndryshme. Nga vlefshmëria e këtyre akteve përcaktohet dhe fuqia e zbatimit të tyre. (</w:t>
      </w:r>
      <w:r w:rsidR="00EA3388" w:rsidRPr="009F4D9B">
        <w:rPr>
          <w:rFonts w:ascii="Garamond" w:hAnsi="Garamond"/>
          <w:b/>
          <w:i/>
        </w:rPr>
        <w:t>P</w:t>
      </w:r>
      <w:r w:rsidRPr="009F4D9B">
        <w:rPr>
          <w:rFonts w:ascii="Garamond" w:hAnsi="Garamond"/>
          <w:b/>
          <w:i/>
        </w:rPr>
        <w:t xml:space="preserve">ër më tepër shih vendimin </w:t>
      </w:r>
      <w:r w:rsidR="00A50429" w:rsidRPr="009F4D9B">
        <w:rPr>
          <w:rFonts w:ascii="Garamond" w:hAnsi="Garamond"/>
          <w:b/>
          <w:i/>
        </w:rPr>
        <w:t xml:space="preserve">nr. </w:t>
      </w:r>
      <w:r w:rsidR="00CD0E07" w:rsidRPr="009F4D9B">
        <w:rPr>
          <w:rFonts w:ascii="Garamond" w:hAnsi="Garamond"/>
          <w:b/>
          <w:i/>
        </w:rPr>
        <w:t xml:space="preserve">00-2017-1809 </w:t>
      </w:r>
      <w:r w:rsidR="00A50429" w:rsidRPr="009F4D9B">
        <w:rPr>
          <w:rFonts w:ascii="Garamond" w:hAnsi="Garamond"/>
          <w:b/>
          <w:i/>
        </w:rPr>
        <w:t>vendimit (776), dat</w:t>
      </w:r>
      <w:r w:rsidR="008E0870" w:rsidRPr="009F4D9B">
        <w:rPr>
          <w:rFonts w:ascii="Garamond" w:hAnsi="Garamond"/>
          <w:b/>
          <w:i/>
        </w:rPr>
        <w:t>ë</w:t>
      </w:r>
      <w:r w:rsidR="00A50429" w:rsidRPr="009F4D9B">
        <w:rPr>
          <w:rFonts w:ascii="Garamond" w:hAnsi="Garamond"/>
          <w:b/>
          <w:i/>
        </w:rPr>
        <w:t xml:space="preserve"> 19.</w:t>
      </w:r>
      <w:r w:rsidR="00CD0E07" w:rsidRPr="009F4D9B">
        <w:rPr>
          <w:rFonts w:ascii="Garamond" w:hAnsi="Garamond"/>
          <w:b/>
          <w:i/>
        </w:rPr>
        <w:t>7.2017 me pal</w:t>
      </w:r>
      <w:r w:rsidR="00B24A81" w:rsidRPr="009F4D9B">
        <w:rPr>
          <w:rFonts w:ascii="Garamond" w:hAnsi="Garamond"/>
          <w:b/>
          <w:i/>
        </w:rPr>
        <w:t>ë</w:t>
      </w:r>
      <w:r w:rsidR="00CD0E07" w:rsidRPr="009F4D9B">
        <w:rPr>
          <w:rFonts w:ascii="Garamond" w:hAnsi="Garamond"/>
          <w:b/>
          <w:i/>
        </w:rPr>
        <w:t xml:space="preserve"> </w:t>
      </w:r>
      <w:r w:rsidRPr="009F4D9B">
        <w:rPr>
          <w:rFonts w:ascii="Garamond" w:hAnsi="Garamond"/>
          <w:b/>
          <w:i/>
        </w:rPr>
        <w:t>Dhoma Kombëtare e Avokat</w:t>
      </w:r>
      <w:r w:rsidR="008E0870" w:rsidRPr="009F4D9B">
        <w:rPr>
          <w:rFonts w:ascii="Garamond" w:hAnsi="Garamond"/>
          <w:b/>
          <w:i/>
        </w:rPr>
        <w:t>isë kundër KM, vendimi datë 19.</w:t>
      </w:r>
      <w:r w:rsidRPr="009F4D9B">
        <w:rPr>
          <w:rFonts w:ascii="Garamond" w:hAnsi="Garamond"/>
          <w:b/>
          <w:i/>
        </w:rPr>
        <w:t>7.2017</w:t>
      </w:r>
      <w:r w:rsidR="00EA3388" w:rsidRPr="009F4D9B">
        <w:rPr>
          <w:rFonts w:ascii="Garamond" w:hAnsi="Garamond"/>
          <w:b/>
          <w:i/>
        </w:rPr>
        <w:t>.</w:t>
      </w:r>
      <w:r w:rsidRPr="009F4D9B">
        <w:rPr>
          <w:rFonts w:ascii="Garamond" w:hAnsi="Garamond"/>
          <w:b/>
          <w:i/>
        </w:rPr>
        <w:t>)</w:t>
      </w:r>
    </w:p>
    <w:p w14:paraId="5752EA9D" w14:textId="6E2A28BF" w:rsidR="001309AE" w:rsidRPr="00A50429" w:rsidRDefault="00E37FC2" w:rsidP="00A50B89">
      <w:pPr>
        <w:ind w:firstLine="284"/>
        <w:jc w:val="both"/>
        <w:rPr>
          <w:rFonts w:ascii="Garamond" w:hAnsi="Garamond"/>
        </w:rPr>
      </w:pPr>
      <w:r w:rsidRPr="00A50429">
        <w:rPr>
          <w:rFonts w:ascii="Garamond" w:hAnsi="Garamond"/>
          <w:b/>
        </w:rPr>
        <w:t>Së katërti</w:t>
      </w:r>
      <w:r w:rsidRPr="00A50429">
        <w:rPr>
          <w:rFonts w:ascii="Garamond" w:hAnsi="Garamond"/>
        </w:rPr>
        <w:t xml:space="preserve">: </w:t>
      </w:r>
      <w:r w:rsidR="009103CC" w:rsidRPr="00A50429">
        <w:rPr>
          <w:rFonts w:ascii="Garamond" w:hAnsi="Garamond"/>
        </w:rPr>
        <w:t>n</w:t>
      </w:r>
      <w:r w:rsidR="00E96AA6" w:rsidRPr="00A50429">
        <w:rPr>
          <w:rFonts w:ascii="Garamond" w:hAnsi="Garamond"/>
        </w:rPr>
        <w:t>ë</w:t>
      </w:r>
      <w:r w:rsidR="009103CC" w:rsidRPr="00A50429">
        <w:rPr>
          <w:rFonts w:ascii="Garamond" w:hAnsi="Garamond"/>
        </w:rPr>
        <w:t xml:space="preserve"> lidhje me legjitimin e pal</w:t>
      </w:r>
      <w:r w:rsidR="00E96AA6" w:rsidRPr="00A50429">
        <w:rPr>
          <w:rFonts w:ascii="Garamond" w:hAnsi="Garamond"/>
        </w:rPr>
        <w:t>ë</w:t>
      </w:r>
      <w:r w:rsidR="009103CC" w:rsidRPr="00A50429">
        <w:rPr>
          <w:rFonts w:ascii="Garamond" w:hAnsi="Garamond"/>
        </w:rPr>
        <w:t>s padit</w:t>
      </w:r>
      <w:r w:rsidR="00E96AA6" w:rsidRPr="00A50429">
        <w:rPr>
          <w:rFonts w:ascii="Garamond" w:hAnsi="Garamond"/>
        </w:rPr>
        <w:t>ë</w:t>
      </w:r>
      <w:r w:rsidR="009103CC" w:rsidRPr="00A50429">
        <w:rPr>
          <w:rFonts w:ascii="Garamond" w:hAnsi="Garamond"/>
        </w:rPr>
        <w:t>se n</w:t>
      </w:r>
      <w:r w:rsidR="00E96AA6" w:rsidRPr="00A50429">
        <w:rPr>
          <w:rFonts w:ascii="Garamond" w:hAnsi="Garamond"/>
        </w:rPr>
        <w:t>ë</w:t>
      </w:r>
      <w:r w:rsidR="009103CC" w:rsidRPr="00A50429">
        <w:rPr>
          <w:rFonts w:ascii="Garamond" w:hAnsi="Garamond"/>
        </w:rPr>
        <w:t xml:space="preserve"> ngritjen e k</w:t>
      </w:r>
      <w:r w:rsidR="00E96AA6" w:rsidRPr="00A50429">
        <w:rPr>
          <w:rFonts w:ascii="Garamond" w:hAnsi="Garamond"/>
        </w:rPr>
        <w:t>ë</w:t>
      </w:r>
      <w:r w:rsidR="00145A21" w:rsidRPr="00A50429">
        <w:rPr>
          <w:rFonts w:ascii="Garamond" w:hAnsi="Garamond"/>
        </w:rPr>
        <w:t>saj padie,</w:t>
      </w:r>
      <w:r w:rsidR="009103CC" w:rsidRPr="00A50429">
        <w:rPr>
          <w:rFonts w:ascii="Garamond" w:hAnsi="Garamond"/>
        </w:rPr>
        <w:t xml:space="preserve"> Kolegji </w:t>
      </w:r>
      <w:r w:rsidR="00EA33C0" w:rsidRPr="00A50429">
        <w:rPr>
          <w:rFonts w:ascii="Garamond" w:hAnsi="Garamond"/>
        </w:rPr>
        <w:t>A</w:t>
      </w:r>
      <w:r w:rsidR="009103CC" w:rsidRPr="00A50429">
        <w:rPr>
          <w:rFonts w:ascii="Garamond" w:hAnsi="Garamond"/>
        </w:rPr>
        <w:t>dministrativ i Gjykat</w:t>
      </w:r>
      <w:r w:rsidR="00E96AA6" w:rsidRPr="00A50429">
        <w:rPr>
          <w:rFonts w:ascii="Garamond" w:hAnsi="Garamond"/>
        </w:rPr>
        <w:t>ë</w:t>
      </w:r>
      <w:r w:rsidR="009103CC" w:rsidRPr="00A50429">
        <w:rPr>
          <w:rFonts w:ascii="Garamond" w:hAnsi="Garamond"/>
        </w:rPr>
        <w:t>s Administrative t</w:t>
      </w:r>
      <w:r w:rsidR="00E96AA6" w:rsidRPr="00A50429">
        <w:rPr>
          <w:rFonts w:ascii="Garamond" w:hAnsi="Garamond"/>
        </w:rPr>
        <w:t>ë</w:t>
      </w:r>
      <w:r w:rsidR="009103CC" w:rsidRPr="00A50429">
        <w:rPr>
          <w:rFonts w:ascii="Garamond" w:hAnsi="Garamond"/>
        </w:rPr>
        <w:t xml:space="preserve"> Apelit vler</w:t>
      </w:r>
      <w:r w:rsidR="00E96AA6" w:rsidRPr="00A50429">
        <w:rPr>
          <w:rFonts w:ascii="Garamond" w:hAnsi="Garamond"/>
        </w:rPr>
        <w:t>ë</w:t>
      </w:r>
      <w:r w:rsidR="009103CC" w:rsidRPr="00A50429">
        <w:rPr>
          <w:rFonts w:ascii="Garamond" w:hAnsi="Garamond"/>
        </w:rPr>
        <w:t>son se padit</w:t>
      </w:r>
      <w:r w:rsidR="00E96AA6" w:rsidRPr="00A50429">
        <w:rPr>
          <w:rFonts w:ascii="Garamond" w:hAnsi="Garamond"/>
        </w:rPr>
        <w:t>ë</w:t>
      </w:r>
      <w:r w:rsidR="009103CC" w:rsidRPr="00A50429">
        <w:rPr>
          <w:rFonts w:ascii="Garamond" w:hAnsi="Garamond"/>
        </w:rPr>
        <w:t>sit legjitimohen n</w:t>
      </w:r>
      <w:r w:rsidR="00E96AA6" w:rsidRPr="00A50429">
        <w:rPr>
          <w:rFonts w:ascii="Garamond" w:hAnsi="Garamond"/>
        </w:rPr>
        <w:t>ë</w:t>
      </w:r>
      <w:r w:rsidR="009103CC" w:rsidRPr="00A50429">
        <w:rPr>
          <w:rFonts w:ascii="Garamond" w:hAnsi="Garamond"/>
        </w:rPr>
        <w:t xml:space="preserve"> ngritjen e k</w:t>
      </w:r>
      <w:r w:rsidR="00E96AA6" w:rsidRPr="00A50429">
        <w:rPr>
          <w:rFonts w:ascii="Garamond" w:hAnsi="Garamond"/>
        </w:rPr>
        <w:t>ë</w:t>
      </w:r>
      <w:r w:rsidR="009103CC" w:rsidRPr="00A50429">
        <w:rPr>
          <w:rFonts w:ascii="Garamond" w:hAnsi="Garamond"/>
        </w:rPr>
        <w:t xml:space="preserve">saj padie, </w:t>
      </w:r>
      <w:r w:rsidR="001309AE" w:rsidRPr="00A50429">
        <w:rPr>
          <w:rFonts w:ascii="Garamond" w:hAnsi="Garamond"/>
        </w:rPr>
        <w:t>n</w:t>
      </w:r>
      <w:r w:rsidR="00A207D9" w:rsidRPr="00A50429">
        <w:rPr>
          <w:rFonts w:ascii="Garamond" w:hAnsi="Garamond"/>
        </w:rPr>
        <w:t>ë</w:t>
      </w:r>
      <w:r w:rsidR="001309AE" w:rsidRPr="00A50429">
        <w:rPr>
          <w:rFonts w:ascii="Garamond" w:hAnsi="Garamond"/>
        </w:rPr>
        <w:t xml:space="preserve"> referim t</w:t>
      </w:r>
      <w:r w:rsidR="00A207D9" w:rsidRPr="00A50429">
        <w:rPr>
          <w:rFonts w:ascii="Garamond" w:hAnsi="Garamond"/>
        </w:rPr>
        <w:t>ë</w:t>
      </w:r>
      <w:r w:rsidR="001309AE" w:rsidRPr="00A50429">
        <w:rPr>
          <w:rFonts w:ascii="Garamond" w:hAnsi="Garamond"/>
        </w:rPr>
        <w:t xml:space="preserve"> nenit 15</w:t>
      </w:r>
      <w:r w:rsidR="0087340C">
        <w:rPr>
          <w:rFonts w:ascii="Garamond" w:hAnsi="Garamond"/>
        </w:rPr>
        <w:t>,</w:t>
      </w:r>
      <w:r w:rsidR="001309AE" w:rsidRPr="00A50429">
        <w:rPr>
          <w:rFonts w:ascii="Garamond" w:hAnsi="Garamond"/>
        </w:rPr>
        <w:t xml:space="preserve"> g</w:t>
      </w:r>
      <w:r w:rsidR="0087340C">
        <w:rPr>
          <w:rFonts w:ascii="Garamond" w:hAnsi="Garamond"/>
        </w:rPr>
        <w:t>e</w:t>
      </w:r>
      <w:r w:rsidR="009103CC" w:rsidRPr="00A50429">
        <w:rPr>
          <w:rFonts w:ascii="Garamond" w:hAnsi="Garamond"/>
        </w:rPr>
        <w:t>rma a</w:t>
      </w:r>
      <w:r w:rsidR="005E21C5" w:rsidRPr="00A50429">
        <w:rPr>
          <w:rFonts w:ascii="Garamond" w:hAnsi="Garamond"/>
        </w:rPr>
        <w:t>/d</w:t>
      </w:r>
      <w:r w:rsidR="0087340C">
        <w:rPr>
          <w:rFonts w:ascii="Garamond" w:hAnsi="Garamond"/>
        </w:rPr>
        <w:t>,</w:t>
      </w:r>
      <w:r w:rsidR="005E21C5" w:rsidRPr="00A50429">
        <w:rPr>
          <w:rFonts w:ascii="Garamond" w:hAnsi="Garamond"/>
        </w:rPr>
        <w:t xml:space="preserve"> </w:t>
      </w:r>
      <w:r w:rsidR="001309AE" w:rsidRPr="00A50429">
        <w:rPr>
          <w:rFonts w:ascii="Garamond" w:hAnsi="Garamond"/>
        </w:rPr>
        <w:t>t</w:t>
      </w:r>
      <w:r w:rsidR="00A207D9" w:rsidRPr="00A50429">
        <w:rPr>
          <w:rFonts w:ascii="Garamond" w:hAnsi="Garamond"/>
        </w:rPr>
        <w:t>ë</w:t>
      </w:r>
      <w:r w:rsidR="001309AE" w:rsidRPr="00A50429">
        <w:rPr>
          <w:rFonts w:ascii="Garamond" w:hAnsi="Garamond"/>
        </w:rPr>
        <w:t xml:space="preserve"> ligjit </w:t>
      </w:r>
      <w:r w:rsidR="00A50429">
        <w:rPr>
          <w:rFonts w:ascii="Garamond" w:hAnsi="Garamond"/>
        </w:rPr>
        <w:t xml:space="preserve">nr. </w:t>
      </w:r>
      <w:r w:rsidR="001309AE" w:rsidRPr="00A50429">
        <w:rPr>
          <w:rFonts w:ascii="Garamond" w:hAnsi="Garamond"/>
        </w:rPr>
        <w:t xml:space="preserve">49/2012 </w:t>
      </w:r>
      <w:r w:rsidR="00A50429">
        <w:rPr>
          <w:rFonts w:ascii="Garamond" w:hAnsi="Garamond"/>
        </w:rPr>
        <w:t>“</w:t>
      </w:r>
      <w:r w:rsidR="001309AE" w:rsidRPr="00A50429">
        <w:rPr>
          <w:rFonts w:ascii="Garamond" w:hAnsi="Garamond"/>
        </w:rPr>
        <w:t>Për gjykatat administrative dhe gjykimin e mosmarrëveshjeve administrative</w:t>
      </w:r>
      <w:r w:rsidR="00A50429">
        <w:rPr>
          <w:rFonts w:ascii="Garamond" w:hAnsi="Garamond"/>
        </w:rPr>
        <w:t>”</w:t>
      </w:r>
      <w:r w:rsidR="0087340C">
        <w:rPr>
          <w:rFonts w:ascii="Garamond" w:hAnsi="Garamond"/>
        </w:rPr>
        <w:t>,</w:t>
      </w:r>
      <w:r w:rsidR="001309AE" w:rsidRPr="00A50429">
        <w:rPr>
          <w:rFonts w:ascii="Garamond" w:hAnsi="Garamond"/>
        </w:rPr>
        <w:t xml:space="preserve"> sipas të cilit parashikohet se: </w:t>
      </w:r>
    </w:p>
    <w:p w14:paraId="5752EA9F" w14:textId="77777777" w:rsidR="008F5FBB" w:rsidRPr="00A50429" w:rsidRDefault="001309AE" w:rsidP="00A50B89">
      <w:pPr>
        <w:ind w:firstLine="284"/>
        <w:jc w:val="both"/>
        <w:rPr>
          <w:rFonts w:ascii="Garamond" w:hAnsi="Garamond"/>
        </w:rPr>
      </w:pPr>
      <w:r w:rsidRPr="009F4D9B">
        <w:rPr>
          <w:rFonts w:ascii="Garamond" w:hAnsi="Garamond"/>
          <w:i/>
        </w:rPr>
        <w:t>T</w:t>
      </w:r>
      <w:r w:rsidR="00A207D9" w:rsidRPr="009F4D9B">
        <w:rPr>
          <w:rFonts w:ascii="Garamond" w:hAnsi="Garamond"/>
          <w:i/>
        </w:rPr>
        <w:t>ë</w:t>
      </w:r>
      <w:r w:rsidRPr="009F4D9B">
        <w:rPr>
          <w:rFonts w:ascii="Garamond" w:hAnsi="Garamond"/>
          <w:i/>
        </w:rPr>
        <w:t xml:space="preserve"> drejt</w:t>
      </w:r>
      <w:r w:rsidR="00A207D9" w:rsidRPr="009F4D9B">
        <w:rPr>
          <w:rFonts w:ascii="Garamond" w:hAnsi="Garamond"/>
          <w:i/>
        </w:rPr>
        <w:t>ë</w:t>
      </w:r>
      <w:r w:rsidRPr="009F4D9B">
        <w:rPr>
          <w:rFonts w:ascii="Garamond" w:hAnsi="Garamond"/>
          <w:i/>
        </w:rPr>
        <w:t>n e ngritjes s</w:t>
      </w:r>
      <w:r w:rsidR="00A207D9" w:rsidRPr="009F4D9B">
        <w:rPr>
          <w:rFonts w:ascii="Garamond" w:hAnsi="Garamond"/>
          <w:i/>
        </w:rPr>
        <w:t>ë</w:t>
      </w:r>
      <w:r w:rsidRPr="009F4D9B">
        <w:rPr>
          <w:rFonts w:ascii="Garamond" w:hAnsi="Garamond"/>
          <w:i/>
        </w:rPr>
        <w:t xml:space="preserve"> padis</w:t>
      </w:r>
      <w:r w:rsidR="00A207D9" w:rsidRPr="009F4D9B">
        <w:rPr>
          <w:rFonts w:ascii="Garamond" w:hAnsi="Garamond"/>
          <w:i/>
        </w:rPr>
        <w:t>ë</w:t>
      </w:r>
      <w:r w:rsidRPr="009F4D9B">
        <w:rPr>
          <w:rFonts w:ascii="Garamond" w:hAnsi="Garamond"/>
          <w:i/>
        </w:rPr>
        <w:t xml:space="preserve"> e ka</w:t>
      </w:r>
      <w:r w:rsidRPr="00A50429">
        <w:rPr>
          <w:rFonts w:ascii="Garamond" w:hAnsi="Garamond"/>
        </w:rPr>
        <w:t xml:space="preserve">: </w:t>
      </w:r>
    </w:p>
    <w:p w14:paraId="5752EAA1" w14:textId="77777777" w:rsidR="00C028A7" w:rsidRPr="00A50429" w:rsidRDefault="00C028A7" w:rsidP="00A50B89">
      <w:pPr>
        <w:ind w:firstLine="284"/>
        <w:jc w:val="both"/>
        <w:rPr>
          <w:rFonts w:ascii="Garamond" w:hAnsi="Garamond"/>
        </w:rPr>
      </w:pPr>
      <w:r w:rsidRPr="00A50429">
        <w:rPr>
          <w:rFonts w:ascii="Garamond" w:hAnsi="Garamond"/>
        </w:rPr>
        <w:t>a) çdo subjekt, që pretendon se i është cenuar një e drejtë apo një interes i ligjshëm nga një veprim apo mosveprim i organit publik;</w:t>
      </w:r>
    </w:p>
    <w:p w14:paraId="5752EAA3" w14:textId="73CC3EE7" w:rsidR="00877D58" w:rsidRPr="009F4D9B" w:rsidRDefault="001309AE" w:rsidP="00A50B89">
      <w:pPr>
        <w:ind w:firstLine="284"/>
        <w:jc w:val="both"/>
        <w:rPr>
          <w:rFonts w:ascii="Garamond" w:hAnsi="Garamond"/>
          <w:i/>
        </w:rPr>
      </w:pPr>
      <w:r w:rsidRPr="009F4D9B">
        <w:rPr>
          <w:rFonts w:ascii="Garamond" w:hAnsi="Garamond"/>
          <w:i/>
        </w:rPr>
        <w:t>d) çdo shoqat</w:t>
      </w:r>
      <w:r w:rsidR="00A207D9" w:rsidRPr="009F4D9B">
        <w:rPr>
          <w:rFonts w:ascii="Garamond" w:hAnsi="Garamond"/>
          <w:i/>
        </w:rPr>
        <w:t>ë</w:t>
      </w:r>
      <w:r w:rsidRPr="009F4D9B">
        <w:rPr>
          <w:rFonts w:ascii="Garamond" w:hAnsi="Garamond"/>
          <w:i/>
        </w:rPr>
        <w:t xml:space="preserve"> apo grup interesi q</w:t>
      </w:r>
      <w:r w:rsidR="00A207D9" w:rsidRPr="009F4D9B">
        <w:rPr>
          <w:rFonts w:ascii="Garamond" w:hAnsi="Garamond"/>
          <w:i/>
        </w:rPr>
        <w:t>ë</w:t>
      </w:r>
      <w:r w:rsidRPr="009F4D9B">
        <w:rPr>
          <w:rFonts w:ascii="Garamond" w:hAnsi="Garamond"/>
          <w:i/>
        </w:rPr>
        <w:t xml:space="preserve"> pretendon se </w:t>
      </w:r>
      <w:r w:rsidR="00A207D9" w:rsidRPr="009F4D9B">
        <w:rPr>
          <w:rFonts w:ascii="Garamond" w:hAnsi="Garamond"/>
          <w:i/>
        </w:rPr>
        <w:t>ë</w:t>
      </w:r>
      <w:r w:rsidRPr="009F4D9B">
        <w:rPr>
          <w:rFonts w:ascii="Garamond" w:hAnsi="Garamond"/>
          <w:i/>
        </w:rPr>
        <w:t>sht</w:t>
      </w:r>
      <w:r w:rsidR="00A207D9" w:rsidRPr="009F4D9B">
        <w:rPr>
          <w:rFonts w:ascii="Garamond" w:hAnsi="Garamond"/>
          <w:i/>
        </w:rPr>
        <w:t>ë</w:t>
      </w:r>
      <w:r w:rsidRPr="009F4D9B">
        <w:rPr>
          <w:rFonts w:ascii="Garamond" w:hAnsi="Garamond"/>
          <w:i/>
        </w:rPr>
        <w:t xml:space="preserve"> c</w:t>
      </w:r>
      <w:r w:rsidR="0087340C" w:rsidRPr="009F4D9B">
        <w:rPr>
          <w:rFonts w:ascii="Garamond" w:hAnsi="Garamond"/>
          <w:i/>
        </w:rPr>
        <w:t>e</w:t>
      </w:r>
      <w:r w:rsidRPr="009F4D9B">
        <w:rPr>
          <w:rFonts w:ascii="Garamond" w:hAnsi="Garamond"/>
          <w:i/>
        </w:rPr>
        <w:t>nuar nj</w:t>
      </w:r>
      <w:r w:rsidR="00A207D9" w:rsidRPr="009F4D9B">
        <w:rPr>
          <w:rFonts w:ascii="Garamond" w:hAnsi="Garamond"/>
          <w:i/>
        </w:rPr>
        <w:t>ë</w:t>
      </w:r>
      <w:r w:rsidRPr="009F4D9B">
        <w:rPr>
          <w:rFonts w:ascii="Garamond" w:hAnsi="Garamond"/>
          <w:i/>
        </w:rPr>
        <w:t xml:space="preserve"> interes i ligjsh</w:t>
      </w:r>
      <w:r w:rsidR="00A207D9" w:rsidRPr="009F4D9B">
        <w:rPr>
          <w:rFonts w:ascii="Garamond" w:hAnsi="Garamond"/>
          <w:i/>
        </w:rPr>
        <w:t>ë</w:t>
      </w:r>
      <w:r w:rsidRPr="009F4D9B">
        <w:rPr>
          <w:rFonts w:ascii="Garamond" w:hAnsi="Garamond"/>
          <w:i/>
        </w:rPr>
        <w:t>m publik;</w:t>
      </w:r>
    </w:p>
    <w:p w14:paraId="5752EAA4" w14:textId="77777777" w:rsidR="00E37FC2" w:rsidRPr="00A50429" w:rsidRDefault="001309AE" w:rsidP="00A50B89">
      <w:pPr>
        <w:ind w:firstLine="284"/>
        <w:jc w:val="both"/>
        <w:rPr>
          <w:rFonts w:ascii="Garamond" w:hAnsi="Garamond"/>
        </w:rPr>
      </w:pPr>
      <w:r w:rsidRPr="009F4D9B">
        <w:rPr>
          <w:rFonts w:ascii="Garamond" w:hAnsi="Garamond"/>
          <w:i/>
        </w:rPr>
        <w:t>i ) nga nj</w:t>
      </w:r>
      <w:r w:rsidR="00A207D9" w:rsidRPr="009F4D9B">
        <w:rPr>
          <w:rFonts w:ascii="Garamond" w:hAnsi="Garamond"/>
          <w:i/>
        </w:rPr>
        <w:t>ë</w:t>
      </w:r>
      <w:r w:rsidRPr="009F4D9B">
        <w:rPr>
          <w:rFonts w:ascii="Garamond" w:hAnsi="Garamond"/>
          <w:i/>
        </w:rPr>
        <w:t xml:space="preserve"> akt normativ</w:t>
      </w:r>
      <w:r w:rsidR="00877D58" w:rsidRPr="00A50429">
        <w:rPr>
          <w:rFonts w:ascii="Garamond" w:hAnsi="Garamond"/>
        </w:rPr>
        <w:t xml:space="preserve">; </w:t>
      </w:r>
    </w:p>
    <w:p w14:paraId="5752EAA6" w14:textId="252D36CD" w:rsidR="00877D58" w:rsidRPr="00A50429" w:rsidRDefault="005E21C5" w:rsidP="00A50B89">
      <w:pPr>
        <w:ind w:firstLine="284"/>
        <w:jc w:val="both"/>
        <w:rPr>
          <w:rFonts w:ascii="Garamond" w:hAnsi="Garamond"/>
        </w:rPr>
      </w:pPr>
      <w:r w:rsidRPr="00A50429">
        <w:rPr>
          <w:rFonts w:ascii="Garamond" w:hAnsi="Garamond"/>
        </w:rPr>
        <w:t>P</w:t>
      </w:r>
      <w:r w:rsidR="00DB0C5B" w:rsidRPr="00A50429">
        <w:rPr>
          <w:rFonts w:ascii="Garamond" w:hAnsi="Garamond"/>
        </w:rPr>
        <w:t xml:space="preserve">aditësi shoqëria </w:t>
      </w:r>
      <w:r w:rsidR="00A50429">
        <w:rPr>
          <w:rFonts w:ascii="Garamond" w:hAnsi="Garamond"/>
        </w:rPr>
        <w:t>“</w:t>
      </w:r>
      <w:r w:rsidR="007F7D4C" w:rsidRPr="00A50429">
        <w:rPr>
          <w:rFonts w:ascii="Garamond" w:hAnsi="Garamond"/>
        </w:rPr>
        <w:t>Emiljano</w:t>
      </w:r>
      <w:r w:rsidR="00A50429">
        <w:rPr>
          <w:rFonts w:ascii="Garamond" w:hAnsi="Garamond"/>
        </w:rPr>
        <w:t>”</w:t>
      </w:r>
      <w:r w:rsidR="00DB0C5B" w:rsidRPr="00A50429">
        <w:rPr>
          <w:rFonts w:ascii="Garamond" w:hAnsi="Garamond"/>
        </w:rPr>
        <w:t xml:space="preserve"> sh</w:t>
      </w:r>
      <w:r w:rsidR="00EA33C0" w:rsidRPr="00A50429">
        <w:rPr>
          <w:rFonts w:ascii="Garamond" w:hAnsi="Garamond"/>
        </w:rPr>
        <w:t>.</w:t>
      </w:r>
      <w:r w:rsidR="00DB0C5B" w:rsidRPr="00A50429">
        <w:rPr>
          <w:rFonts w:ascii="Garamond" w:hAnsi="Garamond"/>
        </w:rPr>
        <w:t>p</w:t>
      </w:r>
      <w:r w:rsidR="00EA33C0" w:rsidRPr="00A50429">
        <w:rPr>
          <w:rFonts w:ascii="Garamond" w:hAnsi="Garamond"/>
        </w:rPr>
        <w:t>.</w:t>
      </w:r>
      <w:r w:rsidR="00DB0C5B" w:rsidRPr="00A50429">
        <w:rPr>
          <w:rFonts w:ascii="Garamond" w:hAnsi="Garamond"/>
        </w:rPr>
        <w:t>k</w:t>
      </w:r>
      <w:r w:rsidR="00EA33C0" w:rsidRPr="00A50429">
        <w:rPr>
          <w:rFonts w:ascii="Garamond" w:hAnsi="Garamond"/>
        </w:rPr>
        <w:t>.</w:t>
      </w:r>
      <w:r w:rsidR="00DB0C5B" w:rsidRPr="00A50429">
        <w:rPr>
          <w:rFonts w:ascii="Garamond" w:hAnsi="Garamond"/>
        </w:rPr>
        <w:t xml:space="preserve"> dhe anëtarë të Shoqatës së Shoqërive të Veprimtarisë Minerare Berat ushtrojnë aktivitet e tyre minerar të nxjerrjes dhe përpunimit të gurit në ka</w:t>
      </w:r>
      <w:r w:rsidR="0087340C">
        <w:rPr>
          <w:rFonts w:ascii="Garamond" w:hAnsi="Garamond"/>
        </w:rPr>
        <w:t>r</w:t>
      </w:r>
      <w:r w:rsidR="00DB0C5B" w:rsidRPr="00A50429">
        <w:rPr>
          <w:rFonts w:ascii="Garamond" w:hAnsi="Garamond"/>
        </w:rPr>
        <w:t xml:space="preserve">rierat e vendosura në territorin në juridiksion të Bashkisë Skrapar, </w:t>
      </w:r>
      <w:r w:rsidR="00C774D6">
        <w:rPr>
          <w:rFonts w:ascii="Garamond" w:hAnsi="Garamond"/>
        </w:rPr>
        <w:t>q</w:t>
      </w:r>
      <w:r w:rsidR="00DB0C5B" w:rsidRPr="00A50429">
        <w:rPr>
          <w:rFonts w:ascii="Garamond" w:hAnsi="Garamond"/>
        </w:rPr>
        <w:t>arku Berat gjeografikisht të ndodhura në koordinatat e zon</w:t>
      </w:r>
      <w:r w:rsidR="00F56D3E" w:rsidRPr="00A50429">
        <w:rPr>
          <w:rFonts w:ascii="Garamond" w:hAnsi="Garamond"/>
        </w:rPr>
        <w:t>ë</w:t>
      </w:r>
      <w:r w:rsidR="00DB0C5B" w:rsidRPr="00A50429">
        <w:rPr>
          <w:rFonts w:ascii="Garamond" w:hAnsi="Garamond"/>
        </w:rPr>
        <w:t xml:space="preserve">s minerare në afërsi me kufirin </w:t>
      </w:r>
      <w:r w:rsidR="00C774D6" w:rsidRPr="00A50429">
        <w:rPr>
          <w:rFonts w:ascii="Garamond" w:hAnsi="Garamond"/>
        </w:rPr>
        <w:t>jug</w:t>
      </w:r>
      <w:r w:rsidR="00C774D6">
        <w:rPr>
          <w:rFonts w:ascii="Garamond" w:hAnsi="Garamond"/>
        </w:rPr>
        <w:t>–</w:t>
      </w:r>
      <w:r w:rsidR="00C774D6" w:rsidRPr="00A50429">
        <w:rPr>
          <w:rFonts w:ascii="Garamond" w:hAnsi="Garamond"/>
        </w:rPr>
        <w:t xml:space="preserve">perëndimor </w:t>
      </w:r>
      <w:r w:rsidR="00DB0C5B" w:rsidRPr="00A50429">
        <w:rPr>
          <w:rFonts w:ascii="Garamond" w:hAnsi="Garamond"/>
        </w:rPr>
        <w:t xml:space="preserve">të Parkut Kombëtar të Ekosistemit Natyror Mali i Tomorit, në bazë të </w:t>
      </w:r>
      <w:r w:rsidR="00FB3275" w:rsidRPr="00A50429">
        <w:rPr>
          <w:rFonts w:ascii="Garamond" w:hAnsi="Garamond"/>
        </w:rPr>
        <w:t>lejeve minerare shfrytëzimi e leje mjedisore përkatëse dhe që përfshihen në sipër</w:t>
      </w:r>
      <w:r w:rsidR="00DB0C5B" w:rsidRPr="00A50429">
        <w:rPr>
          <w:rFonts w:ascii="Garamond" w:hAnsi="Garamond"/>
        </w:rPr>
        <w:t>faqen e zgjeruar p</w:t>
      </w:r>
      <w:r w:rsidR="00B6552A" w:rsidRPr="00A50429">
        <w:rPr>
          <w:rFonts w:ascii="Garamond" w:hAnsi="Garamond"/>
        </w:rPr>
        <w:t>r</w:t>
      </w:r>
      <w:r w:rsidR="00DB0C5B" w:rsidRPr="00A50429">
        <w:rPr>
          <w:rFonts w:ascii="Garamond" w:hAnsi="Garamond"/>
        </w:rPr>
        <w:t>ej 1383.0758 ha sipas hartës dhe kufijve të paraqitur në tabelën e koordinatave, përkatësisht në shtojcat 1 e 2, që i bashkëlidhen vendimit objekt gjykimi. N</w:t>
      </w:r>
      <w:r w:rsidR="00E96AA6" w:rsidRPr="00A50429">
        <w:rPr>
          <w:rFonts w:ascii="Garamond" w:hAnsi="Garamond"/>
        </w:rPr>
        <w:t>ë</w:t>
      </w:r>
      <w:r w:rsidR="00DB0C5B" w:rsidRPr="00A50429">
        <w:rPr>
          <w:rFonts w:ascii="Garamond" w:hAnsi="Garamond"/>
        </w:rPr>
        <w:t xml:space="preserve"> k</w:t>
      </w:r>
      <w:r w:rsidR="00E96AA6" w:rsidRPr="00A50429">
        <w:rPr>
          <w:rFonts w:ascii="Garamond" w:hAnsi="Garamond"/>
        </w:rPr>
        <w:t>ë</w:t>
      </w:r>
      <w:r w:rsidR="00DB0C5B" w:rsidRPr="00A50429">
        <w:rPr>
          <w:rFonts w:ascii="Garamond" w:hAnsi="Garamond"/>
        </w:rPr>
        <w:t>t</w:t>
      </w:r>
      <w:r w:rsidR="00E96AA6" w:rsidRPr="00A50429">
        <w:rPr>
          <w:rFonts w:ascii="Garamond" w:hAnsi="Garamond"/>
        </w:rPr>
        <w:t>ë</w:t>
      </w:r>
      <w:r w:rsidR="00DB0C5B" w:rsidRPr="00A50429">
        <w:rPr>
          <w:rFonts w:ascii="Garamond" w:hAnsi="Garamond"/>
        </w:rPr>
        <w:t xml:space="preserve"> kontekst vler</w:t>
      </w:r>
      <w:r w:rsidR="00E96AA6" w:rsidRPr="00A50429">
        <w:rPr>
          <w:rFonts w:ascii="Garamond" w:hAnsi="Garamond"/>
        </w:rPr>
        <w:t>ë</w:t>
      </w:r>
      <w:r w:rsidR="00DB0C5B" w:rsidRPr="00A50429">
        <w:rPr>
          <w:rFonts w:ascii="Garamond" w:hAnsi="Garamond"/>
        </w:rPr>
        <w:t xml:space="preserve">son se </w:t>
      </w:r>
      <w:r w:rsidR="00877D58" w:rsidRPr="00A50429">
        <w:rPr>
          <w:rFonts w:ascii="Garamond" w:hAnsi="Garamond"/>
        </w:rPr>
        <w:t>S</w:t>
      </w:r>
      <w:r w:rsidR="00DB0C5B" w:rsidRPr="00A50429">
        <w:rPr>
          <w:rFonts w:ascii="Garamond" w:hAnsi="Garamond"/>
        </w:rPr>
        <w:t xml:space="preserve">hoqata e </w:t>
      </w:r>
      <w:r w:rsidR="00877D58" w:rsidRPr="00A50429">
        <w:rPr>
          <w:rFonts w:ascii="Garamond" w:hAnsi="Garamond"/>
        </w:rPr>
        <w:t>V</w:t>
      </w:r>
      <w:r w:rsidR="00DB0C5B" w:rsidRPr="00A50429">
        <w:rPr>
          <w:rFonts w:ascii="Garamond" w:hAnsi="Garamond"/>
        </w:rPr>
        <w:t>eprimtaris</w:t>
      </w:r>
      <w:r w:rsidR="00E96AA6" w:rsidRPr="00A50429">
        <w:rPr>
          <w:rFonts w:ascii="Garamond" w:hAnsi="Garamond"/>
        </w:rPr>
        <w:t>ë</w:t>
      </w:r>
      <w:r w:rsidR="00DB0C5B" w:rsidRPr="00A50429">
        <w:rPr>
          <w:rFonts w:ascii="Garamond" w:hAnsi="Garamond"/>
        </w:rPr>
        <w:t xml:space="preserve"> </w:t>
      </w:r>
      <w:r w:rsidR="00877D58" w:rsidRPr="00A50429">
        <w:rPr>
          <w:rFonts w:ascii="Garamond" w:hAnsi="Garamond"/>
        </w:rPr>
        <w:t>M</w:t>
      </w:r>
      <w:r w:rsidR="00DB0C5B" w:rsidRPr="00A50429">
        <w:rPr>
          <w:rFonts w:ascii="Garamond" w:hAnsi="Garamond"/>
        </w:rPr>
        <w:t xml:space="preserve">inerare </w:t>
      </w:r>
      <w:r w:rsidR="00877D58" w:rsidRPr="00A50429">
        <w:rPr>
          <w:rFonts w:ascii="Garamond" w:hAnsi="Garamond"/>
        </w:rPr>
        <w:t>B</w:t>
      </w:r>
      <w:r w:rsidR="00DB0C5B" w:rsidRPr="00A50429">
        <w:rPr>
          <w:rFonts w:ascii="Garamond" w:hAnsi="Garamond"/>
        </w:rPr>
        <w:t>erat</w:t>
      </w:r>
      <w:r w:rsidR="00877D58" w:rsidRPr="00A50429">
        <w:rPr>
          <w:rFonts w:ascii="Garamond" w:hAnsi="Garamond"/>
        </w:rPr>
        <w:t xml:space="preserve"> s</w:t>
      </w:r>
      <w:r w:rsidR="00A207D9" w:rsidRPr="00A50429">
        <w:rPr>
          <w:rFonts w:ascii="Garamond" w:hAnsi="Garamond"/>
        </w:rPr>
        <w:t>ë</w:t>
      </w:r>
      <w:r w:rsidR="00877D58" w:rsidRPr="00A50429">
        <w:rPr>
          <w:rFonts w:ascii="Garamond" w:hAnsi="Garamond"/>
        </w:rPr>
        <w:t xml:space="preserve"> bashku me Shoq</w:t>
      </w:r>
      <w:r w:rsidR="00A207D9" w:rsidRPr="00A50429">
        <w:rPr>
          <w:rFonts w:ascii="Garamond" w:hAnsi="Garamond"/>
        </w:rPr>
        <w:t>ë</w:t>
      </w:r>
      <w:r w:rsidR="00877D58" w:rsidRPr="00A50429">
        <w:rPr>
          <w:rFonts w:ascii="Garamond" w:hAnsi="Garamond"/>
        </w:rPr>
        <w:t>rin</w:t>
      </w:r>
      <w:r w:rsidR="00A207D9" w:rsidRPr="00A50429">
        <w:rPr>
          <w:rFonts w:ascii="Garamond" w:hAnsi="Garamond"/>
        </w:rPr>
        <w:t>ë</w:t>
      </w:r>
      <w:r w:rsidR="00877D58" w:rsidRPr="00A50429">
        <w:rPr>
          <w:rFonts w:ascii="Garamond" w:hAnsi="Garamond"/>
        </w:rPr>
        <w:t xml:space="preserve"> </w:t>
      </w:r>
      <w:r w:rsidR="00A50429">
        <w:rPr>
          <w:rFonts w:ascii="Garamond" w:hAnsi="Garamond"/>
        </w:rPr>
        <w:t>“</w:t>
      </w:r>
      <w:r w:rsidR="007F7D4C" w:rsidRPr="00A50429">
        <w:rPr>
          <w:rFonts w:ascii="Garamond" w:hAnsi="Garamond"/>
        </w:rPr>
        <w:t>Emiljano</w:t>
      </w:r>
      <w:r w:rsidR="00A50429">
        <w:rPr>
          <w:rFonts w:ascii="Garamond" w:hAnsi="Garamond"/>
        </w:rPr>
        <w:t>”</w:t>
      </w:r>
      <w:r w:rsidR="00877D58" w:rsidRPr="00A50429">
        <w:rPr>
          <w:rFonts w:ascii="Garamond" w:hAnsi="Garamond"/>
        </w:rPr>
        <w:t xml:space="preserve"> sh.p.k</w:t>
      </w:r>
      <w:r w:rsidR="00B6552A" w:rsidRPr="00A50429">
        <w:rPr>
          <w:rFonts w:ascii="Garamond" w:hAnsi="Garamond"/>
        </w:rPr>
        <w:t>.</w:t>
      </w:r>
      <w:r w:rsidR="00877D58" w:rsidRPr="00A50429">
        <w:rPr>
          <w:rFonts w:ascii="Garamond" w:hAnsi="Garamond"/>
        </w:rPr>
        <w:t>, konsiderohet grup interesi n</w:t>
      </w:r>
      <w:r w:rsidR="00A207D9" w:rsidRPr="00A50429">
        <w:rPr>
          <w:rFonts w:ascii="Garamond" w:hAnsi="Garamond"/>
        </w:rPr>
        <w:t>ë</w:t>
      </w:r>
      <w:r w:rsidR="00877D58" w:rsidRPr="00A50429">
        <w:rPr>
          <w:rFonts w:ascii="Garamond" w:hAnsi="Garamond"/>
        </w:rPr>
        <w:t xml:space="preserve"> referim t</w:t>
      </w:r>
      <w:r w:rsidR="00A207D9" w:rsidRPr="00A50429">
        <w:rPr>
          <w:rFonts w:ascii="Garamond" w:hAnsi="Garamond"/>
        </w:rPr>
        <w:t>ë</w:t>
      </w:r>
      <w:r w:rsidR="00877D58" w:rsidRPr="00A50429">
        <w:rPr>
          <w:rFonts w:ascii="Garamond" w:hAnsi="Garamond"/>
        </w:rPr>
        <w:t xml:space="preserve"> nenit 2</w:t>
      </w:r>
      <w:r w:rsidR="00362035">
        <w:rPr>
          <w:rFonts w:ascii="Garamond" w:hAnsi="Garamond"/>
        </w:rPr>
        <w:t>,</w:t>
      </w:r>
      <w:r w:rsidR="00877D58" w:rsidRPr="00A50429">
        <w:rPr>
          <w:rFonts w:ascii="Garamond" w:hAnsi="Garamond"/>
        </w:rPr>
        <w:t xml:space="preserve"> pika 4</w:t>
      </w:r>
      <w:r w:rsidR="00362035">
        <w:rPr>
          <w:rFonts w:ascii="Garamond" w:hAnsi="Garamond"/>
        </w:rPr>
        <w:t>,</w:t>
      </w:r>
      <w:r w:rsidR="00877D58" w:rsidRPr="00A50429">
        <w:rPr>
          <w:rFonts w:ascii="Garamond" w:hAnsi="Garamond"/>
        </w:rPr>
        <w:t xml:space="preserve"> t</w:t>
      </w:r>
      <w:r w:rsidR="00A207D9" w:rsidRPr="00A50429">
        <w:rPr>
          <w:rFonts w:ascii="Garamond" w:hAnsi="Garamond"/>
        </w:rPr>
        <w:t>ë</w:t>
      </w:r>
      <w:r w:rsidR="00877D58" w:rsidRPr="00A50429">
        <w:rPr>
          <w:rFonts w:ascii="Garamond" w:hAnsi="Garamond"/>
        </w:rPr>
        <w:t xml:space="preserve"> ligjit </w:t>
      </w:r>
      <w:r w:rsidR="00A50429">
        <w:rPr>
          <w:rFonts w:ascii="Garamond" w:hAnsi="Garamond"/>
        </w:rPr>
        <w:t xml:space="preserve">nr. </w:t>
      </w:r>
      <w:r w:rsidR="00877D58" w:rsidRPr="00A50429">
        <w:rPr>
          <w:rFonts w:ascii="Garamond" w:hAnsi="Garamond"/>
        </w:rPr>
        <w:t xml:space="preserve">146/2014 </w:t>
      </w:r>
      <w:r w:rsidR="00A50429">
        <w:rPr>
          <w:rFonts w:ascii="Garamond" w:hAnsi="Garamond"/>
        </w:rPr>
        <w:t>“</w:t>
      </w:r>
      <w:r w:rsidR="00877D58" w:rsidRPr="00A50429">
        <w:rPr>
          <w:rFonts w:ascii="Garamond" w:hAnsi="Garamond"/>
        </w:rPr>
        <w:t>P</w:t>
      </w:r>
      <w:r w:rsidR="00A207D9" w:rsidRPr="00A50429">
        <w:rPr>
          <w:rFonts w:ascii="Garamond" w:hAnsi="Garamond"/>
        </w:rPr>
        <w:t>ë</w:t>
      </w:r>
      <w:r w:rsidR="00877D58" w:rsidRPr="00A50429">
        <w:rPr>
          <w:rFonts w:ascii="Garamond" w:hAnsi="Garamond"/>
        </w:rPr>
        <w:t xml:space="preserve">r </w:t>
      </w:r>
      <w:r w:rsidR="00FB3275" w:rsidRPr="00A50429">
        <w:rPr>
          <w:rFonts w:ascii="Garamond" w:hAnsi="Garamond"/>
        </w:rPr>
        <w:t>njoftimin dhe konsultimin publik</w:t>
      </w:r>
      <w:r w:rsidR="00A50429">
        <w:rPr>
          <w:rFonts w:ascii="Garamond" w:hAnsi="Garamond"/>
        </w:rPr>
        <w:t>”</w:t>
      </w:r>
      <w:r w:rsidR="00DB0C5B" w:rsidRPr="00A50429">
        <w:rPr>
          <w:rFonts w:ascii="Garamond" w:hAnsi="Garamond"/>
        </w:rPr>
        <w:t>, ku parashikohet</w:t>
      </w:r>
      <w:r w:rsidR="00877D58" w:rsidRPr="00A50429">
        <w:rPr>
          <w:rFonts w:ascii="Garamond" w:hAnsi="Garamond"/>
        </w:rPr>
        <w:t xml:space="preserve">: </w:t>
      </w:r>
    </w:p>
    <w:p w14:paraId="5752EAA7" w14:textId="77777777" w:rsidR="00877D58" w:rsidRPr="009F4D9B" w:rsidRDefault="00877D58" w:rsidP="00A50B89">
      <w:pPr>
        <w:ind w:firstLine="284"/>
        <w:jc w:val="both"/>
        <w:rPr>
          <w:rFonts w:ascii="Garamond" w:hAnsi="Garamond"/>
          <w:i/>
        </w:rPr>
      </w:pPr>
      <w:r w:rsidRPr="009F4D9B">
        <w:rPr>
          <w:rFonts w:ascii="Garamond" w:hAnsi="Garamond"/>
          <w:i/>
        </w:rPr>
        <w:t xml:space="preserve">4. Grup interesi </w:t>
      </w:r>
      <w:r w:rsidR="00A207D9" w:rsidRPr="009F4D9B">
        <w:rPr>
          <w:rFonts w:ascii="Garamond" w:hAnsi="Garamond"/>
          <w:i/>
        </w:rPr>
        <w:t>ë</w:t>
      </w:r>
      <w:r w:rsidRPr="009F4D9B">
        <w:rPr>
          <w:rFonts w:ascii="Garamond" w:hAnsi="Garamond"/>
          <w:i/>
        </w:rPr>
        <w:t>sht</w:t>
      </w:r>
      <w:r w:rsidR="00A207D9" w:rsidRPr="009F4D9B">
        <w:rPr>
          <w:rFonts w:ascii="Garamond" w:hAnsi="Garamond"/>
          <w:i/>
        </w:rPr>
        <w:t>ë</w:t>
      </w:r>
      <w:r w:rsidRPr="009F4D9B">
        <w:rPr>
          <w:rFonts w:ascii="Garamond" w:hAnsi="Garamond"/>
          <w:i/>
        </w:rPr>
        <w:t xml:space="preserve"> çdo organizat</w:t>
      </w:r>
      <w:r w:rsidR="00A207D9" w:rsidRPr="009F4D9B">
        <w:rPr>
          <w:rFonts w:ascii="Garamond" w:hAnsi="Garamond"/>
          <w:i/>
        </w:rPr>
        <w:t>ë</w:t>
      </w:r>
      <w:r w:rsidRPr="009F4D9B">
        <w:rPr>
          <w:rFonts w:ascii="Garamond" w:hAnsi="Garamond"/>
          <w:i/>
        </w:rPr>
        <w:t xml:space="preserve"> jofitimprur</w:t>
      </w:r>
      <w:r w:rsidR="00A207D9" w:rsidRPr="009F4D9B">
        <w:rPr>
          <w:rFonts w:ascii="Garamond" w:hAnsi="Garamond"/>
          <w:i/>
        </w:rPr>
        <w:t>ë</w:t>
      </w:r>
      <w:r w:rsidRPr="009F4D9B">
        <w:rPr>
          <w:rFonts w:ascii="Garamond" w:hAnsi="Garamond"/>
          <w:i/>
        </w:rPr>
        <w:t>se q</w:t>
      </w:r>
      <w:r w:rsidR="00A207D9" w:rsidRPr="009F4D9B">
        <w:rPr>
          <w:rFonts w:ascii="Garamond" w:hAnsi="Garamond"/>
          <w:i/>
        </w:rPr>
        <w:t>ë</w:t>
      </w:r>
      <w:r w:rsidRPr="009F4D9B">
        <w:rPr>
          <w:rFonts w:ascii="Garamond" w:hAnsi="Garamond"/>
          <w:i/>
        </w:rPr>
        <w:t xml:space="preserve"> p</w:t>
      </w:r>
      <w:r w:rsidR="00A207D9" w:rsidRPr="009F4D9B">
        <w:rPr>
          <w:rFonts w:ascii="Garamond" w:hAnsi="Garamond"/>
          <w:i/>
        </w:rPr>
        <w:t>ë</w:t>
      </w:r>
      <w:r w:rsidRPr="009F4D9B">
        <w:rPr>
          <w:rFonts w:ascii="Garamond" w:hAnsi="Garamond"/>
          <w:i/>
        </w:rPr>
        <w:t>rfaq</w:t>
      </w:r>
      <w:r w:rsidR="00A207D9" w:rsidRPr="009F4D9B">
        <w:rPr>
          <w:rFonts w:ascii="Garamond" w:hAnsi="Garamond"/>
          <w:i/>
        </w:rPr>
        <w:t>ë</w:t>
      </w:r>
      <w:r w:rsidRPr="009F4D9B">
        <w:rPr>
          <w:rFonts w:ascii="Garamond" w:hAnsi="Garamond"/>
          <w:i/>
        </w:rPr>
        <w:t>son interesat e nj</w:t>
      </w:r>
      <w:r w:rsidR="00A207D9" w:rsidRPr="009F4D9B">
        <w:rPr>
          <w:rFonts w:ascii="Garamond" w:hAnsi="Garamond"/>
          <w:i/>
        </w:rPr>
        <w:t>ë</w:t>
      </w:r>
      <w:r w:rsidRPr="009F4D9B">
        <w:rPr>
          <w:rFonts w:ascii="Garamond" w:hAnsi="Garamond"/>
          <w:i/>
        </w:rPr>
        <w:t xml:space="preserve"> grupi personash fizik</w:t>
      </w:r>
      <w:r w:rsidR="00A207D9" w:rsidRPr="009F4D9B">
        <w:rPr>
          <w:rFonts w:ascii="Garamond" w:hAnsi="Garamond"/>
          <w:i/>
        </w:rPr>
        <w:t>ë</w:t>
      </w:r>
      <w:r w:rsidRPr="009F4D9B">
        <w:rPr>
          <w:rFonts w:ascii="Garamond" w:hAnsi="Garamond"/>
          <w:i/>
        </w:rPr>
        <w:t xml:space="preserve"> ose juridike, si dhe subjektet e tjera t</w:t>
      </w:r>
      <w:r w:rsidR="00A207D9" w:rsidRPr="009F4D9B">
        <w:rPr>
          <w:rFonts w:ascii="Garamond" w:hAnsi="Garamond"/>
          <w:i/>
        </w:rPr>
        <w:t>ë</w:t>
      </w:r>
      <w:r w:rsidRPr="009F4D9B">
        <w:rPr>
          <w:rFonts w:ascii="Garamond" w:hAnsi="Garamond"/>
          <w:i/>
        </w:rPr>
        <w:t xml:space="preserve"> prekura apo t</w:t>
      </w:r>
      <w:r w:rsidR="00A207D9" w:rsidRPr="009F4D9B">
        <w:rPr>
          <w:rFonts w:ascii="Garamond" w:hAnsi="Garamond"/>
          <w:i/>
        </w:rPr>
        <w:t>ë</w:t>
      </w:r>
      <w:r w:rsidRPr="009F4D9B">
        <w:rPr>
          <w:rFonts w:ascii="Garamond" w:hAnsi="Garamond"/>
          <w:i/>
        </w:rPr>
        <w:t xml:space="preserve"> interesuara p</w:t>
      </w:r>
      <w:r w:rsidR="00A207D9" w:rsidRPr="009F4D9B">
        <w:rPr>
          <w:rFonts w:ascii="Garamond" w:hAnsi="Garamond"/>
          <w:i/>
        </w:rPr>
        <w:t>ë</w:t>
      </w:r>
      <w:r w:rsidRPr="009F4D9B">
        <w:rPr>
          <w:rFonts w:ascii="Garamond" w:hAnsi="Garamond"/>
          <w:i/>
        </w:rPr>
        <w:t>r projektaktet q</w:t>
      </w:r>
      <w:r w:rsidR="00A207D9" w:rsidRPr="009F4D9B">
        <w:rPr>
          <w:rFonts w:ascii="Garamond" w:hAnsi="Garamond"/>
          <w:i/>
        </w:rPr>
        <w:t>ë</w:t>
      </w:r>
      <w:r w:rsidRPr="009F4D9B">
        <w:rPr>
          <w:rFonts w:ascii="Garamond" w:hAnsi="Garamond"/>
          <w:i/>
        </w:rPr>
        <w:t xml:space="preserve"> i n</w:t>
      </w:r>
      <w:r w:rsidR="00A207D9" w:rsidRPr="009F4D9B">
        <w:rPr>
          <w:rFonts w:ascii="Garamond" w:hAnsi="Garamond"/>
          <w:i/>
        </w:rPr>
        <w:t>ë</w:t>
      </w:r>
      <w:r w:rsidRPr="009F4D9B">
        <w:rPr>
          <w:rFonts w:ascii="Garamond" w:hAnsi="Garamond"/>
          <w:i/>
        </w:rPr>
        <w:t>nshtrohen procesit t</w:t>
      </w:r>
      <w:r w:rsidR="00A207D9" w:rsidRPr="009F4D9B">
        <w:rPr>
          <w:rFonts w:ascii="Garamond" w:hAnsi="Garamond"/>
          <w:i/>
        </w:rPr>
        <w:t>ë</w:t>
      </w:r>
      <w:r w:rsidRPr="009F4D9B">
        <w:rPr>
          <w:rFonts w:ascii="Garamond" w:hAnsi="Garamond"/>
          <w:i/>
        </w:rPr>
        <w:t xml:space="preserve"> konsultimit publik. </w:t>
      </w:r>
    </w:p>
    <w:p w14:paraId="5752EAA9" w14:textId="582947DA" w:rsidR="000F2579" w:rsidRPr="00A50429" w:rsidRDefault="00DB0C5B" w:rsidP="00A50B89">
      <w:pPr>
        <w:ind w:firstLine="284"/>
        <w:jc w:val="both"/>
        <w:rPr>
          <w:rFonts w:ascii="Garamond" w:hAnsi="Garamond"/>
        </w:rPr>
      </w:pPr>
      <w:r w:rsidRPr="00A50429">
        <w:rPr>
          <w:rFonts w:ascii="Garamond" w:hAnsi="Garamond"/>
        </w:rPr>
        <w:t xml:space="preserve">Gjithashtu </w:t>
      </w:r>
      <w:r w:rsidR="000D5F5F" w:rsidRPr="00A50429">
        <w:rPr>
          <w:rFonts w:ascii="Garamond" w:hAnsi="Garamond"/>
        </w:rPr>
        <w:t>t</w:t>
      </w:r>
      <w:r w:rsidR="000F2579" w:rsidRPr="00A50429">
        <w:rPr>
          <w:rFonts w:ascii="Garamond" w:hAnsi="Garamond"/>
        </w:rPr>
        <w:t>erritori i zgjeruar sipas VKM-s</w:t>
      </w:r>
      <w:r w:rsidR="00FB3275">
        <w:rPr>
          <w:rFonts w:ascii="Garamond" w:hAnsi="Garamond"/>
        </w:rPr>
        <w:t>ë</w:t>
      </w:r>
      <w:r w:rsidR="000F2579" w:rsidRPr="00A50429">
        <w:rPr>
          <w:rFonts w:ascii="Garamond" w:hAnsi="Garamond"/>
        </w:rPr>
        <w:t xml:space="preserve"> </w:t>
      </w:r>
      <w:r w:rsidR="00FB3275">
        <w:rPr>
          <w:rFonts w:ascii="Garamond" w:hAnsi="Garamond"/>
        </w:rPr>
        <w:t>n</w:t>
      </w:r>
      <w:r w:rsidR="00A50429">
        <w:rPr>
          <w:rFonts w:ascii="Garamond" w:hAnsi="Garamond"/>
        </w:rPr>
        <w:t xml:space="preserve">r. </w:t>
      </w:r>
      <w:r w:rsidR="000F2579" w:rsidRPr="00A50429">
        <w:rPr>
          <w:rFonts w:ascii="Garamond" w:hAnsi="Garamond"/>
        </w:rPr>
        <w:t>476, dat</w:t>
      </w:r>
      <w:r w:rsidR="00F56D3E" w:rsidRPr="00A50429">
        <w:rPr>
          <w:rFonts w:ascii="Garamond" w:hAnsi="Garamond"/>
        </w:rPr>
        <w:t>ë</w:t>
      </w:r>
      <w:r w:rsidR="00FB3275">
        <w:rPr>
          <w:rFonts w:ascii="Garamond" w:hAnsi="Garamond"/>
        </w:rPr>
        <w:t xml:space="preserve"> 26.</w:t>
      </w:r>
      <w:r w:rsidR="000F2579" w:rsidRPr="00A50429">
        <w:rPr>
          <w:rFonts w:ascii="Garamond" w:hAnsi="Garamond"/>
        </w:rPr>
        <w:t>7.2018, ka shkallën e dyt</w:t>
      </w:r>
      <w:r w:rsidRPr="00A50429">
        <w:rPr>
          <w:rFonts w:ascii="Garamond" w:hAnsi="Garamond"/>
        </w:rPr>
        <w:t>ë të mbrojtjes dhe n</w:t>
      </w:r>
      <w:r w:rsidR="00E96AA6" w:rsidRPr="00A50429">
        <w:rPr>
          <w:rFonts w:ascii="Garamond" w:hAnsi="Garamond"/>
        </w:rPr>
        <w:t>ë</w:t>
      </w:r>
      <w:r w:rsidR="000D5F5F" w:rsidRPr="00A50429">
        <w:rPr>
          <w:rFonts w:ascii="Garamond" w:hAnsi="Garamond"/>
        </w:rPr>
        <w:t>nzonimin e</w:t>
      </w:r>
      <w:r w:rsidR="000F2579" w:rsidRPr="00A50429">
        <w:rPr>
          <w:rFonts w:ascii="Garamond" w:hAnsi="Garamond"/>
        </w:rPr>
        <w:t xml:space="preserve"> përdorimit tradicional dhe të qëndrueshëm, në të cilat përjashtohet njeriu nga shfrytëzimi i saj </w:t>
      </w:r>
      <w:r w:rsidR="009F6B37" w:rsidRPr="00A50429">
        <w:rPr>
          <w:rFonts w:ascii="Garamond" w:hAnsi="Garamond"/>
        </w:rPr>
        <w:t>duke u ndaluar aktiviteti i nxjerrjes s</w:t>
      </w:r>
      <w:r w:rsidR="007A4B11" w:rsidRPr="00A50429">
        <w:rPr>
          <w:rFonts w:ascii="Garamond" w:hAnsi="Garamond"/>
        </w:rPr>
        <w:t>ë</w:t>
      </w:r>
      <w:r w:rsidR="009F6B37" w:rsidRPr="00A50429">
        <w:rPr>
          <w:rFonts w:ascii="Garamond" w:hAnsi="Garamond"/>
        </w:rPr>
        <w:t xml:space="preserve"> mineraleve e gur</w:t>
      </w:r>
      <w:r w:rsidR="007A4B11" w:rsidRPr="00A50429">
        <w:rPr>
          <w:rFonts w:ascii="Garamond" w:hAnsi="Garamond"/>
        </w:rPr>
        <w:t>ë</w:t>
      </w:r>
      <w:r w:rsidR="009F6B37" w:rsidRPr="00A50429">
        <w:rPr>
          <w:rFonts w:ascii="Garamond" w:hAnsi="Garamond"/>
        </w:rPr>
        <w:t xml:space="preserve">ve, </w:t>
      </w:r>
      <w:r w:rsidR="000F2579" w:rsidRPr="00A50429">
        <w:rPr>
          <w:rFonts w:ascii="Garamond" w:hAnsi="Garamond"/>
        </w:rPr>
        <w:t xml:space="preserve">në referim të neneve 3, </w:t>
      </w:r>
      <w:r w:rsidR="000D5F5F" w:rsidRPr="00A50429">
        <w:rPr>
          <w:rFonts w:ascii="Garamond" w:hAnsi="Garamond"/>
        </w:rPr>
        <w:t xml:space="preserve">14, </w:t>
      </w:r>
      <w:r w:rsidR="000F2579" w:rsidRPr="00A50429">
        <w:rPr>
          <w:rFonts w:ascii="Garamond" w:hAnsi="Garamond"/>
        </w:rPr>
        <w:t>16 e 49</w:t>
      </w:r>
      <w:r w:rsidR="0087340C">
        <w:rPr>
          <w:rFonts w:ascii="Garamond" w:hAnsi="Garamond"/>
        </w:rPr>
        <w:t>,</w:t>
      </w:r>
      <w:r w:rsidR="000F2579" w:rsidRPr="00A50429">
        <w:rPr>
          <w:rFonts w:ascii="Garamond" w:hAnsi="Garamond"/>
        </w:rPr>
        <w:t xml:space="preserve"> të </w:t>
      </w:r>
      <w:r w:rsidR="00FB3275" w:rsidRPr="00A50429">
        <w:rPr>
          <w:rFonts w:ascii="Garamond" w:hAnsi="Garamond"/>
        </w:rPr>
        <w:t xml:space="preserve">ligjit </w:t>
      </w:r>
      <w:r w:rsidR="00FB3275">
        <w:rPr>
          <w:rFonts w:ascii="Garamond" w:hAnsi="Garamond"/>
        </w:rPr>
        <w:t xml:space="preserve">nr. </w:t>
      </w:r>
      <w:r w:rsidR="00FB3275" w:rsidRPr="00A50429">
        <w:rPr>
          <w:rFonts w:ascii="Garamond" w:hAnsi="Garamond"/>
        </w:rPr>
        <w:t>81</w:t>
      </w:r>
      <w:r w:rsidR="000F2579" w:rsidRPr="00A50429">
        <w:rPr>
          <w:rFonts w:ascii="Garamond" w:hAnsi="Garamond"/>
        </w:rPr>
        <w:t xml:space="preserve">/2018 </w:t>
      </w:r>
      <w:r w:rsidR="00FB3275">
        <w:rPr>
          <w:rFonts w:ascii="Garamond" w:hAnsi="Garamond"/>
        </w:rPr>
        <w:t>“</w:t>
      </w:r>
      <w:r w:rsidR="000F2579" w:rsidRPr="00A50429">
        <w:rPr>
          <w:rFonts w:ascii="Garamond" w:hAnsi="Garamond"/>
        </w:rPr>
        <w:t xml:space="preserve">Për </w:t>
      </w:r>
      <w:r w:rsidR="0087340C" w:rsidRPr="00A50429">
        <w:rPr>
          <w:rFonts w:ascii="Garamond" w:hAnsi="Garamond"/>
        </w:rPr>
        <w:t>zonat e mbrojtura</w:t>
      </w:r>
      <w:r w:rsidR="00FB3275">
        <w:rPr>
          <w:rFonts w:ascii="Garamond" w:hAnsi="Garamond"/>
        </w:rPr>
        <w:t>”</w:t>
      </w:r>
      <w:r w:rsidR="000F2579" w:rsidRPr="00A50429">
        <w:rPr>
          <w:rFonts w:ascii="Garamond" w:hAnsi="Garamond"/>
        </w:rPr>
        <w:t xml:space="preserve">, ku parashikohet se: </w:t>
      </w:r>
    </w:p>
    <w:p w14:paraId="5752EAAA" w14:textId="77777777" w:rsidR="00570CA0" w:rsidRPr="009F4D9B" w:rsidRDefault="00570CA0" w:rsidP="00A50B89">
      <w:pPr>
        <w:ind w:firstLine="284"/>
        <w:jc w:val="both"/>
        <w:rPr>
          <w:rFonts w:ascii="Garamond" w:hAnsi="Garamond"/>
          <w:i/>
        </w:rPr>
      </w:pPr>
    </w:p>
    <w:p w14:paraId="5752EAAB" w14:textId="77777777" w:rsidR="000F2579" w:rsidRPr="009F4D9B" w:rsidRDefault="000F2579" w:rsidP="00F60F96">
      <w:pPr>
        <w:jc w:val="center"/>
        <w:rPr>
          <w:rFonts w:ascii="Garamond" w:hAnsi="Garamond"/>
          <w:i/>
        </w:rPr>
      </w:pPr>
      <w:r w:rsidRPr="009F4D9B">
        <w:rPr>
          <w:rFonts w:ascii="Garamond" w:hAnsi="Garamond"/>
          <w:i/>
        </w:rPr>
        <w:t>Neni 3</w:t>
      </w:r>
    </w:p>
    <w:p w14:paraId="5752EAAC" w14:textId="77777777" w:rsidR="000F2579" w:rsidRPr="009F4D9B" w:rsidRDefault="000F2579" w:rsidP="00F60F96">
      <w:pPr>
        <w:jc w:val="center"/>
        <w:rPr>
          <w:rFonts w:ascii="Garamond" w:hAnsi="Garamond"/>
          <w:b/>
          <w:i/>
        </w:rPr>
      </w:pPr>
      <w:r w:rsidRPr="009F4D9B">
        <w:rPr>
          <w:rFonts w:ascii="Garamond" w:hAnsi="Garamond"/>
          <w:b/>
          <w:i/>
        </w:rPr>
        <w:t>Përkufizime</w:t>
      </w:r>
    </w:p>
    <w:p w14:paraId="29677EAD" w14:textId="77777777" w:rsidR="00F60F96" w:rsidRPr="009F4D9B" w:rsidRDefault="00F60F96" w:rsidP="00A50B89">
      <w:pPr>
        <w:ind w:firstLine="284"/>
        <w:jc w:val="both"/>
        <w:rPr>
          <w:rFonts w:ascii="Garamond" w:hAnsi="Garamond"/>
          <w:i/>
        </w:rPr>
      </w:pPr>
    </w:p>
    <w:p w14:paraId="5752EAAD" w14:textId="77777777" w:rsidR="000F2579" w:rsidRPr="009F4D9B" w:rsidRDefault="000F2579" w:rsidP="00A50B89">
      <w:pPr>
        <w:ind w:firstLine="284"/>
        <w:jc w:val="both"/>
        <w:rPr>
          <w:rFonts w:ascii="Garamond" w:hAnsi="Garamond"/>
          <w:i/>
        </w:rPr>
      </w:pPr>
      <w:r w:rsidRPr="009F4D9B">
        <w:rPr>
          <w:rFonts w:ascii="Garamond" w:hAnsi="Garamond"/>
          <w:i/>
        </w:rPr>
        <w:t>Në këtë ligj termat e mëposhtëm kanë këto kuptime:</w:t>
      </w:r>
    </w:p>
    <w:p w14:paraId="5752EAAE" w14:textId="0CD22DDD" w:rsidR="000F2579" w:rsidRPr="009F4D9B" w:rsidRDefault="000F2579" w:rsidP="00A50B89">
      <w:pPr>
        <w:ind w:firstLine="284"/>
        <w:jc w:val="both"/>
        <w:rPr>
          <w:rFonts w:ascii="Garamond" w:hAnsi="Garamond"/>
          <w:i/>
        </w:rPr>
      </w:pPr>
      <w:r w:rsidRPr="009F4D9B">
        <w:rPr>
          <w:rFonts w:ascii="Garamond" w:hAnsi="Garamond"/>
          <w:i/>
        </w:rPr>
        <w:t xml:space="preserve">36. </w:t>
      </w:r>
      <w:r w:rsidR="00A50429" w:rsidRPr="009F4D9B">
        <w:rPr>
          <w:rFonts w:ascii="Garamond" w:hAnsi="Garamond"/>
          <w:i/>
        </w:rPr>
        <w:t>“</w:t>
      </w:r>
      <w:r w:rsidRPr="009F4D9B">
        <w:rPr>
          <w:rFonts w:ascii="Garamond" w:hAnsi="Garamond"/>
          <w:i/>
        </w:rPr>
        <w:t>Shkallë e dytë mbrojtjeje</w:t>
      </w:r>
      <w:r w:rsidR="00A50429" w:rsidRPr="009F4D9B">
        <w:rPr>
          <w:rFonts w:ascii="Garamond" w:hAnsi="Garamond"/>
          <w:i/>
        </w:rPr>
        <w:t>”</w:t>
      </w:r>
      <w:r w:rsidRPr="009F4D9B">
        <w:rPr>
          <w:rFonts w:ascii="Garamond" w:hAnsi="Garamond"/>
          <w:i/>
        </w:rPr>
        <w:t xml:space="preserve"> është shkalla e mbrojtjes që ka si funksion ruajtjen parësore të biodiversitetit dhe sigurimin e një zone natyrore pak të shqetësuar nga veprimtaritë tradicionale dhe ekoturistike.</w:t>
      </w:r>
    </w:p>
    <w:p w14:paraId="5752EAAF" w14:textId="77777777" w:rsidR="00570CA0" w:rsidRPr="009F4D9B" w:rsidRDefault="00570CA0" w:rsidP="00A50B89">
      <w:pPr>
        <w:ind w:firstLine="284"/>
        <w:jc w:val="both"/>
        <w:rPr>
          <w:rFonts w:ascii="Garamond" w:hAnsi="Garamond"/>
          <w:i/>
        </w:rPr>
      </w:pPr>
    </w:p>
    <w:p w14:paraId="5752EAB0" w14:textId="77777777" w:rsidR="000D5F5F" w:rsidRPr="009F4D9B" w:rsidRDefault="000D5F5F" w:rsidP="00F60F96">
      <w:pPr>
        <w:jc w:val="center"/>
        <w:rPr>
          <w:rFonts w:ascii="Garamond" w:hAnsi="Garamond"/>
          <w:i/>
        </w:rPr>
      </w:pPr>
      <w:r w:rsidRPr="009F4D9B">
        <w:rPr>
          <w:rFonts w:ascii="Garamond" w:hAnsi="Garamond"/>
          <w:i/>
        </w:rPr>
        <w:t>Neni 14</w:t>
      </w:r>
    </w:p>
    <w:p w14:paraId="5752EAB1" w14:textId="070077E9" w:rsidR="000D5F5F" w:rsidRPr="009F4D9B" w:rsidRDefault="000D5F5F" w:rsidP="00F60F96">
      <w:pPr>
        <w:jc w:val="center"/>
        <w:rPr>
          <w:rFonts w:ascii="Garamond" w:hAnsi="Garamond"/>
          <w:b/>
          <w:i/>
        </w:rPr>
      </w:pPr>
      <w:r w:rsidRPr="009F4D9B">
        <w:rPr>
          <w:rFonts w:ascii="Garamond" w:hAnsi="Garamond"/>
          <w:b/>
          <w:i/>
        </w:rPr>
        <w:t>Kategorit</w:t>
      </w:r>
      <w:r w:rsidR="00A207D9" w:rsidRPr="009F4D9B">
        <w:rPr>
          <w:rFonts w:ascii="Garamond" w:hAnsi="Garamond"/>
          <w:b/>
          <w:i/>
        </w:rPr>
        <w:t>ë</w:t>
      </w:r>
      <w:r w:rsidRPr="009F4D9B">
        <w:rPr>
          <w:rFonts w:ascii="Garamond" w:hAnsi="Garamond"/>
          <w:b/>
          <w:i/>
        </w:rPr>
        <w:t xml:space="preserve"> e zonave t</w:t>
      </w:r>
      <w:r w:rsidR="00A207D9" w:rsidRPr="009F4D9B">
        <w:rPr>
          <w:rFonts w:ascii="Garamond" w:hAnsi="Garamond"/>
          <w:b/>
          <w:i/>
        </w:rPr>
        <w:t>ë</w:t>
      </w:r>
      <w:r w:rsidRPr="009F4D9B">
        <w:rPr>
          <w:rFonts w:ascii="Garamond" w:hAnsi="Garamond"/>
          <w:b/>
          <w:i/>
        </w:rPr>
        <w:t xml:space="preserve"> mbrojtura</w:t>
      </w:r>
    </w:p>
    <w:p w14:paraId="02736FB2" w14:textId="77777777" w:rsidR="00F60F96" w:rsidRPr="009F4D9B" w:rsidRDefault="00F60F96" w:rsidP="00A50B89">
      <w:pPr>
        <w:ind w:firstLine="284"/>
        <w:jc w:val="both"/>
        <w:rPr>
          <w:rFonts w:ascii="Garamond" w:hAnsi="Garamond"/>
          <w:i/>
        </w:rPr>
      </w:pPr>
    </w:p>
    <w:p w14:paraId="5752EAB2" w14:textId="7D18523E" w:rsidR="000D5F5F" w:rsidRPr="009F4D9B" w:rsidRDefault="000D5F5F" w:rsidP="00A50B89">
      <w:pPr>
        <w:ind w:firstLine="284"/>
        <w:jc w:val="both"/>
        <w:rPr>
          <w:rFonts w:ascii="Garamond" w:hAnsi="Garamond"/>
          <w:i/>
        </w:rPr>
      </w:pPr>
      <w:r w:rsidRPr="009F4D9B">
        <w:rPr>
          <w:rFonts w:ascii="Garamond" w:hAnsi="Garamond"/>
          <w:i/>
        </w:rPr>
        <w:t>Kategorit</w:t>
      </w:r>
      <w:r w:rsidR="00A207D9" w:rsidRPr="009F4D9B">
        <w:rPr>
          <w:rFonts w:ascii="Garamond" w:hAnsi="Garamond"/>
          <w:i/>
        </w:rPr>
        <w:t>ë</w:t>
      </w:r>
      <w:r w:rsidRPr="009F4D9B">
        <w:rPr>
          <w:rFonts w:ascii="Garamond" w:hAnsi="Garamond"/>
          <w:i/>
        </w:rPr>
        <w:t xml:space="preserve"> e zonave t</w:t>
      </w:r>
      <w:r w:rsidR="00A207D9" w:rsidRPr="009F4D9B">
        <w:rPr>
          <w:rFonts w:ascii="Garamond" w:hAnsi="Garamond"/>
          <w:i/>
        </w:rPr>
        <w:t>ë</w:t>
      </w:r>
      <w:r w:rsidRPr="009F4D9B">
        <w:rPr>
          <w:rFonts w:ascii="Garamond" w:hAnsi="Garamond"/>
          <w:i/>
        </w:rPr>
        <w:t xml:space="preserve"> mbrojtura mjedisore jan</w:t>
      </w:r>
      <w:r w:rsidR="00A207D9" w:rsidRPr="009F4D9B">
        <w:rPr>
          <w:rFonts w:ascii="Garamond" w:hAnsi="Garamond"/>
          <w:i/>
        </w:rPr>
        <w:t>ë</w:t>
      </w:r>
      <w:r w:rsidRPr="009F4D9B">
        <w:rPr>
          <w:rFonts w:ascii="Garamond" w:hAnsi="Garamond"/>
          <w:i/>
        </w:rPr>
        <w:t xml:space="preserve">: </w:t>
      </w:r>
    </w:p>
    <w:p w14:paraId="5752EAB3" w14:textId="29181733" w:rsidR="000D5F5F" w:rsidRPr="009F4D9B" w:rsidRDefault="00F60F96" w:rsidP="00A50B89">
      <w:pPr>
        <w:ind w:firstLine="284"/>
        <w:jc w:val="both"/>
        <w:rPr>
          <w:rFonts w:ascii="Garamond" w:hAnsi="Garamond"/>
          <w:i/>
        </w:rPr>
      </w:pPr>
      <w:r w:rsidRPr="009F4D9B">
        <w:rPr>
          <w:rFonts w:ascii="Garamond" w:hAnsi="Garamond"/>
          <w:i/>
        </w:rPr>
        <w:t xml:space="preserve">a) </w:t>
      </w:r>
      <w:r w:rsidR="000D5F5F" w:rsidRPr="009F4D9B">
        <w:rPr>
          <w:rFonts w:ascii="Garamond" w:hAnsi="Garamond"/>
          <w:i/>
        </w:rPr>
        <w:t>Rezerv</w:t>
      </w:r>
      <w:r w:rsidR="00A207D9" w:rsidRPr="009F4D9B">
        <w:rPr>
          <w:rFonts w:ascii="Garamond" w:hAnsi="Garamond"/>
          <w:i/>
        </w:rPr>
        <w:t>ë</w:t>
      </w:r>
      <w:r w:rsidR="000D5F5F" w:rsidRPr="009F4D9B">
        <w:rPr>
          <w:rFonts w:ascii="Garamond" w:hAnsi="Garamond"/>
          <w:i/>
        </w:rPr>
        <w:t xml:space="preserve"> strikt</w:t>
      </w:r>
      <w:r w:rsidR="00A207D9" w:rsidRPr="009F4D9B">
        <w:rPr>
          <w:rFonts w:ascii="Garamond" w:hAnsi="Garamond"/>
          <w:i/>
        </w:rPr>
        <w:t>ë</w:t>
      </w:r>
      <w:r w:rsidR="000D5F5F" w:rsidRPr="009F4D9B">
        <w:rPr>
          <w:rFonts w:ascii="Garamond" w:hAnsi="Garamond"/>
          <w:i/>
        </w:rPr>
        <w:t xml:space="preserve"> natyrore / rezervat shkencor (kategoria I); </w:t>
      </w:r>
    </w:p>
    <w:p w14:paraId="5752EAB4" w14:textId="1C3ED0FA" w:rsidR="00CD0E07" w:rsidRPr="009F4D9B" w:rsidRDefault="00F60F96" w:rsidP="00A50B89">
      <w:pPr>
        <w:ind w:firstLine="284"/>
        <w:jc w:val="both"/>
        <w:rPr>
          <w:rFonts w:ascii="Garamond" w:hAnsi="Garamond"/>
          <w:i/>
        </w:rPr>
      </w:pPr>
      <w:r w:rsidRPr="009F4D9B">
        <w:rPr>
          <w:rFonts w:ascii="Garamond" w:hAnsi="Garamond"/>
          <w:i/>
        </w:rPr>
        <w:t xml:space="preserve">b) </w:t>
      </w:r>
      <w:r w:rsidR="000D5F5F" w:rsidRPr="009F4D9B">
        <w:rPr>
          <w:rFonts w:ascii="Garamond" w:hAnsi="Garamond"/>
          <w:i/>
        </w:rPr>
        <w:t>Park Komb</w:t>
      </w:r>
      <w:r w:rsidR="0087340C" w:rsidRPr="009F4D9B">
        <w:rPr>
          <w:rFonts w:ascii="Garamond" w:hAnsi="Garamond"/>
          <w:i/>
        </w:rPr>
        <w:t>ë</w:t>
      </w:r>
      <w:r w:rsidR="000D5F5F" w:rsidRPr="009F4D9B">
        <w:rPr>
          <w:rFonts w:ascii="Garamond" w:hAnsi="Garamond"/>
          <w:i/>
        </w:rPr>
        <w:t xml:space="preserve">tar (kategoria II); </w:t>
      </w:r>
      <w:r w:rsidR="00A55587" w:rsidRPr="009F4D9B">
        <w:rPr>
          <w:rFonts w:ascii="Garamond" w:hAnsi="Garamond"/>
          <w:i/>
        </w:rPr>
        <w:t>...</w:t>
      </w:r>
    </w:p>
    <w:p w14:paraId="5752EAB5" w14:textId="77777777" w:rsidR="00570CA0" w:rsidRPr="009F4D9B" w:rsidRDefault="00570CA0" w:rsidP="00A50B89">
      <w:pPr>
        <w:ind w:firstLine="284"/>
        <w:jc w:val="both"/>
        <w:rPr>
          <w:rFonts w:ascii="Garamond" w:hAnsi="Garamond"/>
          <w:i/>
        </w:rPr>
      </w:pPr>
    </w:p>
    <w:p w14:paraId="5752EAB6" w14:textId="77777777" w:rsidR="000F2579" w:rsidRPr="009F4D9B" w:rsidRDefault="000F2579" w:rsidP="00F60F96">
      <w:pPr>
        <w:jc w:val="center"/>
        <w:rPr>
          <w:rFonts w:ascii="Garamond" w:hAnsi="Garamond"/>
          <w:i/>
        </w:rPr>
      </w:pPr>
      <w:r w:rsidRPr="009F4D9B">
        <w:rPr>
          <w:rFonts w:ascii="Garamond" w:hAnsi="Garamond"/>
          <w:i/>
        </w:rPr>
        <w:t>Neni 16</w:t>
      </w:r>
    </w:p>
    <w:p w14:paraId="5752EAB7" w14:textId="156475F7" w:rsidR="000F2579" w:rsidRPr="009F4D9B" w:rsidRDefault="000F2579" w:rsidP="00F60F96">
      <w:pPr>
        <w:jc w:val="center"/>
        <w:rPr>
          <w:rFonts w:ascii="Garamond" w:hAnsi="Garamond"/>
          <w:b/>
          <w:i/>
        </w:rPr>
      </w:pPr>
      <w:r w:rsidRPr="009F4D9B">
        <w:rPr>
          <w:rFonts w:ascii="Garamond" w:hAnsi="Garamond"/>
          <w:b/>
          <w:i/>
        </w:rPr>
        <w:t>Parku kombëtar (</w:t>
      </w:r>
      <w:r w:rsidR="00A50429" w:rsidRPr="009F4D9B">
        <w:rPr>
          <w:rFonts w:ascii="Garamond" w:hAnsi="Garamond"/>
          <w:b/>
          <w:i/>
        </w:rPr>
        <w:t>k</w:t>
      </w:r>
      <w:r w:rsidRPr="009F4D9B">
        <w:rPr>
          <w:rFonts w:ascii="Garamond" w:hAnsi="Garamond"/>
          <w:b/>
          <w:i/>
        </w:rPr>
        <w:t>ategoria II)</w:t>
      </w:r>
    </w:p>
    <w:p w14:paraId="21909FA9" w14:textId="77777777" w:rsidR="00F60F96" w:rsidRPr="009F4D9B" w:rsidRDefault="00F60F96" w:rsidP="00A50B89">
      <w:pPr>
        <w:ind w:firstLine="284"/>
        <w:jc w:val="both"/>
        <w:rPr>
          <w:rFonts w:ascii="Garamond" w:hAnsi="Garamond"/>
          <w:i/>
        </w:rPr>
      </w:pPr>
    </w:p>
    <w:p w14:paraId="5752EAB8" w14:textId="2C463DB9" w:rsidR="000D5F5F" w:rsidRPr="009F4D9B" w:rsidRDefault="000D5F5F" w:rsidP="00A50B89">
      <w:pPr>
        <w:ind w:firstLine="284"/>
        <w:jc w:val="both"/>
        <w:rPr>
          <w:rFonts w:ascii="Garamond" w:hAnsi="Garamond"/>
          <w:i/>
        </w:rPr>
      </w:pPr>
      <w:r w:rsidRPr="009F4D9B">
        <w:rPr>
          <w:rFonts w:ascii="Garamond" w:hAnsi="Garamond"/>
          <w:i/>
        </w:rPr>
        <w:t xml:space="preserve">1. </w:t>
      </w:r>
      <w:r w:rsidR="00A50429" w:rsidRPr="009F4D9B">
        <w:rPr>
          <w:rFonts w:ascii="Garamond" w:hAnsi="Garamond"/>
          <w:i/>
        </w:rPr>
        <w:t>“</w:t>
      </w:r>
      <w:r w:rsidRPr="009F4D9B">
        <w:rPr>
          <w:rFonts w:ascii="Garamond" w:hAnsi="Garamond"/>
          <w:i/>
        </w:rPr>
        <w:t>Park kombëtar</w:t>
      </w:r>
      <w:r w:rsidR="00A50429" w:rsidRPr="009F4D9B">
        <w:rPr>
          <w:rFonts w:ascii="Garamond" w:hAnsi="Garamond"/>
          <w:i/>
        </w:rPr>
        <w:t>”</w:t>
      </w:r>
      <w:r w:rsidRPr="009F4D9B">
        <w:rPr>
          <w:rFonts w:ascii="Garamond" w:hAnsi="Garamond"/>
          <w:i/>
        </w:rPr>
        <w:t xml:space="preserve"> shpallen territoret e gjera, zakonisht jo më të vogla se 1 000 ha, unike për nga vlerat kombëtare dhe ndërkombëtare, që ruhen dhe menaxhohen për mbrojtjen e ekosistemeve, llojeve, për edukim dhe rekreacion (çlodhje e argëtim), që rregullojnë përdorimin e qëndrueshëm nga ana e njeriut të burimeve natyrore.</w:t>
      </w:r>
    </w:p>
    <w:p w14:paraId="5752EAB9" w14:textId="05E02291" w:rsidR="000F2579" w:rsidRPr="009F4D9B" w:rsidRDefault="000F2579" w:rsidP="00A50B89">
      <w:pPr>
        <w:ind w:firstLine="284"/>
        <w:jc w:val="both"/>
        <w:rPr>
          <w:rFonts w:ascii="Garamond" w:hAnsi="Garamond"/>
          <w:i/>
        </w:rPr>
      </w:pPr>
      <w:r w:rsidRPr="009F4D9B">
        <w:rPr>
          <w:rFonts w:ascii="Garamond" w:hAnsi="Garamond"/>
          <w:i/>
        </w:rPr>
        <w:t xml:space="preserve">2. Në </w:t>
      </w:r>
      <w:r w:rsidR="00A50429" w:rsidRPr="009F4D9B">
        <w:rPr>
          <w:rFonts w:ascii="Garamond" w:hAnsi="Garamond"/>
          <w:i/>
        </w:rPr>
        <w:t>“</w:t>
      </w:r>
      <w:r w:rsidRPr="009F4D9B">
        <w:rPr>
          <w:rFonts w:ascii="Garamond" w:hAnsi="Garamond"/>
          <w:i/>
        </w:rPr>
        <w:t>Parkun kombëtar</w:t>
      </w:r>
      <w:r w:rsidR="00A50429" w:rsidRPr="009F4D9B">
        <w:rPr>
          <w:rFonts w:ascii="Garamond" w:hAnsi="Garamond"/>
          <w:i/>
        </w:rPr>
        <w:t>”</w:t>
      </w:r>
      <w:r w:rsidRPr="009F4D9B">
        <w:rPr>
          <w:rFonts w:ascii="Garamond" w:hAnsi="Garamond"/>
          <w:i/>
        </w:rPr>
        <w:t xml:space="preserve"> zbatohet shkalla e mbrojtjes mjedisore të zonës që ka si objektiv të mbajë territorin në gjendje natyrore, ku të ruhen komunitetet biotike, të resurseve gjenetike dhe llojeve për të siguruar stabilitetin ekologjik dhe diversitetin dhe ku:</w:t>
      </w:r>
    </w:p>
    <w:p w14:paraId="5752EABA" w14:textId="77777777" w:rsidR="000F2579" w:rsidRPr="009F4D9B" w:rsidRDefault="000F2579" w:rsidP="00A50B89">
      <w:pPr>
        <w:ind w:firstLine="284"/>
        <w:jc w:val="both"/>
        <w:rPr>
          <w:rFonts w:ascii="Garamond" w:hAnsi="Garamond"/>
          <w:i/>
        </w:rPr>
      </w:pPr>
      <w:r w:rsidRPr="009F4D9B">
        <w:rPr>
          <w:rFonts w:ascii="Garamond" w:hAnsi="Garamond"/>
          <w:i/>
        </w:rPr>
        <w:t>a) përjashtohet njeriu nga shfrytëzimi ose zënia me aktivitete intensive;</w:t>
      </w:r>
    </w:p>
    <w:p w14:paraId="5752EABB" w14:textId="77777777" w:rsidR="001D5C68" w:rsidRPr="009F4D9B" w:rsidRDefault="001D5C68" w:rsidP="00A50B89">
      <w:pPr>
        <w:ind w:firstLine="284"/>
        <w:jc w:val="both"/>
        <w:rPr>
          <w:rFonts w:ascii="Garamond" w:hAnsi="Garamond"/>
          <w:i/>
        </w:rPr>
      </w:pPr>
    </w:p>
    <w:p w14:paraId="5752EABC" w14:textId="77777777" w:rsidR="000F2579" w:rsidRPr="009F4D9B" w:rsidRDefault="000F2579" w:rsidP="00F60F96">
      <w:pPr>
        <w:jc w:val="center"/>
        <w:rPr>
          <w:rFonts w:ascii="Garamond" w:hAnsi="Garamond"/>
          <w:i/>
        </w:rPr>
      </w:pPr>
      <w:r w:rsidRPr="009F4D9B">
        <w:rPr>
          <w:rFonts w:ascii="Garamond" w:hAnsi="Garamond"/>
          <w:i/>
        </w:rPr>
        <w:t>Neni 49</w:t>
      </w:r>
    </w:p>
    <w:p w14:paraId="5752EABD" w14:textId="77777777" w:rsidR="000F2579" w:rsidRPr="009F4D9B" w:rsidRDefault="000F2579" w:rsidP="00F60F96">
      <w:pPr>
        <w:jc w:val="center"/>
        <w:rPr>
          <w:rFonts w:ascii="Garamond" w:hAnsi="Garamond"/>
          <w:b/>
          <w:i/>
        </w:rPr>
      </w:pPr>
      <w:r w:rsidRPr="009F4D9B">
        <w:rPr>
          <w:rFonts w:ascii="Garamond" w:hAnsi="Garamond"/>
          <w:b/>
          <w:i/>
        </w:rPr>
        <w:t>Nënzona e përdorimit tradicional dhe të qëndrueshëm</w:t>
      </w:r>
    </w:p>
    <w:p w14:paraId="1DD5A3BF" w14:textId="77777777" w:rsidR="00F60F96" w:rsidRPr="009F4D9B" w:rsidRDefault="00F60F96" w:rsidP="00A50B89">
      <w:pPr>
        <w:ind w:firstLine="284"/>
        <w:jc w:val="both"/>
        <w:rPr>
          <w:rFonts w:ascii="Garamond" w:hAnsi="Garamond"/>
          <w:i/>
        </w:rPr>
      </w:pPr>
    </w:p>
    <w:p w14:paraId="5752EABE" w14:textId="77777777" w:rsidR="000F2579" w:rsidRPr="009F4D9B" w:rsidRDefault="000F2579" w:rsidP="00A50B89">
      <w:pPr>
        <w:ind w:firstLine="284"/>
        <w:jc w:val="both"/>
        <w:rPr>
          <w:rFonts w:ascii="Garamond" w:hAnsi="Garamond"/>
          <w:i/>
        </w:rPr>
      </w:pPr>
      <w:r w:rsidRPr="009F4D9B">
        <w:rPr>
          <w:rFonts w:ascii="Garamond" w:hAnsi="Garamond"/>
          <w:i/>
        </w:rPr>
        <w:t xml:space="preserve">Në nënzonën e përdorimit tradicional dhe të qëndrueshëm të një zone të mbrojtur mjedisore zbatohet shkalla e dytë e mbrojtjes, </w:t>
      </w:r>
      <w:r w:rsidRPr="009F4D9B">
        <w:rPr>
          <w:rFonts w:ascii="Garamond" w:hAnsi="Garamond"/>
          <w:b/>
          <w:i/>
        </w:rPr>
        <w:t>ku janë të ndaluara</w:t>
      </w:r>
      <w:r w:rsidRPr="009F4D9B">
        <w:rPr>
          <w:rFonts w:ascii="Garamond" w:hAnsi="Garamond"/>
          <w:i/>
        </w:rPr>
        <w:t>:</w:t>
      </w:r>
    </w:p>
    <w:p w14:paraId="5752EABF" w14:textId="77777777" w:rsidR="000F2579" w:rsidRPr="009F4D9B" w:rsidRDefault="000F2579" w:rsidP="00A50B89">
      <w:pPr>
        <w:ind w:firstLine="284"/>
        <w:jc w:val="both"/>
        <w:rPr>
          <w:rFonts w:ascii="Garamond" w:hAnsi="Garamond"/>
          <w:i/>
        </w:rPr>
      </w:pPr>
      <w:r w:rsidRPr="009F4D9B">
        <w:rPr>
          <w:rFonts w:ascii="Garamond" w:hAnsi="Garamond"/>
          <w:i/>
        </w:rPr>
        <w:t xml:space="preserve">ç) mbledhja intensive e bimëve, </w:t>
      </w:r>
      <w:r w:rsidRPr="009F4D9B">
        <w:rPr>
          <w:rFonts w:ascii="Garamond" w:hAnsi="Garamond"/>
          <w:b/>
          <w:i/>
        </w:rPr>
        <w:t>mineraleve, gjetjeve paleontologjike dhe e gurëve;</w:t>
      </w:r>
    </w:p>
    <w:p w14:paraId="5752EAC1" w14:textId="52D1B140" w:rsidR="0026277F" w:rsidRPr="00A50429" w:rsidRDefault="00A207D9" w:rsidP="00A50B89">
      <w:pPr>
        <w:ind w:firstLine="284"/>
        <w:jc w:val="both"/>
        <w:rPr>
          <w:rFonts w:ascii="Garamond" w:hAnsi="Garamond"/>
        </w:rPr>
      </w:pPr>
      <w:r w:rsidRPr="00A50429">
        <w:rPr>
          <w:rFonts w:ascii="Garamond" w:hAnsi="Garamond"/>
          <w:b/>
        </w:rPr>
        <w:t>Së pesti</w:t>
      </w:r>
      <w:r w:rsidR="007E6D5E" w:rsidRPr="00A50429">
        <w:rPr>
          <w:rFonts w:ascii="Garamond" w:hAnsi="Garamond"/>
        </w:rPr>
        <w:t>:</w:t>
      </w:r>
      <w:r w:rsidRPr="00A50429">
        <w:rPr>
          <w:rFonts w:ascii="Garamond" w:hAnsi="Garamond"/>
        </w:rPr>
        <w:t xml:space="preserve"> </w:t>
      </w:r>
      <w:r w:rsidR="007E6D5E" w:rsidRPr="00A50429">
        <w:rPr>
          <w:rFonts w:ascii="Garamond" w:hAnsi="Garamond"/>
        </w:rPr>
        <w:t>N</w:t>
      </w:r>
      <w:r w:rsidRPr="00A50429">
        <w:rPr>
          <w:rFonts w:ascii="Garamond" w:hAnsi="Garamond"/>
        </w:rPr>
        <w:t xml:space="preserve">ë </w:t>
      </w:r>
      <w:r w:rsidR="0026277F" w:rsidRPr="00A50429">
        <w:rPr>
          <w:rFonts w:ascii="Garamond" w:hAnsi="Garamond"/>
        </w:rPr>
        <w:t>lidhje me shqyrtimin e themeltësisë</w:t>
      </w:r>
      <w:r w:rsidR="00224B4C" w:rsidRPr="00A50429">
        <w:rPr>
          <w:rFonts w:ascii="Garamond" w:hAnsi="Garamond"/>
        </w:rPr>
        <w:t xml:space="preserve">, </w:t>
      </w:r>
      <w:r w:rsidR="0026277F" w:rsidRPr="00A50429">
        <w:rPr>
          <w:rFonts w:ascii="Garamond" w:hAnsi="Garamond"/>
        </w:rPr>
        <w:t xml:space="preserve">ligjshmërisë </w:t>
      </w:r>
      <w:r w:rsidR="00224B4C" w:rsidRPr="00A50429">
        <w:rPr>
          <w:rFonts w:ascii="Garamond" w:hAnsi="Garamond"/>
        </w:rPr>
        <w:t>dh</w:t>
      </w:r>
      <w:r w:rsidR="0026277F" w:rsidRPr="00A50429">
        <w:rPr>
          <w:rFonts w:ascii="Garamond" w:hAnsi="Garamond"/>
        </w:rPr>
        <w:t>e procedurën e nxjerrjes së aktit, VKM</w:t>
      </w:r>
      <w:r w:rsidR="005E21C5" w:rsidRPr="00A50429">
        <w:rPr>
          <w:rFonts w:ascii="Garamond" w:hAnsi="Garamond"/>
        </w:rPr>
        <w:t>-s</w:t>
      </w:r>
      <w:r w:rsidR="00024183" w:rsidRPr="00A50429">
        <w:rPr>
          <w:rFonts w:ascii="Garamond" w:hAnsi="Garamond"/>
        </w:rPr>
        <w:t>ë</w:t>
      </w:r>
      <w:r w:rsidR="0026277F" w:rsidRPr="00A50429">
        <w:rPr>
          <w:rFonts w:ascii="Garamond" w:hAnsi="Garamond"/>
        </w:rPr>
        <w:t xml:space="preserve"> </w:t>
      </w:r>
      <w:r w:rsidR="00EC1E97">
        <w:rPr>
          <w:rFonts w:ascii="Garamond" w:hAnsi="Garamond"/>
        </w:rPr>
        <w:t>n</w:t>
      </w:r>
      <w:r w:rsidR="00A50429">
        <w:rPr>
          <w:rFonts w:ascii="Garamond" w:hAnsi="Garamond"/>
        </w:rPr>
        <w:t xml:space="preserve">r. </w:t>
      </w:r>
      <w:r w:rsidR="00EC1E97">
        <w:rPr>
          <w:rFonts w:ascii="Garamond" w:hAnsi="Garamond"/>
        </w:rPr>
        <w:t>467 datë 26.</w:t>
      </w:r>
      <w:r w:rsidR="0026277F" w:rsidRPr="00A50429">
        <w:rPr>
          <w:rFonts w:ascii="Garamond" w:hAnsi="Garamond"/>
        </w:rPr>
        <w:t xml:space="preserve">7.2018 </w:t>
      </w:r>
      <w:r w:rsidR="00A50429">
        <w:rPr>
          <w:rFonts w:ascii="Garamond" w:hAnsi="Garamond"/>
        </w:rPr>
        <w:t>“</w:t>
      </w:r>
      <w:r w:rsidR="0026277F" w:rsidRPr="00A50429">
        <w:rPr>
          <w:rFonts w:ascii="Garamond" w:hAnsi="Garamond"/>
        </w:rPr>
        <w:t xml:space="preserve">Për </w:t>
      </w:r>
      <w:r w:rsidR="00EC1E97">
        <w:rPr>
          <w:rFonts w:ascii="Garamond" w:hAnsi="Garamond"/>
        </w:rPr>
        <w:t>z</w:t>
      </w:r>
      <w:r w:rsidR="0026277F" w:rsidRPr="00A50429">
        <w:rPr>
          <w:rFonts w:ascii="Garamond" w:hAnsi="Garamond"/>
        </w:rPr>
        <w:t xml:space="preserve">gjerimin e sipërfaqes së </w:t>
      </w:r>
      <w:r w:rsidR="00EC1E97">
        <w:rPr>
          <w:rFonts w:ascii="Garamond" w:hAnsi="Garamond"/>
        </w:rPr>
        <w:t>P</w:t>
      </w:r>
      <w:r w:rsidR="0026277F" w:rsidRPr="00A50429">
        <w:rPr>
          <w:rFonts w:ascii="Garamond" w:hAnsi="Garamond"/>
        </w:rPr>
        <w:t>arkut Kombëtar Mali i Tomorit</w:t>
      </w:r>
      <w:r w:rsidR="00A50429">
        <w:rPr>
          <w:rFonts w:ascii="Garamond" w:hAnsi="Garamond"/>
        </w:rPr>
        <w:t>”</w:t>
      </w:r>
      <w:r w:rsidR="0026277F" w:rsidRPr="00A50429">
        <w:rPr>
          <w:rFonts w:ascii="Garamond" w:hAnsi="Garamond"/>
        </w:rPr>
        <w:t>, Kolegji Administrativ i referohet akteve objekt shqyrtimi, provave të nënshtruara debatit gjyqësor, kuadrit ligjor të aplikueshëm në rastin konkret.</w:t>
      </w:r>
    </w:p>
    <w:p w14:paraId="5752EAC3" w14:textId="6FC17445" w:rsidR="00224B4C" w:rsidRPr="00A50429" w:rsidRDefault="001A633B" w:rsidP="00A50B89">
      <w:pPr>
        <w:ind w:firstLine="284"/>
        <w:jc w:val="both"/>
        <w:rPr>
          <w:rFonts w:ascii="Garamond" w:hAnsi="Garamond"/>
        </w:rPr>
      </w:pPr>
      <w:r w:rsidRPr="00A50429">
        <w:rPr>
          <w:rFonts w:ascii="Garamond" w:hAnsi="Garamond"/>
        </w:rPr>
        <w:t>Pala padit</w:t>
      </w:r>
      <w:r w:rsidR="00B4189B" w:rsidRPr="00A50429">
        <w:rPr>
          <w:rFonts w:ascii="Garamond" w:hAnsi="Garamond"/>
        </w:rPr>
        <w:t>ë</w:t>
      </w:r>
      <w:r w:rsidRPr="00A50429">
        <w:rPr>
          <w:rFonts w:ascii="Garamond" w:hAnsi="Garamond"/>
        </w:rPr>
        <w:t>se pretendoi n</w:t>
      </w:r>
      <w:r w:rsidR="00B4189B" w:rsidRPr="00A50429">
        <w:rPr>
          <w:rFonts w:ascii="Garamond" w:hAnsi="Garamond"/>
        </w:rPr>
        <w:t>ë</w:t>
      </w:r>
      <w:r w:rsidRPr="00A50429">
        <w:rPr>
          <w:rFonts w:ascii="Garamond" w:hAnsi="Garamond"/>
        </w:rPr>
        <w:t xml:space="preserve"> gjykim se akti objekt gjykimi </w:t>
      </w:r>
      <w:r w:rsidR="00B4189B" w:rsidRPr="00A50429">
        <w:rPr>
          <w:rFonts w:ascii="Garamond" w:hAnsi="Garamond"/>
        </w:rPr>
        <w:t>ë</w:t>
      </w:r>
      <w:r w:rsidRPr="00A50429">
        <w:rPr>
          <w:rFonts w:ascii="Garamond" w:hAnsi="Garamond"/>
        </w:rPr>
        <w:t>sht</w:t>
      </w:r>
      <w:r w:rsidR="00B4189B" w:rsidRPr="00A50429">
        <w:rPr>
          <w:rFonts w:ascii="Garamond" w:hAnsi="Garamond"/>
        </w:rPr>
        <w:t>ë</w:t>
      </w:r>
      <w:r w:rsidRPr="00A50429">
        <w:rPr>
          <w:rFonts w:ascii="Garamond" w:hAnsi="Garamond"/>
        </w:rPr>
        <w:t xml:space="preserve"> nxjerr</w:t>
      </w:r>
      <w:r w:rsidR="00B4189B" w:rsidRPr="00A50429">
        <w:rPr>
          <w:rFonts w:ascii="Garamond" w:hAnsi="Garamond"/>
        </w:rPr>
        <w:t>ë</w:t>
      </w:r>
      <w:r w:rsidRPr="00A50429">
        <w:rPr>
          <w:rFonts w:ascii="Garamond" w:hAnsi="Garamond"/>
        </w:rPr>
        <w:t xml:space="preserve"> n</w:t>
      </w:r>
      <w:r w:rsidR="00B4189B" w:rsidRPr="00A50429">
        <w:rPr>
          <w:rFonts w:ascii="Garamond" w:hAnsi="Garamond"/>
        </w:rPr>
        <w:t>ë</w:t>
      </w:r>
      <w:r w:rsidRPr="00A50429">
        <w:rPr>
          <w:rFonts w:ascii="Garamond" w:hAnsi="Garamond"/>
        </w:rPr>
        <w:t xml:space="preserve"> kund</w:t>
      </w:r>
      <w:r w:rsidR="00B4189B" w:rsidRPr="00A50429">
        <w:rPr>
          <w:rFonts w:ascii="Garamond" w:hAnsi="Garamond"/>
        </w:rPr>
        <w:t>ë</w:t>
      </w:r>
      <w:r w:rsidRPr="00A50429">
        <w:rPr>
          <w:rFonts w:ascii="Garamond" w:hAnsi="Garamond"/>
        </w:rPr>
        <w:t>rshtim me procedur</w:t>
      </w:r>
      <w:r w:rsidR="00B4189B" w:rsidRPr="00A50429">
        <w:rPr>
          <w:rFonts w:ascii="Garamond" w:hAnsi="Garamond"/>
        </w:rPr>
        <w:t>ë</w:t>
      </w:r>
      <w:r w:rsidRPr="00A50429">
        <w:rPr>
          <w:rFonts w:ascii="Garamond" w:hAnsi="Garamond"/>
        </w:rPr>
        <w:t>n dhe n</w:t>
      </w:r>
      <w:r w:rsidR="00B4189B" w:rsidRPr="00A50429">
        <w:rPr>
          <w:rFonts w:ascii="Garamond" w:hAnsi="Garamond"/>
        </w:rPr>
        <w:t>ë</w:t>
      </w:r>
      <w:r w:rsidRPr="00A50429">
        <w:rPr>
          <w:rFonts w:ascii="Garamond" w:hAnsi="Garamond"/>
        </w:rPr>
        <w:t xml:space="preserve"> munges</w:t>
      </w:r>
      <w:r w:rsidR="00B4189B" w:rsidRPr="00A50429">
        <w:rPr>
          <w:rFonts w:ascii="Garamond" w:hAnsi="Garamond"/>
        </w:rPr>
        <w:t>ë</w:t>
      </w:r>
      <w:r w:rsidRPr="00A50429">
        <w:rPr>
          <w:rFonts w:ascii="Garamond" w:hAnsi="Garamond"/>
        </w:rPr>
        <w:t xml:space="preserve"> t</w:t>
      </w:r>
      <w:r w:rsidR="00B4189B" w:rsidRPr="00A50429">
        <w:rPr>
          <w:rFonts w:ascii="Garamond" w:hAnsi="Garamond"/>
        </w:rPr>
        <w:t>ë</w:t>
      </w:r>
      <w:r w:rsidRPr="00A50429">
        <w:rPr>
          <w:rFonts w:ascii="Garamond" w:hAnsi="Garamond"/>
        </w:rPr>
        <w:t xml:space="preserve"> parakushteve t</w:t>
      </w:r>
      <w:r w:rsidR="00B4189B" w:rsidRPr="00A50429">
        <w:rPr>
          <w:rFonts w:ascii="Garamond" w:hAnsi="Garamond"/>
        </w:rPr>
        <w:t>ë</w:t>
      </w:r>
      <w:r w:rsidRPr="00A50429">
        <w:rPr>
          <w:rFonts w:ascii="Garamond" w:hAnsi="Garamond"/>
        </w:rPr>
        <w:t xml:space="preserve"> k</w:t>
      </w:r>
      <w:r w:rsidR="00B4189B" w:rsidRPr="00A50429">
        <w:rPr>
          <w:rFonts w:ascii="Garamond" w:hAnsi="Garamond"/>
        </w:rPr>
        <w:t>ë</w:t>
      </w:r>
      <w:r w:rsidRPr="00A50429">
        <w:rPr>
          <w:rFonts w:ascii="Garamond" w:hAnsi="Garamond"/>
        </w:rPr>
        <w:t xml:space="preserve">rkuar nga ligji </w:t>
      </w:r>
      <w:r w:rsidR="00A50429">
        <w:rPr>
          <w:rFonts w:ascii="Garamond" w:hAnsi="Garamond"/>
        </w:rPr>
        <w:t xml:space="preserve">nr. </w:t>
      </w:r>
      <w:r w:rsidRPr="00A50429">
        <w:rPr>
          <w:rFonts w:ascii="Garamond" w:hAnsi="Garamond"/>
        </w:rPr>
        <w:t xml:space="preserve">81/2017, ligjit </w:t>
      </w:r>
      <w:r w:rsidR="00A50429">
        <w:rPr>
          <w:rFonts w:ascii="Garamond" w:hAnsi="Garamond"/>
        </w:rPr>
        <w:t xml:space="preserve">nr. </w:t>
      </w:r>
      <w:r w:rsidRPr="00A50429">
        <w:rPr>
          <w:rFonts w:ascii="Garamond" w:hAnsi="Garamond"/>
        </w:rPr>
        <w:t>114/2014. Pala padit</w:t>
      </w:r>
      <w:r w:rsidR="00B4189B" w:rsidRPr="00A50429">
        <w:rPr>
          <w:rFonts w:ascii="Garamond" w:hAnsi="Garamond"/>
        </w:rPr>
        <w:t>ë</w:t>
      </w:r>
      <w:r w:rsidRPr="00A50429">
        <w:rPr>
          <w:rFonts w:ascii="Garamond" w:hAnsi="Garamond"/>
        </w:rPr>
        <w:t>se pretendon se sip</w:t>
      </w:r>
      <w:r w:rsidR="00B4189B" w:rsidRPr="00A50429">
        <w:rPr>
          <w:rFonts w:ascii="Garamond" w:hAnsi="Garamond"/>
        </w:rPr>
        <w:t>ë</w:t>
      </w:r>
      <w:r w:rsidRPr="00A50429">
        <w:rPr>
          <w:rFonts w:ascii="Garamond" w:hAnsi="Garamond"/>
        </w:rPr>
        <w:t>rfaqes s</w:t>
      </w:r>
      <w:r w:rsidR="00B4189B" w:rsidRPr="00A50429">
        <w:rPr>
          <w:rFonts w:ascii="Garamond" w:hAnsi="Garamond"/>
        </w:rPr>
        <w:t>ë</w:t>
      </w:r>
      <w:r w:rsidRPr="00A50429">
        <w:rPr>
          <w:rFonts w:ascii="Garamond" w:hAnsi="Garamond"/>
        </w:rPr>
        <w:t xml:space="preserve"> shtuar m</w:t>
      </w:r>
      <w:r w:rsidR="005E21C5" w:rsidRPr="00A50429">
        <w:rPr>
          <w:rFonts w:ascii="Garamond" w:hAnsi="Garamond"/>
        </w:rPr>
        <w:t>e</w:t>
      </w:r>
      <w:r w:rsidRPr="00A50429">
        <w:rPr>
          <w:rFonts w:ascii="Garamond" w:hAnsi="Garamond"/>
        </w:rPr>
        <w:t xml:space="preserve"> vendimin objekt ankimi i mungojn</w:t>
      </w:r>
      <w:r w:rsidR="00B4189B" w:rsidRPr="00A50429">
        <w:rPr>
          <w:rFonts w:ascii="Garamond" w:hAnsi="Garamond"/>
        </w:rPr>
        <w:t>ë</w:t>
      </w:r>
      <w:r w:rsidRPr="00A50429">
        <w:rPr>
          <w:rFonts w:ascii="Garamond" w:hAnsi="Garamond"/>
        </w:rPr>
        <w:t xml:space="preserve"> vlerat e biodiversitetit, ajo nuk p</w:t>
      </w:r>
      <w:r w:rsidR="00B4189B" w:rsidRPr="00A50429">
        <w:rPr>
          <w:rFonts w:ascii="Garamond" w:hAnsi="Garamond"/>
        </w:rPr>
        <w:t>ë</w:t>
      </w:r>
      <w:r w:rsidRPr="00A50429">
        <w:rPr>
          <w:rFonts w:ascii="Garamond" w:hAnsi="Garamond"/>
        </w:rPr>
        <w:t>rmban lloje bimore apo shtazore me status mbrojtje r</w:t>
      </w:r>
      <w:r w:rsidR="00B4189B" w:rsidRPr="00A50429">
        <w:rPr>
          <w:rFonts w:ascii="Garamond" w:hAnsi="Garamond"/>
        </w:rPr>
        <w:t>ë</w:t>
      </w:r>
      <w:r w:rsidRPr="00A50429">
        <w:rPr>
          <w:rFonts w:ascii="Garamond" w:hAnsi="Garamond"/>
        </w:rPr>
        <w:t>nd</w:t>
      </w:r>
      <w:r w:rsidR="00B4189B" w:rsidRPr="00A50429">
        <w:rPr>
          <w:rFonts w:ascii="Garamond" w:hAnsi="Garamond"/>
        </w:rPr>
        <w:t>ë</w:t>
      </w:r>
      <w:r w:rsidRPr="00A50429">
        <w:rPr>
          <w:rFonts w:ascii="Garamond" w:hAnsi="Garamond"/>
        </w:rPr>
        <w:t>si komb</w:t>
      </w:r>
      <w:r w:rsidR="00B4189B" w:rsidRPr="00A50429">
        <w:rPr>
          <w:rFonts w:ascii="Garamond" w:hAnsi="Garamond"/>
        </w:rPr>
        <w:t>ë</w:t>
      </w:r>
      <w:r w:rsidRPr="00A50429">
        <w:rPr>
          <w:rFonts w:ascii="Garamond" w:hAnsi="Garamond"/>
        </w:rPr>
        <w:t>tare dhe habitate p</w:t>
      </w:r>
      <w:r w:rsidR="00B4189B" w:rsidRPr="00A50429">
        <w:rPr>
          <w:rFonts w:ascii="Garamond" w:hAnsi="Garamond"/>
        </w:rPr>
        <w:t>ë</w:t>
      </w:r>
      <w:r w:rsidRPr="00A50429">
        <w:rPr>
          <w:rFonts w:ascii="Garamond" w:hAnsi="Garamond"/>
        </w:rPr>
        <w:t>r ruajtjen dhe zhvillimin</w:t>
      </w:r>
      <w:r w:rsidR="00950832" w:rsidRPr="00A50429">
        <w:rPr>
          <w:rFonts w:ascii="Garamond" w:hAnsi="Garamond"/>
        </w:rPr>
        <w:t xml:space="preserve"> </w:t>
      </w:r>
      <w:r w:rsidRPr="00A50429">
        <w:rPr>
          <w:rFonts w:ascii="Garamond" w:hAnsi="Garamond"/>
        </w:rPr>
        <w:t>e k</w:t>
      </w:r>
      <w:r w:rsidR="00B4189B" w:rsidRPr="00A50429">
        <w:rPr>
          <w:rFonts w:ascii="Garamond" w:hAnsi="Garamond"/>
        </w:rPr>
        <w:t>ë</w:t>
      </w:r>
      <w:r w:rsidRPr="00A50429">
        <w:rPr>
          <w:rFonts w:ascii="Garamond" w:hAnsi="Garamond"/>
        </w:rPr>
        <w:t xml:space="preserve">saj zone, pasi ajo </w:t>
      </w:r>
      <w:r w:rsidR="00B4189B" w:rsidRPr="00A50429">
        <w:rPr>
          <w:rFonts w:ascii="Garamond" w:hAnsi="Garamond"/>
        </w:rPr>
        <w:t>ë</w:t>
      </w:r>
      <w:r w:rsidRPr="00A50429">
        <w:rPr>
          <w:rFonts w:ascii="Garamond" w:hAnsi="Garamond"/>
        </w:rPr>
        <w:t>sht</w:t>
      </w:r>
      <w:r w:rsidR="00B4189B" w:rsidRPr="00A50429">
        <w:rPr>
          <w:rFonts w:ascii="Garamond" w:hAnsi="Garamond"/>
        </w:rPr>
        <w:t>ë</w:t>
      </w:r>
      <w:r w:rsidRPr="00A50429">
        <w:rPr>
          <w:rFonts w:ascii="Garamond" w:hAnsi="Garamond"/>
        </w:rPr>
        <w:t xml:space="preserve"> sip</w:t>
      </w:r>
      <w:r w:rsidR="00B4189B" w:rsidRPr="00A50429">
        <w:rPr>
          <w:rFonts w:ascii="Garamond" w:hAnsi="Garamond"/>
        </w:rPr>
        <w:t>ë</w:t>
      </w:r>
      <w:r w:rsidRPr="00A50429">
        <w:rPr>
          <w:rFonts w:ascii="Garamond" w:hAnsi="Garamond"/>
        </w:rPr>
        <w:t>rfaqe joproduktive, shk</w:t>
      </w:r>
      <w:r w:rsidR="00B4189B" w:rsidRPr="00A50429">
        <w:rPr>
          <w:rFonts w:ascii="Garamond" w:hAnsi="Garamond"/>
        </w:rPr>
        <w:t>ë</w:t>
      </w:r>
      <w:r w:rsidRPr="00A50429">
        <w:rPr>
          <w:rFonts w:ascii="Garamond" w:hAnsi="Garamond"/>
        </w:rPr>
        <w:t>mbore dhe nj</w:t>
      </w:r>
      <w:r w:rsidR="00B4189B" w:rsidRPr="00A50429">
        <w:rPr>
          <w:rFonts w:ascii="Garamond" w:hAnsi="Garamond"/>
        </w:rPr>
        <w:t>ë</w:t>
      </w:r>
      <w:r w:rsidRPr="00A50429">
        <w:rPr>
          <w:rFonts w:ascii="Garamond" w:hAnsi="Garamond"/>
        </w:rPr>
        <w:t>koh</w:t>
      </w:r>
      <w:r w:rsidR="00B4189B" w:rsidRPr="00A50429">
        <w:rPr>
          <w:rFonts w:ascii="Garamond" w:hAnsi="Garamond"/>
        </w:rPr>
        <w:t>ë</w:t>
      </w:r>
      <w:r w:rsidRPr="00A50429">
        <w:rPr>
          <w:rFonts w:ascii="Garamond" w:hAnsi="Garamond"/>
        </w:rPr>
        <w:t>sisht, shfryt</w:t>
      </w:r>
      <w:r w:rsidR="00B4189B" w:rsidRPr="00A50429">
        <w:rPr>
          <w:rFonts w:ascii="Garamond" w:hAnsi="Garamond"/>
        </w:rPr>
        <w:t>ë</w:t>
      </w:r>
      <w:r w:rsidRPr="00A50429">
        <w:rPr>
          <w:rFonts w:ascii="Garamond" w:hAnsi="Garamond"/>
        </w:rPr>
        <w:t>zimi minerar i nxjerrjes s</w:t>
      </w:r>
      <w:r w:rsidR="00B4189B" w:rsidRPr="00A50429">
        <w:rPr>
          <w:rFonts w:ascii="Garamond" w:hAnsi="Garamond"/>
        </w:rPr>
        <w:t>ë</w:t>
      </w:r>
      <w:r w:rsidRPr="00A50429">
        <w:rPr>
          <w:rFonts w:ascii="Garamond" w:hAnsi="Garamond"/>
        </w:rPr>
        <w:t xml:space="preserve"> gur</w:t>
      </w:r>
      <w:r w:rsidR="00B4189B" w:rsidRPr="00A50429">
        <w:rPr>
          <w:rFonts w:ascii="Garamond" w:hAnsi="Garamond"/>
        </w:rPr>
        <w:t>ë</w:t>
      </w:r>
      <w:r w:rsidRPr="00A50429">
        <w:rPr>
          <w:rFonts w:ascii="Garamond" w:hAnsi="Garamond"/>
        </w:rPr>
        <w:t>ve dekorativ</w:t>
      </w:r>
      <w:r w:rsidR="005C360F" w:rsidRPr="00A50429">
        <w:rPr>
          <w:rFonts w:ascii="Garamond" w:hAnsi="Garamond"/>
        </w:rPr>
        <w:t>ë</w:t>
      </w:r>
      <w:r w:rsidRPr="00A50429">
        <w:rPr>
          <w:rFonts w:ascii="Garamond" w:hAnsi="Garamond"/>
        </w:rPr>
        <w:t xml:space="preserve"> nuk ka ndikim negativ n</w:t>
      </w:r>
      <w:r w:rsidR="00B4189B" w:rsidRPr="00A50429">
        <w:rPr>
          <w:rFonts w:ascii="Garamond" w:hAnsi="Garamond"/>
        </w:rPr>
        <w:t>ë</w:t>
      </w:r>
      <w:r w:rsidRPr="00A50429">
        <w:rPr>
          <w:rFonts w:ascii="Garamond" w:hAnsi="Garamond"/>
        </w:rPr>
        <w:t xml:space="preserve"> parkun komb</w:t>
      </w:r>
      <w:r w:rsidR="00B4189B" w:rsidRPr="00A50429">
        <w:rPr>
          <w:rFonts w:ascii="Garamond" w:hAnsi="Garamond"/>
        </w:rPr>
        <w:t>ë</w:t>
      </w:r>
      <w:r w:rsidRPr="00A50429">
        <w:rPr>
          <w:rFonts w:ascii="Garamond" w:hAnsi="Garamond"/>
        </w:rPr>
        <w:t>tar p</w:t>
      </w:r>
      <w:r w:rsidR="00B4189B" w:rsidRPr="00A50429">
        <w:rPr>
          <w:rFonts w:ascii="Garamond" w:hAnsi="Garamond"/>
        </w:rPr>
        <w:t>ë</w:t>
      </w:r>
      <w:r w:rsidRPr="00A50429">
        <w:rPr>
          <w:rFonts w:ascii="Garamond" w:hAnsi="Garamond"/>
        </w:rPr>
        <w:t xml:space="preserve">rkundrazi </w:t>
      </w:r>
      <w:r w:rsidR="00B4189B" w:rsidRPr="00A50429">
        <w:rPr>
          <w:rFonts w:ascii="Garamond" w:hAnsi="Garamond"/>
        </w:rPr>
        <w:t>ë</w:t>
      </w:r>
      <w:r w:rsidRPr="00A50429">
        <w:rPr>
          <w:rFonts w:ascii="Garamond" w:hAnsi="Garamond"/>
        </w:rPr>
        <w:t>sht</w:t>
      </w:r>
      <w:r w:rsidR="00B4189B" w:rsidRPr="00A50429">
        <w:rPr>
          <w:rFonts w:ascii="Garamond" w:hAnsi="Garamond"/>
        </w:rPr>
        <w:t>ë</w:t>
      </w:r>
      <w:r w:rsidRPr="00A50429">
        <w:rPr>
          <w:rFonts w:ascii="Garamond" w:hAnsi="Garamond"/>
        </w:rPr>
        <w:t xml:space="preserve"> p</w:t>
      </w:r>
      <w:r w:rsidR="00B4189B" w:rsidRPr="00A50429">
        <w:rPr>
          <w:rFonts w:ascii="Garamond" w:hAnsi="Garamond"/>
        </w:rPr>
        <w:t>ë</w:t>
      </w:r>
      <w:r w:rsidRPr="00A50429">
        <w:rPr>
          <w:rFonts w:ascii="Garamond" w:hAnsi="Garamond"/>
        </w:rPr>
        <w:t>rjashtuar kjo si</w:t>
      </w:r>
      <w:r w:rsidR="005E21C5" w:rsidRPr="00A50429">
        <w:rPr>
          <w:rFonts w:ascii="Garamond" w:hAnsi="Garamond"/>
        </w:rPr>
        <w:t>p</w:t>
      </w:r>
      <w:r w:rsidR="00B4189B" w:rsidRPr="00A50429">
        <w:rPr>
          <w:rFonts w:ascii="Garamond" w:hAnsi="Garamond"/>
        </w:rPr>
        <w:t>ë</w:t>
      </w:r>
      <w:r w:rsidRPr="00A50429">
        <w:rPr>
          <w:rFonts w:ascii="Garamond" w:hAnsi="Garamond"/>
        </w:rPr>
        <w:t>rfaqe n</w:t>
      </w:r>
      <w:r w:rsidR="00B4189B" w:rsidRPr="00A50429">
        <w:rPr>
          <w:rFonts w:ascii="Garamond" w:hAnsi="Garamond"/>
        </w:rPr>
        <w:t>ë</w:t>
      </w:r>
      <w:r w:rsidRPr="00A50429">
        <w:rPr>
          <w:rFonts w:ascii="Garamond" w:hAnsi="Garamond"/>
        </w:rPr>
        <w:t xml:space="preserve"> vitin 2012 kur </w:t>
      </w:r>
      <w:r w:rsidR="00B4189B" w:rsidRPr="00A50429">
        <w:rPr>
          <w:rFonts w:ascii="Garamond" w:hAnsi="Garamond"/>
        </w:rPr>
        <w:t>ë</w:t>
      </w:r>
      <w:r w:rsidRPr="00A50429">
        <w:rPr>
          <w:rFonts w:ascii="Garamond" w:hAnsi="Garamond"/>
        </w:rPr>
        <w:t>sht</w:t>
      </w:r>
      <w:r w:rsidR="00B4189B" w:rsidRPr="00A50429">
        <w:rPr>
          <w:rFonts w:ascii="Garamond" w:hAnsi="Garamond"/>
        </w:rPr>
        <w:t>ë</w:t>
      </w:r>
      <w:r w:rsidRPr="00A50429">
        <w:rPr>
          <w:rFonts w:ascii="Garamond" w:hAnsi="Garamond"/>
        </w:rPr>
        <w:t xml:space="preserve"> shp</w:t>
      </w:r>
      <w:r w:rsidR="00950832" w:rsidRPr="00A50429">
        <w:rPr>
          <w:rFonts w:ascii="Garamond" w:hAnsi="Garamond"/>
        </w:rPr>
        <w:t>allur mali i Tomor</w:t>
      </w:r>
      <w:r w:rsidRPr="00A50429">
        <w:rPr>
          <w:rFonts w:ascii="Garamond" w:hAnsi="Garamond"/>
        </w:rPr>
        <w:t>it Park Komb</w:t>
      </w:r>
      <w:r w:rsidR="00B4189B" w:rsidRPr="00A50429">
        <w:rPr>
          <w:rFonts w:ascii="Garamond" w:hAnsi="Garamond"/>
        </w:rPr>
        <w:t>ë</w:t>
      </w:r>
      <w:r w:rsidRPr="00A50429">
        <w:rPr>
          <w:rFonts w:ascii="Garamond" w:hAnsi="Garamond"/>
        </w:rPr>
        <w:t>tar.</w:t>
      </w:r>
    </w:p>
    <w:p w14:paraId="5752EAC5" w14:textId="77777777" w:rsidR="00112E02" w:rsidRPr="00A50429" w:rsidRDefault="001375E4" w:rsidP="00A50B89">
      <w:pPr>
        <w:ind w:firstLine="284"/>
        <w:jc w:val="both"/>
        <w:rPr>
          <w:rFonts w:ascii="Garamond" w:hAnsi="Garamond"/>
        </w:rPr>
      </w:pPr>
      <w:r w:rsidRPr="00A50429">
        <w:rPr>
          <w:rFonts w:ascii="Garamond" w:hAnsi="Garamond"/>
        </w:rPr>
        <w:t xml:space="preserve">Kolegji </w:t>
      </w:r>
      <w:r w:rsidR="00B6552A" w:rsidRPr="00A50429">
        <w:rPr>
          <w:rFonts w:ascii="Garamond" w:hAnsi="Garamond"/>
        </w:rPr>
        <w:t>A</w:t>
      </w:r>
      <w:r w:rsidRPr="00A50429">
        <w:rPr>
          <w:rFonts w:ascii="Garamond" w:hAnsi="Garamond"/>
        </w:rPr>
        <w:t xml:space="preserve">dministrativ i </w:t>
      </w:r>
      <w:r w:rsidR="00B6552A" w:rsidRPr="00A50429">
        <w:rPr>
          <w:rFonts w:ascii="Garamond" w:hAnsi="Garamond"/>
        </w:rPr>
        <w:t>A</w:t>
      </w:r>
      <w:r w:rsidRPr="00A50429">
        <w:rPr>
          <w:rFonts w:ascii="Garamond" w:hAnsi="Garamond"/>
        </w:rPr>
        <w:t>pelit merr fillimisht n</w:t>
      </w:r>
      <w:r w:rsidR="00B4189B" w:rsidRPr="00A50429">
        <w:rPr>
          <w:rFonts w:ascii="Garamond" w:hAnsi="Garamond"/>
        </w:rPr>
        <w:t>ë</w:t>
      </w:r>
      <w:r w:rsidRPr="00A50429">
        <w:rPr>
          <w:rFonts w:ascii="Garamond" w:hAnsi="Garamond"/>
        </w:rPr>
        <w:t xml:space="preserve"> analiz</w:t>
      </w:r>
      <w:r w:rsidR="00B4189B" w:rsidRPr="00A50429">
        <w:rPr>
          <w:rFonts w:ascii="Garamond" w:hAnsi="Garamond"/>
        </w:rPr>
        <w:t>ë</w:t>
      </w:r>
      <w:r w:rsidRPr="00A50429">
        <w:rPr>
          <w:rFonts w:ascii="Garamond" w:hAnsi="Garamond"/>
        </w:rPr>
        <w:t xml:space="preserve"> pret</w:t>
      </w:r>
      <w:r w:rsidR="00112E02" w:rsidRPr="00A50429">
        <w:rPr>
          <w:rFonts w:ascii="Garamond" w:hAnsi="Garamond"/>
        </w:rPr>
        <w:t>e</w:t>
      </w:r>
      <w:r w:rsidRPr="00A50429">
        <w:rPr>
          <w:rFonts w:ascii="Garamond" w:hAnsi="Garamond"/>
        </w:rPr>
        <w:t>ndimin e pal</w:t>
      </w:r>
      <w:r w:rsidR="00B4189B" w:rsidRPr="00A50429">
        <w:rPr>
          <w:rFonts w:ascii="Garamond" w:hAnsi="Garamond"/>
        </w:rPr>
        <w:t>ë</w:t>
      </w:r>
      <w:r w:rsidRPr="00A50429">
        <w:rPr>
          <w:rFonts w:ascii="Garamond" w:hAnsi="Garamond"/>
        </w:rPr>
        <w:t>s padit</w:t>
      </w:r>
      <w:r w:rsidR="00B4189B" w:rsidRPr="00A50429">
        <w:rPr>
          <w:rFonts w:ascii="Garamond" w:hAnsi="Garamond"/>
        </w:rPr>
        <w:t>ë</w:t>
      </w:r>
      <w:r w:rsidRPr="00A50429">
        <w:rPr>
          <w:rFonts w:ascii="Garamond" w:hAnsi="Garamond"/>
        </w:rPr>
        <w:t>se p</w:t>
      </w:r>
      <w:r w:rsidR="00B4189B" w:rsidRPr="00A50429">
        <w:rPr>
          <w:rFonts w:ascii="Garamond" w:hAnsi="Garamond"/>
        </w:rPr>
        <w:t>ë</w:t>
      </w:r>
      <w:r w:rsidRPr="00A50429">
        <w:rPr>
          <w:rFonts w:ascii="Garamond" w:hAnsi="Garamond"/>
        </w:rPr>
        <w:t>r paligjshm</w:t>
      </w:r>
      <w:r w:rsidR="00B4189B" w:rsidRPr="00A50429">
        <w:rPr>
          <w:rFonts w:ascii="Garamond" w:hAnsi="Garamond"/>
        </w:rPr>
        <w:t>ë</w:t>
      </w:r>
      <w:r w:rsidRPr="00A50429">
        <w:rPr>
          <w:rFonts w:ascii="Garamond" w:hAnsi="Garamond"/>
        </w:rPr>
        <w:t>rin</w:t>
      </w:r>
      <w:r w:rsidR="00B4189B" w:rsidRPr="00A50429">
        <w:rPr>
          <w:rFonts w:ascii="Garamond" w:hAnsi="Garamond"/>
        </w:rPr>
        <w:t>ë</w:t>
      </w:r>
      <w:r w:rsidRPr="00A50429">
        <w:rPr>
          <w:rFonts w:ascii="Garamond" w:hAnsi="Garamond"/>
        </w:rPr>
        <w:t xml:space="preserve"> e aktit </w:t>
      </w:r>
      <w:r w:rsidR="00112E02" w:rsidRPr="00A50429">
        <w:rPr>
          <w:rFonts w:ascii="Garamond" w:hAnsi="Garamond"/>
        </w:rPr>
        <w:t>p</w:t>
      </w:r>
      <w:r w:rsidR="00B4189B" w:rsidRPr="00A50429">
        <w:rPr>
          <w:rFonts w:ascii="Garamond" w:hAnsi="Garamond"/>
        </w:rPr>
        <w:t>ë</w:t>
      </w:r>
      <w:r w:rsidR="00112E02" w:rsidRPr="00A50429">
        <w:rPr>
          <w:rFonts w:ascii="Garamond" w:hAnsi="Garamond"/>
        </w:rPr>
        <w:t>r shkak t</w:t>
      </w:r>
      <w:r w:rsidR="00B4189B" w:rsidRPr="00A50429">
        <w:rPr>
          <w:rFonts w:ascii="Garamond" w:hAnsi="Garamond"/>
        </w:rPr>
        <w:t>ë</w:t>
      </w:r>
      <w:r w:rsidR="00112E02" w:rsidRPr="00A50429">
        <w:rPr>
          <w:rFonts w:ascii="Garamond" w:hAnsi="Garamond"/>
        </w:rPr>
        <w:t xml:space="preserve"> shkeljes s</w:t>
      </w:r>
      <w:r w:rsidR="00B4189B" w:rsidRPr="00A50429">
        <w:rPr>
          <w:rFonts w:ascii="Garamond" w:hAnsi="Garamond"/>
        </w:rPr>
        <w:t>ë</w:t>
      </w:r>
      <w:r w:rsidR="00112E02" w:rsidRPr="00A50429">
        <w:rPr>
          <w:rFonts w:ascii="Garamond" w:hAnsi="Garamond"/>
        </w:rPr>
        <w:t xml:space="preserve"> dispozitave lidhur me procedur</w:t>
      </w:r>
      <w:r w:rsidR="00B4189B" w:rsidRPr="00A50429">
        <w:rPr>
          <w:rFonts w:ascii="Garamond" w:hAnsi="Garamond"/>
        </w:rPr>
        <w:t>ë</w:t>
      </w:r>
      <w:r w:rsidR="005E21C5" w:rsidRPr="00A50429">
        <w:rPr>
          <w:rFonts w:ascii="Garamond" w:hAnsi="Garamond"/>
        </w:rPr>
        <w:t>n administrative t</w:t>
      </w:r>
      <w:r w:rsidR="00024183" w:rsidRPr="00A50429">
        <w:rPr>
          <w:rFonts w:ascii="Garamond" w:hAnsi="Garamond"/>
        </w:rPr>
        <w:t>ë</w:t>
      </w:r>
      <w:r w:rsidR="005E21C5" w:rsidRPr="00A50429">
        <w:rPr>
          <w:rFonts w:ascii="Garamond" w:hAnsi="Garamond"/>
        </w:rPr>
        <w:t xml:space="preserve"> nxjerrjes s</w:t>
      </w:r>
      <w:r w:rsidR="00024183" w:rsidRPr="00A50429">
        <w:rPr>
          <w:rFonts w:ascii="Garamond" w:hAnsi="Garamond"/>
        </w:rPr>
        <w:t>ë</w:t>
      </w:r>
      <w:r w:rsidR="005E21C5" w:rsidRPr="00A50429">
        <w:rPr>
          <w:rFonts w:ascii="Garamond" w:hAnsi="Garamond"/>
        </w:rPr>
        <w:t xml:space="preserve"> tij.</w:t>
      </w:r>
    </w:p>
    <w:p w14:paraId="5752EAC7" w14:textId="77777777" w:rsidR="00CB4BCD" w:rsidRPr="00A50429" w:rsidRDefault="00CB4BCD" w:rsidP="00A50B89">
      <w:pPr>
        <w:ind w:firstLine="284"/>
        <w:jc w:val="both"/>
        <w:rPr>
          <w:rFonts w:ascii="Garamond" w:hAnsi="Garamond"/>
        </w:rPr>
      </w:pPr>
      <w:r w:rsidRPr="00A50429">
        <w:rPr>
          <w:rFonts w:ascii="Garamond" w:hAnsi="Garamond"/>
        </w:rPr>
        <w:t>Neni 118 i Kushtetutës së Republikës së Shqipërisë parashikon se:</w:t>
      </w:r>
    </w:p>
    <w:p w14:paraId="5752EAC9" w14:textId="77777777" w:rsidR="00CB4BCD" w:rsidRPr="009F4D9B" w:rsidRDefault="00CB4BCD" w:rsidP="00A50B89">
      <w:pPr>
        <w:ind w:firstLine="284"/>
        <w:jc w:val="both"/>
        <w:rPr>
          <w:rFonts w:ascii="Garamond" w:hAnsi="Garamond"/>
          <w:i/>
        </w:rPr>
      </w:pPr>
      <w:r w:rsidRPr="009F4D9B">
        <w:rPr>
          <w:rFonts w:ascii="Garamond" w:hAnsi="Garamond"/>
          <w:i/>
        </w:rPr>
        <w:t>1. Aktet nënligjore nxirren në bazë dhe për zbatim të ligjeve nga organet e parashikuara në Kushtetutë.</w:t>
      </w:r>
    </w:p>
    <w:p w14:paraId="5752EACA" w14:textId="77777777" w:rsidR="00CB4BCD" w:rsidRPr="009F4D9B" w:rsidRDefault="00CB4BCD" w:rsidP="00A50B89">
      <w:pPr>
        <w:ind w:firstLine="284"/>
        <w:jc w:val="both"/>
        <w:rPr>
          <w:rFonts w:ascii="Garamond" w:hAnsi="Garamond"/>
          <w:i/>
        </w:rPr>
      </w:pPr>
      <w:r w:rsidRPr="009F4D9B">
        <w:rPr>
          <w:rFonts w:ascii="Garamond" w:hAnsi="Garamond"/>
          <w:i/>
        </w:rPr>
        <w:t>2. Ligji duhet të autorizojë nxjerrjen e akteve nënligjore, të përcaktojë organin kompetent, çështjet që duhen rregulluar, si dhe parimet në bazë të të cilave nxirren këto akte.</w:t>
      </w:r>
    </w:p>
    <w:p w14:paraId="5752EACB" w14:textId="44FE22C4" w:rsidR="00CB4BCD" w:rsidRPr="00A50429" w:rsidRDefault="00CB4BCD" w:rsidP="00A50B89">
      <w:pPr>
        <w:ind w:firstLine="284"/>
        <w:jc w:val="both"/>
        <w:rPr>
          <w:rFonts w:ascii="Garamond" w:hAnsi="Garamond"/>
        </w:rPr>
      </w:pPr>
      <w:r w:rsidRPr="009F4D9B">
        <w:rPr>
          <w:rFonts w:ascii="Garamond" w:hAnsi="Garamond"/>
          <w:i/>
        </w:rPr>
        <w:t>3. Organi i autorizuar me ligj për të nxjerrë akte nënligjore, siç specifikohet në paragrafin 2 të këtij neni, nuk mund t</w:t>
      </w:r>
      <w:r w:rsidR="002B2263" w:rsidRPr="009F4D9B">
        <w:rPr>
          <w:rFonts w:ascii="Garamond" w:hAnsi="Garamond"/>
          <w:i/>
        </w:rPr>
        <w:t>’</w:t>
      </w:r>
      <w:r w:rsidRPr="009F4D9B">
        <w:rPr>
          <w:rFonts w:ascii="Garamond" w:hAnsi="Garamond"/>
          <w:i/>
        </w:rPr>
        <w:t>ia delegojë kompetencën e tij një organi tjetër</w:t>
      </w:r>
      <w:r w:rsidRPr="00A50429">
        <w:rPr>
          <w:rFonts w:ascii="Garamond" w:hAnsi="Garamond"/>
        </w:rPr>
        <w:t>.</w:t>
      </w:r>
    </w:p>
    <w:p w14:paraId="5752EACD" w14:textId="77777777" w:rsidR="00CB4BCD" w:rsidRPr="00A50429" w:rsidRDefault="00CB4BCD" w:rsidP="00A50B89">
      <w:pPr>
        <w:ind w:firstLine="284"/>
        <w:jc w:val="both"/>
        <w:rPr>
          <w:rFonts w:ascii="Garamond" w:hAnsi="Garamond"/>
        </w:rPr>
      </w:pPr>
      <w:r w:rsidRPr="00A50429">
        <w:rPr>
          <w:rFonts w:ascii="Garamond" w:hAnsi="Garamond"/>
        </w:rPr>
        <w:t>Sipas nenit 109 të K.Pr.Administrative një akt administrativ është i paligjshëm nëse:</w:t>
      </w:r>
    </w:p>
    <w:p w14:paraId="5752EACF" w14:textId="77777777" w:rsidR="00CB4BCD" w:rsidRPr="009F4D9B" w:rsidRDefault="00CB4BCD" w:rsidP="00A50B89">
      <w:pPr>
        <w:ind w:firstLine="284"/>
        <w:jc w:val="both"/>
        <w:rPr>
          <w:rFonts w:ascii="Garamond" w:hAnsi="Garamond"/>
          <w:i/>
        </w:rPr>
      </w:pPr>
      <w:r w:rsidRPr="009F4D9B">
        <w:rPr>
          <w:rFonts w:ascii="Garamond" w:hAnsi="Garamond"/>
          <w:i/>
        </w:rPr>
        <w:t>a) organi publik që e ka nxjerrë ka vepruar në mungesë të kompetencës;</w:t>
      </w:r>
    </w:p>
    <w:p w14:paraId="5752EAD0" w14:textId="77777777" w:rsidR="00CB4BCD" w:rsidRPr="009F4D9B" w:rsidRDefault="00CB4BCD" w:rsidP="00A50B89">
      <w:pPr>
        <w:ind w:firstLine="284"/>
        <w:jc w:val="both"/>
        <w:rPr>
          <w:rFonts w:ascii="Garamond" w:hAnsi="Garamond"/>
          <w:i/>
        </w:rPr>
      </w:pPr>
      <w:r w:rsidRPr="009F4D9B">
        <w:rPr>
          <w:rFonts w:ascii="Garamond" w:hAnsi="Garamond"/>
          <w:b/>
          <w:i/>
        </w:rPr>
        <w:t>b) është rezultat i shkeljes të dispozitave lidhur me procedurën administrative</w:t>
      </w:r>
      <w:r w:rsidRPr="009F4D9B">
        <w:rPr>
          <w:rFonts w:ascii="Garamond" w:hAnsi="Garamond"/>
          <w:i/>
        </w:rPr>
        <w:t>;</w:t>
      </w:r>
    </w:p>
    <w:p w14:paraId="5752EAD1" w14:textId="77777777" w:rsidR="00CB4BCD" w:rsidRPr="009F4D9B" w:rsidRDefault="00CB4BCD" w:rsidP="00A50B89">
      <w:pPr>
        <w:ind w:firstLine="284"/>
        <w:jc w:val="both"/>
        <w:rPr>
          <w:rFonts w:ascii="Garamond" w:hAnsi="Garamond"/>
          <w:i/>
        </w:rPr>
      </w:pPr>
      <w:r w:rsidRPr="009F4D9B">
        <w:rPr>
          <w:rFonts w:ascii="Garamond" w:hAnsi="Garamond"/>
          <w:i/>
        </w:rPr>
        <w:t>c) është në kundërshtim me dispozitat që rregullojnë formën apo elementet e detyrueshme të aktit administrativ;</w:t>
      </w:r>
    </w:p>
    <w:p w14:paraId="5752EAD2" w14:textId="77777777" w:rsidR="00CB4BCD" w:rsidRPr="009F4D9B" w:rsidRDefault="00CB4BCD" w:rsidP="00A50B89">
      <w:pPr>
        <w:ind w:firstLine="284"/>
        <w:jc w:val="both"/>
        <w:rPr>
          <w:rFonts w:ascii="Garamond" w:hAnsi="Garamond"/>
          <w:i/>
        </w:rPr>
      </w:pPr>
      <w:r w:rsidRPr="009F4D9B">
        <w:rPr>
          <w:rFonts w:ascii="Garamond" w:hAnsi="Garamond"/>
          <w:i/>
        </w:rPr>
        <w:t>ç) është nxjerrë në mungesë të autorizimit nga një ligj, sipas pikës 2, të nenit 4, të këtij Kodi;</w:t>
      </w:r>
    </w:p>
    <w:p w14:paraId="5752EAD3" w14:textId="77777777" w:rsidR="00CB4BCD" w:rsidRPr="009F4D9B" w:rsidRDefault="00CB4BCD" w:rsidP="00A50B89">
      <w:pPr>
        <w:ind w:firstLine="284"/>
        <w:jc w:val="both"/>
        <w:rPr>
          <w:rFonts w:ascii="Garamond" w:hAnsi="Garamond"/>
          <w:i/>
        </w:rPr>
      </w:pPr>
      <w:r w:rsidRPr="009F4D9B">
        <w:rPr>
          <w:rFonts w:ascii="Garamond" w:hAnsi="Garamond"/>
          <w:i/>
        </w:rPr>
        <w:t>d) është në kundërshtim me ligjin material;</w:t>
      </w:r>
    </w:p>
    <w:p w14:paraId="5752EAD4" w14:textId="77777777" w:rsidR="00CB4BCD" w:rsidRPr="009F4D9B" w:rsidRDefault="00CB4BCD" w:rsidP="00A50B89">
      <w:pPr>
        <w:ind w:firstLine="284"/>
        <w:jc w:val="both"/>
        <w:rPr>
          <w:rFonts w:ascii="Garamond" w:hAnsi="Garamond"/>
          <w:i/>
        </w:rPr>
      </w:pPr>
      <w:r w:rsidRPr="009F4D9B">
        <w:rPr>
          <w:rFonts w:ascii="Garamond" w:hAnsi="Garamond"/>
          <w:i/>
        </w:rPr>
        <w:t>dh) është rezultat i diskrecionit të ushtruar në mënyrë jo të ligjshme; apo</w:t>
      </w:r>
    </w:p>
    <w:p w14:paraId="5752EAD5" w14:textId="77777777" w:rsidR="00CB4BCD" w:rsidRPr="00A50429" w:rsidRDefault="00CB4BCD" w:rsidP="00A50B89">
      <w:pPr>
        <w:ind w:firstLine="284"/>
        <w:jc w:val="both"/>
        <w:rPr>
          <w:rFonts w:ascii="Garamond" w:hAnsi="Garamond"/>
        </w:rPr>
      </w:pPr>
      <w:r w:rsidRPr="009F4D9B">
        <w:rPr>
          <w:rFonts w:ascii="Garamond" w:hAnsi="Garamond"/>
          <w:i/>
        </w:rPr>
        <w:t>e) nuk është në përputhje me parimin e proporcionalitetit</w:t>
      </w:r>
      <w:r w:rsidRPr="00A50429">
        <w:rPr>
          <w:rFonts w:ascii="Garamond" w:hAnsi="Garamond"/>
        </w:rPr>
        <w:t>.</w:t>
      </w:r>
    </w:p>
    <w:p w14:paraId="5752EAD7" w14:textId="66A05D1D" w:rsidR="00CB4BCD" w:rsidRPr="00A50429" w:rsidRDefault="00CB4BCD" w:rsidP="00A50B89">
      <w:pPr>
        <w:ind w:firstLine="284"/>
        <w:jc w:val="both"/>
        <w:rPr>
          <w:rFonts w:ascii="Garamond" w:hAnsi="Garamond"/>
        </w:rPr>
      </w:pPr>
      <w:r w:rsidRPr="00A50429">
        <w:rPr>
          <w:rFonts w:ascii="Garamond" w:hAnsi="Garamond"/>
        </w:rPr>
        <w:t>Referuar analiz</w:t>
      </w:r>
      <w:r w:rsidR="00B4189B" w:rsidRPr="00A50429">
        <w:rPr>
          <w:rFonts w:ascii="Garamond" w:hAnsi="Garamond"/>
        </w:rPr>
        <w:t>ë</w:t>
      </w:r>
      <w:r w:rsidRPr="00A50429">
        <w:rPr>
          <w:rFonts w:ascii="Garamond" w:hAnsi="Garamond"/>
        </w:rPr>
        <w:t>s s</w:t>
      </w:r>
      <w:r w:rsidR="00B4189B" w:rsidRPr="00A50429">
        <w:rPr>
          <w:rFonts w:ascii="Garamond" w:hAnsi="Garamond"/>
        </w:rPr>
        <w:t>ë</w:t>
      </w:r>
      <w:r w:rsidRPr="00A50429">
        <w:rPr>
          <w:rFonts w:ascii="Garamond" w:hAnsi="Garamond"/>
        </w:rPr>
        <w:t xml:space="preserve"> dispozitave t</w:t>
      </w:r>
      <w:r w:rsidR="00B4189B" w:rsidRPr="00A50429">
        <w:rPr>
          <w:rFonts w:ascii="Garamond" w:hAnsi="Garamond"/>
        </w:rPr>
        <w:t>ë</w:t>
      </w:r>
      <w:r w:rsidRPr="00A50429">
        <w:rPr>
          <w:rFonts w:ascii="Garamond" w:hAnsi="Garamond"/>
        </w:rPr>
        <w:t xml:space="preserve"> sip</w:t>
      </w:r>
      <w:r w:rsidR="00B4189B" w:rsidRPr="00A50429">
        <w:rPr>
          <w:rFonts w:ascii="Garamond" w:hAnsi="Garamond"/>
        </w:rPr>
        <w:t>ë</w:t>
      </w:r>
      <w:r w:rsidRPr="00A50429">
        <w:rPr>
          <w:rFonts w:ascii="Garamond" w:hAnsi="Garamond"/>
        </w:rPr>
        <w:t>r cituara pala e paditur n</w:t>
      </w:r>
      <w:r w:rsidR="00B4189B" w:rsidRPr="00A50429">
        <w:rPr>
          <w:rFonts w:ascii="Garamond" w:hAnsi="Garamond"/>
        </w:rPr>
        <w:t>ë</w:t>
      </w:r>
      <w:r w:rsidRPr="00A50429">
        <w:rPr>
          <w:rFonts w:ascii="Garamond" w:hAnsi="Garamond"/>
        </w:rPr>
        <w:t xml:space="preserve"> b</w:t>
      </w:r>
      <w:r w:rsidR="00163B02" w:rsidRPr="00A50429">
        <w:rPr>
          <w:rFonts w:ascii="Garamond" w:hAnsi="Garamond"/>
        </w:rPr>
        <w:t>a</w:t>
      </w:r>
      <w:r w:rsidRPr="00A50429">
        <w:rPr>
          <w:rFonts w:ascii="Garamond" w:hAnsi="Garamond"/>
        </w:rPr>
        <w:t>shk</w:t>
      </w:r>
      <w:r w:rsidR="00B4189B" w:rsidRPr="00A50429">
        <w:rPr>
          <w:rFonts w:ascii="Garamond" w:hAnsi="Garamond"/>
        </w:rPr>
        <w:t>ë</w:t>
      </w:r>
      <w:r w:rsidRPr="00A50429">
        <w:rPr>
          <w:rFonts w:ascii="Garamond" w:hAnsi="Garamond"/>
        </w:rPr>
        <w:t>rendim me personin e tret</w:t>
      </w:r>
      <w:r w:rsidR="00B4189B" w:rsidRPr="00A50429">
        <w:rPr>
          <w:rFonts w:ascii="Garamond" w:hAnsi="Garamond"/>
        </w:rPr>
        <w:t>ë</w:t>
      </w:r>
      <w:r w:rsidRPr="00A50429">
        <w:rPr>
          <w:rFonts w:ascii="Garamond" w:hAnsi="Garamond"/>
        </w:rPr>
        <w:t xml:space="preserve"> organin propozues Ministra e Mjedisit dhe Turizmit, kan</w:t>
      </w:r>
      <w:r w:rsidR="00B4189B" w:rsidRPr="00A50429">
        <w:rPr>
          <w:rFonts w:ascii="Garamond" w:hAnsi="Garamond"/>
        </w:rPr>
        <w:t>ë</w:t>
      </w:r>
      <w:r w:rsidRPr="00A50429">
        <w:rPr>
          <w:rFonts w:ascii="Garamond" w:hAnsi="Garamond"/>
        </w:rPr>
        <w:t xml:space="preserve"> detyrimin ligjor q</w:t>
      </w:r>
      <w:r w:rsidR="00B4189B" w:rsidRPr="00A50429">
        <w:rPr>
          <w:rFonts w:ascii="Garamond" w:hAnsi="Garamond"/>
        </w:rPr>
        <w:t>ë</w:t>
      </w:r>
      <w:r w:rsidRPr="00A50429">
        <w:rPr>
          <w:rFonts w:ascii="Garamond" w:hAnsi="Garamond"/>
        </w:rPr>
        <w:t xml:space="preserve"> n</w:t>
      </w:r>
      <w:r w:rsidR="00B4189B" w:rsidRPr="00A50429">
        <w:rPr>
          <w:rFonts w:ascii="Garamond" w:hAnsi="Garamond"/>
        </w:rPr>
        <w:t>ë</w:t>
      </w:r>
      <w:r w:rsidRPr="00A50429">
        <w:rPr>
          <w:rFonts w:ascii="Garamond" w:hAnsi="Garamond"/>
        </w:rPr>
        <w:t xml:space="preserve"> nxjerrjen e aktit objekt gjykimi </w:t>
      </w:r>
      <w:r w:rsidR="00C70D1C" w:rsidRPr="00A50429">
        <w:rPr>
          <w:rFonts w:ascii="Garamond" w:hAnsi="Garamond"/>
        </w:rPr>
        <w:t>VKM-s</w:t>
      </w:r>
      <w:r w:rsidR="00024183" w:rsidRPr="00A50429">
        <w:rPr>
          <w:rFonts w:ascii="Garamond" w:hAnsi="Garamond"/>
        </w:rPr>
        <w:t>ë</w:t>
      </w:r>
      <w:r w:rsidR="00C70D1C" w:rsidRPr="00A50429">
        <w:rPr>
          <w:rFonts w:ascii="Garamond" w:hAnsi="Garamond"/>
        </w:rPr>
        <w:t xml:space="preserve"> </w:t>
      </w:r>
      <w:r w:rsidR="00A50429">
        <w:rPr>
          <w:rFonts w:ascii="Garamond" w:hAnsi="Garamond"/>
        </w:rPr>
        <w:t xml:space="preserve">nr. </w:t>
      </w:r>
      <w:r w:rsidR="00C70D1C" w:rsidRPr="00A50429">
        <w:rPr>
          <w:rFonts w:ascii="Garamond" w:hAnsi="Garamond"/>
        </w:rPr>
        <w:t>467</w:t>
      </w:r>
      <w:r w:rsidR="00EC1E97">
        <w:rPr>
          <w:rFonts w:ascii="Garamond" w:hAnsi="Garamond"/>
        </w:rPr>
        <w:t>, datë 26.</w:t>
      </w:r>
      <w:r w:rsidR="00C70D1C" w:rsidRPr="00A50429">
        <w:rPr>
          <w:rFonts w:ascii="Garamond" w:hAnsi="Garamond"/>
        </w:rPr>
        <w:t xml:space="preserve">7.2018 </w:t>
      </w:r>
      <w:r w:rsidR="00A50429">
        <w:rPr>
          <w:rFonts w:ascii="Garamond" w:hAnsi="Garamond"/>
        </w:rPr>
        <w:t>“</w:t>
      </w:r>
      <w:r w:rsidR="00C70D1C" w:rsidRPr="00A50429">
        <w:rPr>
          <w:rFonts w:ascii="Garamond" w:hAnsi="Garamond"/>
        </w:rPr>
        <w:t xml:space="preserve">Për </w:t>
      </w:r>
      <w:r w:rsidR="00EC1E97">
        <w:rPr>
          <w:rFonts w:ascii="Garamond" w:hAnsi="Garamond"/>
        </w:rPr>
        <w:t>z</w:t>
      </w:r>
      <w:r w:rsidR="00C70D1C" w:rsidRPr="00A50429">
        <w:rPr>
          <w:rFonts w:ascii="Garamond" w:hAnsi="Garamond"/>
        </w:rPr>
        <w:t xml:space="preserve">gjerimin e sipërfaqes së </w:t>
      </w:r>
      <w:r w:rsidR="00EC1E97">
        <w:rPr>
          <w:rFonts w:ascii="Garamond" w:hAnsi="Garamond"/>
        </w:rPr>
        <w:t>P</w:t>
      </w:r>
      <w:r w:rsidR="00C70D1C" w:rsidRPr="00A50429">
        <w:rPr>
          <w:rFonts w:ascii="Garamond" w:hAnsi="Garamond"/>
        </w:rPr>
        <w:t>arkut Kombëtar Mali i Tomorit</w:t>
      </w:r>
      <w:r w:rsidR="00A50429">
        <w:rPr>
          <w:rFonts w:ascii="Garamond" w:hAnsi="Garamond"/>
        </w:rPr>
        <w:t>”</w:t>
      </w:r>
      <w:r w:rsidR="00C70D1C" w:rsidRPr="00A50429">
        <w:rPr>
          <w:rFonts w:ascii="Garamond" w:hAnsi="Garamond"/>
        </w:rPr>
        <w:t xml:space="preserve">, </w:t>
      </w:r>
      <w:r w:rsidRPr="00A50429">
        <w:rPr>
          <w:rFonts w:ascii="Garamond" w:hAnsi="Garamond"/>
        </w:rPr>
        <w:t>t</w:t>
      </w:r>
      <w:r w:rsidR="002B2263">
        <w:rPr>
          <w:rFonts w:ascii="Garamond" w:hAnsi="Garamond"/>
        </w:rPr>
        <w:t>’</w:t>
      </w:r>
      <w:r w:rsidRPr="00A50429">
        <w:rPr>
          <w:rFonts w:ascii="Garamond" w:hAnsi="Garamond"/>
        </w:rPr>
        <w:t>i referohen procedur</w:t>
      </w:r>
      <w:r w:rsidR="00B4189B" w:rsidRPr="00A50429">
        <w:rPr>
          <w:rFonts w:ascii="Garamond" w:hAnsi="Garamond"/>
        </w:rPr>
        <w:t>ë</w:t>
      </w:r>
      <w:r w:rsidRPr="00A50429">
        <w:rPr>
          <w:rFonts w:ascii="Garamond" w:hAnsi="Garamond"/>
        </w:rPr>
        <w:t>s administrative q</w:t>
      </w:r>
      <w:r w:rsidR="00B4189B" w:rsidRPr="00A50429">
        <w:rPr>
          <w:rFonts w:ascii="Garamond" w:hAnsi="Garamond"/>
        </w:rPr>
        <w:t>ë</w:t>
      </w:r>
      <w:r w:rsidRPr="00A50429">
        <w:rPr>
          <w:rFonts w:ascii="Garamond" w:hAnsi="Garamond"/>
        </w:rPr>
        <w:t xml:space="preserve"> ligj</w:t>
      </w:r>
      <w:r w:rsidR="00C70D1C" w:rsidRPr="00A50429">
        <w:rPr>
          <w:rFonts w:ascii="Garamond" w:hAnsi="Garamond"/>
        </w:rPr>
        <w:t xml:space="preserve">i </w:t>
      </w:r>
      <w:r w:rsidR="00A50429">
        <w:rPr>
          <w:rFonts w:ascii="Garamond" w:hAnsi="Garamond"/>
        </w:rPr>
        <w:t xml:space="preserve">nr. </w:t>
      </w:r>
      <w:r w:rsidR="00C70D1C" w:rsidRPr="00A50429">
        <w:rPr>
          <w:rFonts w:ascii="Garamond" w:hAnsi="Garamond"/>
        </w:rPr>
        <w:t xml:space="preserve">81/2017 dhe ligji </w:t>
      </w:r>
      <w:r w:rsidR="00A50429">
        <w:rPr>
          <w:rFonts w:ascii="Garamond" w:hAnsi="Garamond"/>
        </w:rPr>
        <w:t xml:space="preserve">nr. </w:t>
      </w:r>
      <w:r w:rsidR="00C70D1C" w:rsidRPr="00A50429">
        <w:rPr>
          <w:rFonts w:ascii="Garamond" w:hAnsi="Garamond"/>
        </w:rPr>
        <w:t xml:space="preserve">114/2014 </w:t>
      </w:r>
      <w:r w:rsidR="00B543E0" w:rsidRPr="00A50429">
        <w:rPr>
          <w:rFonts w:ascii="Garamond" w:hAnsi="Garamond"/>
        </w:rPr>
        <w:t>ka p</w:t>
      </w:r>
      <w:r w:rsidR="00985454" w:rsidRPr="00A50429">
        <w:rPr>
          <w:rFonts w:ascii="Garamond" w:hAnsi="Garamond"/>
        </w:rPr>
        <w:t>ë</w:t>
      </w:r>
      <w:r w:rsidR="00B543E0" w:rsidRPr="00A50429">
        <w:rPr>
          <w:rFonts w:ascii="Garamond" w:hAnsi="Garamond"/>
        </w:rPr>
        <w:t>rcaktuar n</w:t>
      </w:r>
      <w:r w:rsidR="00985454" w:rsidRPr="00A50429">
        <w:rPr>
          <w:rFonts w:ascii="Garamond" w:hAnsi="Garamond"/>
        </w:rPr>
        <w:t>ë</w:t>
      </w:r>
      <w:r w:rsidR="00B543E0" w:rsidRPr="00A50429">
        <w:rPr>
          <w:rFonts w:ascii="Garamond" w:hAnsi="Garamond"/>
        </w:rPr>
        <w:t xml:space="preserve"> </w:t>
      </w:r>
      <w:r w:rsidR="00EC1E97" w:rsidRPr="00A50429">
        <w:rPr>
          <w:rFonts w:ascii="Garamond" w:hAnsi="Garamond"/>
        </w:rPr>
        <w:t>mënyrë</w:t>
      </w:r>
      <w:r w:rsidR="00B543E0" w:rsidRPr="00A50429">
        <w:rPr>
          <w:rFonts w:ascii="Garamond" w:hAnsi="Garamond"/>
        </w:rPr>
        <w:t xml:space="preserve"> rigoroze </w:t>
      </w:r>
      <w:r w:rsidRPr="00A50429">
        <w:rPr>
          <w:rFonts w:ascii="Garamond" w:hAnsi="Garamond"/>
        </w:rPr>
        <w:t>dhe</w:t>
      </w:r>
      <w:r w:rsidR="00B34734" w:rsidRPr="00A50429">
        <w:rPr>
          <w:rFonts w:ascii="Garamond" w:hAnsi="Garamond"/>
        </w:rPr>
        <w:t>,</w:t>
      </w:r>
      <w:r w:rsidRPr="00A50429">
        <w:rPr>
          <w:rFonts w:ascii="Garamond" w:hAnsi="Garamond"/>
        </w:rPr>
        <w:t xml:space="preserve"> mbi rezultatet e tyre t</w:t>
      </w:r>
      <w:r w:rsidR="00B4189B" w:rsidRPr="00A50429">
        <w:rPr>
          <w:rFonts w:ascii="Garamond" w:hAnsi="Garamond"/>
        </w:rPr>
        <w:t>ë</w:t>
      </w:r>
      <w:r w:rsidRPr="00A50429">
        <w:rPr>
          <w:rFonts w:ascii="Garamond" w:hAnsi="Garamond"/>
        </w:rPr>
        <w:t xml:space="preserve"> dal</w:t>
      </w:r>
      <w:r w:rsidR="00B4189B" w:rsidRPr="00A50429">
        <w:rPr>
          <w:rFonts w:ascii="Garamond" w:hAnsi="Garamond"/>
        </w:rPr>
        <w:t>ë</w:t>
      </w:r>
      <w:r w:rsidRPr="00A50429">
        <w:rPr>
          <w:rFonts w:ascii="Garamond" w:hAnsi="Garamond"/>
        </w:rPr>
        <w:t xml:space="preserve"> dhe akti objekt gjykimi.</w:t>
      </w:r>
    </w:p>
    <w:p w14:paraId="5752EAD9" w14:textId="77777777" w:rsidR="00DB0C5B" w:rsidRPr="00A50429" w:rsidRDefault="00DB0C5B" w:rsidP="00A50B89">
      <w:pPr>
        <w:ind w:firstLine="284"/>
        <w:jc w:val="both"/>
        <w:rPr>
          <w:rFonts w:ascii="Garamond" w:hAnsi="Garamond"/>
        </w:rPr>
      </w:pPr>
      <w:r w:rsidRPr="00A50429">
        <w:rPr>
          <w:rFonts w:ascii="Garamond" w:hAnsi="Garamond"/>
        </w:rPr>
        <w:t>N</w:t>
      </w:r>
      <w:r w:rsidR="00E96AA6" w:rsidRPr="00A50429">
        <w:rPr>
          <w:rFonts w:ascii="Garamond" w:hAnsi="Garamond"/>
        </w:rPr>
        <w:t>ë</w:t>
      </w:r>
      <w:r w:rsidRPr="00A50429">
        <w:rPr>
          <w:rFonts w:ascii="Garamond" w:hAnsi="Garamond"/>
        </w:rPr>
        <w:t xml:space="preserve"> baz</w:t>
      </w:r>
      <w:r w:rsidR="00E96AA6" w:rsidRPr="00A50429">
        <w:rPr>
          <w:rFonts w:ascii="Garamond" w:hAnsi="Garamond"/>
        </w:rPr>
        <w:t>ë</w:t>
      </w:r>
      <w:r w:rsidRPr="00A50429">
        <w:rPr>
          <w:rFonts w:ascii="Garamond" w:hAnsi="Garamond"/>
        </w:rPr>
        <w:t xml:space="preserve"> t</w:t>
      </w:r>
      <w:r w:rsidR="00E96AA6" w:rsidRPr="00A50429">
        <w:rPr>
          <w:rFonts w:ascii="Garamond" w:hAnsi="Garamond"/>
        </w:rPr>
        <w:t>ë</w:t>
      </w:r>
      <w:r w:rsidRPr="00A50429">
        <w:rPr>
          <w:rFonts w:ascii="Garamond" w:hAnsi="Garamond"/>
        </w:rPr>
        <w:t xml:space="preserve"> nenit 224 t</w:t>
      </w:r>
      <w:r w:rsidR="00E96AA6" w:rsidRPr="00A50429">
        <w:rPr>
          <w:rFonts w:ascii="Garamond" w:hAnsi="Garamond"/>
        </w:rPr>
        <w:t>ë</w:t>
      </w:r>
      <w:r w:rsidRPr="00A50429">
        <w:rPr>
          <w:rFonts w:ascii="Garamond" w:hAnsi="Garamond"/>
        </w:rPr>
        <w:t xml:space="preserve"> Kodit t</w:t>
      </w:r>
      <w:r w:rsidR="00E96AA6" w:rsidRPr="00A50429">
        <w:rPr>
          <w:rFonts w:ascii="Garamond" w:hAnsi="Garamond"/>
        </w:rPr>
        <w:t>ë</w:t>
      </w:r>
      <w:r w:rsidRPr="00A50429">
        <w:rPr>
          <w:rFonts w:ascii="Garamond" w:hAnsi="Garamond"/>
        </w:rPr>
        <w:t xml:space="preserve"> Procedur</w:t>
      </w:r>
      <w:r w:rsidR="00E96AA6" w:rsidRPr="00A50429">
        <w:rPr>
          <w:rFonts w:ascii="Garamond" w:hAnsi="Garamond"/>
        </w:rPr>
        <w:t>ë</w:t>
      </w:r>
      <w:r w:rsidRPr="00A50429">
        <w:rPr>
          <w:rFonts w:ascii="Garamond" w:hAnsi="Garamond"/>
        </w:rPr>
        <w:t>s Civile gjykata k</w:t>
      </w:r>
      <w:r w:rsidR="00E96AA6" w:rsidRPr="00A50429">
        <w:rPr>
          <w:rFonts w:ascii="Garamond" w:hAnsi="Garamond"/>
        </w:rPr>
        <w:t>ë</w:t>
      </w:r>
      <w:r w:rsidRPr="00A50429">
        <w:rPr>
          <w:rFonts w:ascii="Garamond" w:hAnsi="Garamond"/>
        </w:rPr>
        <w:t>rkoi dokumentacionin p</w:t>
      </w:r>
      <w:r w:rsidR="00E96AA6" w:rsidRPr="00A50429">
        <w:rPr>
          <w:rFonts w:ascii="Garamond" w:hAnsi="Garamond"/>
        </w:rPr>
        <w:t>ë</w:t>
      </w:r>
      <w:r w:rsidRPr="00A50429">
        <w:rPr>
          <w:rFonts w:ascii="Garamond" w:hAnsi="Garamond"/>
        </w:rPr>
        <w:t>rkat</w:t>
      </w:r>
      <w:r w:rsidR="00E96AA6" w:rsidRPr="00A50429">
        <w:rPr>
          <w:rFonts w:ascii="Garamond" w:hAnsi="Garamond"/>
        </w:rPr>
        <w:t>ë</w:t>
      </w:r>
      <w:r w:rsidRPr="00A50429">
        <w:rPr>
          <w:rFonts w:ascii="Garamond" w:hAnsi="Garamond"/>
        </w:rPr>
        <w:t>s n</w:t>
      </w:r>
      <w:r w:rsidR="00E96AA6" w:rsidRPr="00A50429">
        <w:rPr>
          <w:rFonts w:ascii="Garamond" w:hAnsi="Garamond"/>
        </w:rPr>
        <w:t>ë</w:t>
      </w:r>
      <w:r w:rsidRPr="00A50429">
        <w:rPr>
          <w:rFonts w:ascii="Garamond" w:hAnsi="Garamond"/>
        </w:rPr>
        <w:t xml:space="preserve"> lidhje me procedur</w:t>
      </w:r>
      <w:r w:rsidR="00E96AA6" w:rsidRPr="00A50429">
        <w:rPr>
          <w:rFonts w:ascii="Garamond" w:hAnsi="Garamond"/>
        </w:rPr>
        <w:t>ë</w:t>
      </w:r>
      <w:r w:rsidRPr="00A50429">
        <w:rPr>
          <w:rFonts w:ascii="Garamond" w:hAnsi="Garamond"/>
        </w:rPr>
        <w:t>n e ndjekur dhe aktet t</w:t>
      </w:r>
      <w:r w:rsidR="00E96AA6" w:rsidRPr="00A50429">
        <w:rPr>
          <w:rFonts w:ascii="Garamond" w:hAnsi="Garamond"/>
        </w:rPr>
        <w:t>ë</w:t>
      </w:r>
      <w:r w:rsidRPr="00A50429">
        <w:rPr>
          <w:rFonts w:ascii="Garamond" w:hAnsi="Garamond"/>
        </w:rPr>
        <w:t xml:space="preserve"> cilat i kan</w:t>
      </w:r>
      <w:r w:rsidR="00E96AA6" w:rsidRPr="00A50429">
        <w:rPr>
          <w:rFonts w:ascii="Garamond" w:hAnsi="Garamond"/>
        </w:rPr>
        <w:t>ë</w:t>
      </w:r>
      <w:r w:rsidRPr="00A50429">
        <w:rPr>
          <w:rFonts w:ascii="Garamond" w:hAnsi="Garamond"/>
        </w:rPr>
        <w:t xml:space="preserve"> paraprir</w:t>
      </w:r>
      <w:r w:rsidR="00E96AA6" w:rsidRPr="00A50429">
        <w:rPr>
          <w:rFonts w:ascii="Garamond" w:hAnsi="Garamond"/>
        </w:rPr>
        <w:t>ë</w:t>
      </w:r>
      <w:r w:rsidRPr="00A50429">
        <w:rPr>
          <w:rFonts w:ascii="Garamond" w:hAnsi="Garamond"/>
        </w:rPr>
        <w:t xml:space="preserve"> nxjerrjes s</w:t>
      </w:r>
      <w:r w:rsidR="00E96AA6" w:rsidRPr="00A50429">
        <w:rPr>
          <w:rFonts w:ascii="Garamond" w:hAnsi="Garamond"/>
        </w:rPr>
        <w:t>ë</w:t>
      </w:r>
      <w:r w:rsidRPr="00A50429">
        <w:rPr>
          <w:rFonts w:ascii="Garamond" w:hAnsi="Garamond"/>
        </w:rPr>
        <w:t xml:space="preserve"> aktit objekt gjykimi.</w:t>
      </w:r>
    </w:p>
    <w:p w14:paraId="5752EADB" w14:textId="1BE6CF56" w:rsidR="00DB0C5B" w:rsidRPr="00A50429" w:rsidRDefault="00E26672" w:rsidP="00A50B89">
      <w:pPr>
        <w:ind w:firstLine="284"/>
        <w:jc w:val="both"/>
        <w:rPr>
          <w:rFonts w:ascii="Garamond" w:hAnsi="Garamond"/>
        </w:rPr>
      </w:pPr>
      <w:r w:rsidRPr="00A50429">
        <w:rPr>
          <w:rFonts w:ascii="Garamond" w:hAnsi="Garamond"/>
        </w:rPr>
        <w:t>Rezulton se n</w:t>
      </w:r>
      <w:r w:rsidR="00E96AA6" w:rsidRPr="00A50429">
        <w:rPr>
          <w:rFonts w:ascii="Garamond" w:hAnsi="Garamond"/>
        </w:rPr>
        <w:t>ë</w:t>
      </w:r>
      <w:r w:rsidRPr="00A50429">
        <w:rPr>
          <w:rFonts w:ascii="Garamond" w:hAnsi="Garamond"/>
        </w:rPr>
        <w:t xml:space="preserve"> zbatim t</w:t>
      </w:r>
      <w:r w:rsidR="00E96AA6" w:rsidRPr="00A50429">
        <w:rPr>
          <w:rFonts w:ascii="Garamond" w:hAnsi="Garamond"/>
        </w:rPr>
        <w:t>ë</w:t>
      </w:r>
      <w:r w:rsidRPr="00A50429">
        <w:rPr>
          <w:rFonts w:ascii="Garamond" w:hAnsi="Garamond"/>
        </w:rPr>
        <w:t xml:space="preserve"> urdh</w:t>
      </w:r>
      <w:r w:rsidR="00E96AA6" w:rsidRPr="00A50429">
        <w:rPr>
          <w:rFonts w:ascii="Garamond" w:hAnsi="Garamond"/>
        </w:rPr>
        <w:t>ë</w:t>
      </w:r>
      <w:r w:rsidRPr="00A50429">
        <w:rPr>
          <w:rFonts w:ascii="Garamond" w:hAnsi="Garamond"/>
        </w:rPr>
        <w:t>rimit t</w:t>
      </w:r>
      <w:r w:rsidR="00E96AA6" w:rsidRPr="00A50429">
        <w:rPr>
          <w:rFonts w:ascii="Garamond" w:hAnsi="Garamond"/>
        </w:rPr>
        <w:t>ë</w:t>
      </w:r>
      <w:r w:rsidRPr="00A50429">
        <w:rPr>
          <w:rFonts w:ascii="Garamond" w:hAnsi="Garamond"/>
        </w:rPr>
        <w:t xml:space="preserve"> gjykat</w:t>
      </w:r>
      <w:r w:rsidR="00E96AA6" w:rsidRPr="00A50429">
        <w:rPr>
          <w:rFonts w:ascii="Garamond" w:hAnsi="Garamond"/>
        </w:rPr>
        <w:t>ë</w:t>
      </w:r>
      <w:r w:rsidRPr="00A50429">
        <w:rPr>
          <w:rFonts w:ascii="Garamond" w:hAnsi="Garamond"/>
        </w:rPr>
        <w:t>s i</w:t>
      </w:r>
      <w:r w:rsidR="00DB0C5B" w:rsidRPr="00A50429">
        <w:rPr>
          <w:rFonts w:ascii="Garamond" w:hAnsi="Garamond"/>
        </w:rPr>
        <w:t xml:space="preserve"> padituri K</w:t>
      </w:r>
      <w:r w:rsidR="00E96AA6" w:rsidRPr="00A50429">
        <w:rPr>
          <w:rFonts w:ascii="Garamond" w:hAnsi="Garamond"/>
        </w:rPr>
        <w:t>ë</w:t>
      </w:r>
      <w:r w:rsidR="00DB0C5B" w:rsidRPr="00A50429">
        <w:rPr>
          <w:rFonts w:ascii="Garamond" w:hAnsi="Garamond"/>
        </w:rPr>
        <w:t xml:space="preserve">shilli i Ministrave </w:t>
      </w:r>
      <w:r w:rsidRPr="00A50429">
        <w:rPr>
          <w:rFonts w:ascii="Garamond" w:hAnsi="Garamond"/>
        </w:rPr>
        <w:t>ka kthyer p</w:t>
      </w:r>
      <w:r w:rsidR="00E96AA6" w:rsidRPr="00A50429">
        <w:rPr>
          <w:rFonts w:ascii="Garamond" w:hAnsi="Garamond"/>
        </w:rPr>
        <w:t>ë</w:t>
      </w:r>
      <w:r w:rsidRPr="00A50429">
        <w:rPr>
          <w:rFonts w:ascii="Garamond" w:hAnsi="Garamond"/>
        </w:rPr>
        <w:t>rgjigje me sh</w:t>
      </w:r>
      <w:r w:rsidR="00103957" w:rsidRPr="00A50429">
        <w:rPr>
          <w:rFonts w:ascii="Garamond" w:hAnsi="Garamond"/>
        </w:rPr>
        <w:t>k</w:t>
      </w:r>
      <w:r w:rsidRPr="00A50429">
        <w:rPr>
          <w:rFonts w:ascii="Garamond" w:hAnsi="Garamond"/>
        </w:rPr>
        <w:t>res</w:t>
      </w:r>
      <w:r w:rsidR="00E96AA6" w:rsidRPr="00A50429">
        <w:rPr>
          <w:rFonts w:ascii="Garamond" w:hAnsi="Garamond"/>
        </w:rPr>
        <w:t>ë</w:t>
      </w:r>
      <w:r w:rsidRPr="00A50429">
        <w:rPr>
          <w:rFonts w:ascii="Garamond" w:hAnsi="Garamond"/>
        </w:rPr>
        <w:t>n kthim p</w:t>
      </w:r>
      <w:r w:rsidR="00E96AA6" w:rsidRPr="00A50429">
        <w:rPr>
          <w:rFonts w:ascii="Garamond" w:hAnsi="Garamond"/>
        </w:rPr>
        <w:t>ë</w:t>
      </w:r>
      <w:r w:rsidRPr="00A50429">
        <w:rPr>
          <w:rFonts w:ascii="Garamond" w:hAnsi="Garamond"/>
        </w:rPr>
        <w:t>rgjigje</w:t>
      </w:r>
      <w:r w:rsidR="00A207D9" w:rsidRPr="00A50429">
        <w:rPr>
          <w:rFonts w:ascii="Garamond" w:hAnsi="Garamond"/>
        </w:rPr>
        <w:t xml:space="preserve"> datë</w:t>
      </w:r>
      <w:r w:rsidR="00A50429">
        <w:rPr>
          <w:rFonts w:ascii="Garamond" w:hAnsi="Garamond"/>
        </w:rPr>
        <w:t xml:space="preserve"> </w:t>
      </w:r>
      <w:r w:rsidR="00EC1E97">
        <w:rPr>
          <w:rFonts w:ascii="Garamond" w:hAnsi="Garamond"/>
        </w:rPr>
        <w:t>26.</w:t>
      </w:r>
      <w:r w:rsidR="00DB0C5B" w:rsidRPr="00A50429">
        <w:rPr>
          <w:rFonts w:ascii="Garamond" w:hAnsi="Garamond"/>
        </w:rPr>
        <w:t xml:space="preserve">6.2019 me </w:t>
      </w:r>
      <w:r w:rsidR="00A50429">
        <w:rPr>
          <w:rFonts w:ascii="Garamond" w:hAnsi="Garamond"/>
        </w:rPr>
        <w:t xml:space="preserve">nr. </w:t>
      </w:r>
      <w:r w:rsidR="00DB0C5B" w:rsidRPr="00A50429">
        <w:rPr>
          <w:rFonts w:ascii="Garamond" w:hAnsi="Garamond"/>
        </w:rPr>
        <w:t>2954/1</w:t>
      </w:r>
      <w:r w:rsidR="00A50429">
        <w:rPr>
          <w:rFonts w:ascii="Garamond" w:hAnsi="Garamond"/>
        </w:rPr>
        <w:t xml:space="preserve"> </w:t>
      </w:r>
      <w:r w:rsidR="00A207D9" w:rsidRPr="00A50429">
        <w:rPr>
          <w:rFonts w:ascii="Garamond" w:hAnsi="Garamond"/>
        </w:rPr>
        <w:t>prot</w:t>
      </w:r>
      <w:r w:rsidR="00EC1E97">
        <w:rPr>
          <w:rFonts w:ascii="Garamond" w:hAnsi="Garamond"/>
        </w:rPr>
        <w:t>.</w:t>
      </w:r>
      <w:r w:rsidR="00A207D9" w:rsidRPr="00A50429">
        <w:rPr>
          <w:rFonts w:ascii="Garamond" w:hAnsi="Garamond"/>
        </w:rPr>
        <w:t xml:space="preserve"> </w:t>
      </w:r>
      <w:r w:rsidRPr="00A50429">
        <w:rPr>
          <w:rFonts w:ascii="Garamond" w:hAnsi="Garamond"/>
        </w:rPr>
        <w:t>sipas t</w:t>
      </w:r>
      <w:r w:rsidR="00E96AA6" w:rsidRPr="00A50429">
        <w:rPr>
          <w:rFonts w:ascii="Garamond" w:hAnsi="Garamond"/>
        </w:rPr>
        <w:t>ë</w:t>
      </w:r>
      <w:r w:rsidRPr="00A50429">
        <w:rPr>
          <w:rFonts w:ascii="Garamond" w:hAnsi="Garamond"/>
        </w:rPr>
        <w:t xml:space="preserve"> cil</w:t>
      </w:r>
      <w:r w:rsidR="00E96AA6" w:rsidRPr="00A50429">
        <w:rPr>
          <w:rFonts w:ascii="Garamond" w:hAnsi="Garamond"/>
        </w:rPr>
        <w:t>ë</w:t>
      </w:r>
      <w:r w:rsidRPr="00A50429">
        <w:rPr>
          <w:rFonts w:ascii="Garamond" w:hAnsi="Garamond"/>
        </w:rPr>
        <w:t xml:space="preserve">s rezulton se: </w:t>
      </w:r>
      <w:r w:rsidR="00A50429" w:rsidRPr="009F4D9B">
        <w:rPr>
          <w:rFonts w:ascii="Garamond" w:hAnsi="Garamond"/>
          <w:i/>
        </w:rPr>
        <w:t>“</w:t>
      </w:r>
      <w:r w:rsidRPr="009F4D9B">
        <w:rPr>
          <w:rFonts w:ascii="Garamond" w:hAnsi="Garamond"/>
          <w:i/>
        </w:rPr>
        <w:t>n</w:t>
      </w:r>
      <w:r w:rsidR="00E96AA6" w:rsidRPr="009F4D9B">
        <w:rPr>
          <w:rFonts w:ascii="Garamond" w:hAnsi="Garamond"/>
          <w:i/>
        </w:rPr>
        <w:t>ë</w:t>
      </w:r>
      <w:r w:rsidRPr="009F4D9B">
        <w:rPr>
          <w:rFonts w:ascii="Garamond" w:hAnsi="Garamond"/>
          <w:i/>
        </w:rPr>
        <w:t xml:space="preserve"> p</w:t>
      </w:r>
      <w:r w:rsidR="00E96AA6" w:rsidRPr="009F4D9B">
        <w:rPr>
          <w:rFonts w:ascii="Garamond" w:hAnsi="Garamond"/>
          <w:i/>
        </w:rPr>
        <w:t>ë</w:t>
      </w:r>
      <w:r w:rsidRPr="009F4D9B">
        <w:rPr>
          <w:rFonts w:ascii="Garamond" w:hAnsi="Garamond"/>
          <w:i/>
        </w:rPr>
        <w:t>rgjigje t</w:t>
      </w:r>
      <w:r w:rsidR="00E96AA6" w:rsidRPr="009F4D9B">
        <w:rPr>
          <w:rFonts w:ascii="Garamond" w:hAnsi="Garamond"/>
          <w:i/>
        </w:rPr>
        <w:t>ë</w:t>
      </w:r>
      <w:r w:rsidRPr="009F4D9B">
        <w:rPr>
          <w:rFonts w:ascii="Garamond" w:hAnsi="Garamond"/>
          <w:i/>
        </w:rPr>
        <w:t xml:space="preserve"> shkres</w:t>
      </w:r>
      <w:r w:rsidR="00E96AA6" w:rsidRPr="009F4D9B">
        <w:rPr>
          <w:rFonts w:ascii="Garamond" w:hAnsi="Garamond"/>
          <w:i/>
        </w:rPr>
        <w:t>ë</w:t>
      </w:r>
      <w:r w:rsidRPr="009F4D9B">
        <w:rPr>
          <w:rFonts w:ascii="Garamond" w:hAnsi="Garamond"/>
          <w:i/>
        </w:rPr>
        <w:t xml:space="preserve">s tuaj me </w:t>
      </w:r>
      <w:r w:rsidR="00A50429" w:rsidRPr="009F4D9B">
        <w:rPr>
          <w:rFonts w:ascii="Garamond" w:hAnsi="Garamond"/>
          <w:i/>
        </w:rPr>
        <w:t xml:space="preserve">nr. </w:t>
      </w:r>
      <w:r w:rsidRPr="009F4D9B">
        <w:rPr>
          <w:rFonts w:ascii="Garamond" w:hAnsi="Garamond"/>
          <w:i/>
        </w:rPr>
        <w:t>228</w:t>
      </w:r>
      <w:r w:rsidR="00EC1E97" w:rsidRPr="009F4D9B">
        <w:rPr>
          <w:rFonts w:ascii="Garamond" w:hAnsi="Garamond"/>
          <w:i/>
        </w:rPr>
        <w:t>,</w:t>
      </w:r>
      <w:r w:rsidRPr="009F4D9B">
        <w:rPr>
          <w:rFonts w:ascii="Garamond" w:hAnsi="Garamond"/>
          <w:i/>
        </w:rPr>
        <w:t xml:space="preserve"> dat</w:t>
      </w:r>
      <w:r w:rsidR="00E96AA6" w:rsidRPr="009F4D9B">
        <w:rPr>
          <w:rFonts w:ascii="Garamond" w:hAnsi="Garamond"/>
          <w:i/>
        </w:rPr>
        <w:t>ë</w:t>
      </w:r>
      <w:r w:rsidR="00EC1E97" w:rsidRPr="009F4D9B">
        <w:rPr>
          <w:rFonts w:ascii="Garamond" w:hAnsi="Garamond"/>
          <w:i/>
        </w:rPr>
        <w:t xml:space="preserve"> 23.</w:t>
      </w:r>
      <w:r w:rsidRPr="009F4D9B">
        <w:rPr>
          <w:rFonts w:ascii="Garamond" w:hAnsi="Garamond"/>
          <w:i/>
        </w:rPr>
        <w:t>5.2019 p</w:t>
      </w:r>
      <w:r w:rsidR="00E96AA6" w:rsidRPr="009F4D9B">
        <w:rPr>
          <w:rFonts w:ascii="Garamond" w:hAnsi="Garamond"/>
          <w:i/>
        </w:rPr>
        <w:t>ë</w:t>
      </w:r>
      <w:r w:rsidRPr="009F4D9B">
        <w:rPr>
          <w:rFonts w:ascii="Garamond" w:hAnsi="Garamond"/>
          <w:i/>
        </w:rPr>
        <w:t>r v</w:t>
      </w:r>
      <w:r w:rsidR="00EC1E97" w:rsidRPr="009F4D9B">
        <w:rPr>
          <w:rFonts w:ascii="Garamond" w:hAnsi="Garamond"/>
          <w:i/>
        </w:rPr>
        <w:t>ë</w:t>
      </w:r>
      <w:r w:rsidRPr="009F4D9B">
        <w:rPr>
          <w:rFonts w:ascii="Garamond" w:hAnsi="Garamond"/>
          <w:i/>
        </w:rPr>
        <w:t>nie n</w:t>
      </w:r>
      <w:r w:rsidR="00E96AA6" w:rsidRPr="009F4D9B">
        <w:rPr>
          <w:rFonts w:ascii="Garamond" w:hAnsi="Garamond"/>
          <w:i/>
        </w:rPr>
        <w:t>ë</w:t>
      </w:r>
      <w:r w:rsidRPr="009F4D9B">
        <w:rPr>
          <w:rFonts w:ascii="Garamond" w:hAnsi="Garamond"/>
          <w:i/>
        </w:rPr>
        <w:t xml:space="preserve"> dispozicion t</w:t>
      </w:r>
      <w:r w:rsidR="00E96AA6" w:rsidRPr="009F4D9B">
        <w:rPr>
          <w:rFonts w:ascii="Garamond" w:hAnsi="Garamond"/>
          <w:i/>
        </w:rPr>
        <w:t>ë</w:t>
      </w:r>
      <w:r w:rsidRPr="009F4D9B">
        <w:rPr>
          <w:rFonts w:ascii="Garamond" w:hAnsi="Garamond"/>
          <w:i/>
        </w:rPr>
        <w:t xml:space="preserve"> dokumentacionit n</w:t>
      </w:r>
      <w:r w:rsidR="00E96AA6" w:rsidRPr="009F4D9B">
        <w:rPr>
          <w:rFonts w:ascii="Garamond" w:hAnsi="Garamond"/>
          <w:i/>
        </w:rPr>
        <w:t>ë</w:t>
      </w:r>
      <w:r w:rsidRPr="009F4D9B">
        <w:rPr>
          <w:rFonts w:ascii="Garamond" w:hAnsi="Garamond"/>
          <w:i/>
        </w:rPr>
        <w:t xml:space="preserve"> lidhje me vendimin </w:t>
      </w:r>
      <w:r w:rsidR="00A50429" w:rsidRPr="009F4D9B">
        <w:rPr>
          <w:rFonts w:ascii="Garamond" w:hAnsi="Garamond"/>
          <w:i/>
        </w:rPr>
        <w:t xml:space="preserve">nr. </w:t>
      </w:r>
      <w:r w:rsidRPr="009F4D9B">
        <w:rPr>
          <w:rFonts w:ascii="Garamond" w:hAnsi="Garamond"/>
          <w:i/>
        </w:rPr>
        <w:t>467</w:t>
      </w:r>
      <w:r w:rsidR="00EC1E97" w:rsidRPr="009F4D9B">
        <w:rPr>
          <w:rFonts w:ascii="Garamond" w:hAnsi="Garamond"/>
          <w:i/>
        </w:rPr>
        <w:t>,</w:t>
      </w:r>
      <w:r w:rsidRPr="009F4D9B">
        <w:rPr>
          <w:rFonts w:ascii="Garamond" w:hAnsi="Garamond"/>
          <w:i/>
        </w:rPr>
        <w:t xml:space="preserve"> dat</w:t>
      </w:r>
      <w:r w:rsidR="00E96AA6" w:rsidRPr="009F4D9B">
        <w:rPr>
          <w:rFonts w:ascii="Garamond" w:hAnsi="Garamond"/>
          <w:i/>
        </w:rPr>
        <w:t>ë</w:t>
      </w:r>
      <w:r w:rsidRPr="009F4D9B">
        <w:rPr>
          <w:rFonts w:ascii="Garamond" w:hAnsi="Garamond"/>
          <w:i/>
        </w:rPr>
        <w:t xml:space="preserve"> 2</w:t>
      </w:r>
      <w:r w:rsidR="00EC1E97" w:rsidRPr="009F4D9B">
        <w:rPr>
          <w:rFonts w:ascii="Garamond" w:hAnsi="Garamond"/>
          <w:i/>
        </w:rPr>
        <w:t>6.</w:t>
      </w:r>
      <w:r w:rsidRPr="009F4D9B">
        <w:rPr>
          <w:rFonts w:ascii="Garamond" w:hAnsi="Garamond"/>
          <w:i/>
        </w:rPr>
        <w:t>7.2018 t</w:t>
      </w:r>
      <w:r w:rsidR="00E96AA6" w:rsidRPr="009F4D9B">
        <w:rPr>
          <w:rFonts w:ascii="Garamond" w:hAnsi="Garamond"/>
          <w:i/>
        </w:rPr>
        <w:t>ë</w:t>
      </w:r>
      <w:r w:rsidRPr="009F4D9B">
        <w:rPr>
          <w:rFonts w:ascii="Garamond" w:hAnsi="Garamond"/>
          <w:i/>
        </w:rPr>
        <w:t xml:space="preserve"> K</w:t>
      </w:r>
      <w:r w:rsidR="00E96AA6" w:rsidRPr="009F4D9B">
        <w:rPr>
          <w:rFonts w:ascii="Garamond" w:hAnsi="Garamond"/>
          <w:i/>
        </w:rPr>
        <w:t>ë</w:t>
      </w:r>
      <w:r w:rsidRPr="009F4D9B">
        <w:rPr>
          <w:rFonts w:ascii="Garamond" w:hAnsi="Garamond"/>
          <w:i/>
        </w:rPr>
        <w:t>shillit t</w:t>
      </w:r>
      <w:r w:rsidR="00E96AA6" w:rsidRPr="009F4D9B">
        <w:rPr>
          <w:rFonts w:ascii="Garamond" w:hAnsi="Garamond"/>
          <w:i/>
        </w:rPr>
        <w:t>ë</w:t>
      </w:r>
      <w:r w:rsidRPr="009F4D9B">
        <w:rPr>
          <w:rFonts w:ascii="Garamond" w:hAnsi="Garamond"/>
          <w:i/>
        </w:rPr>
        <w:t xml:space="preserve"> Ministrave </w:t>
      </w:r>
      <w:r w:rsidR="00A50429" w:rsidRPr="009F4D9B">
        <w:rPr>
          <w:rFonts w:ascii="Garamond" w:hAnsi="Garamond"/>
          <w:i/>
        </w:rPr>
        <w:t>“</w:t>
      </w:r>
      <w:r w:rsidRPr="009F4D9B">
        <w:rPr>
          <w:rFonts w:ascii="Garamond" w:hAnsi="Garamond"/>
          <w:i/>
        </w:rPr>
        <w:t>P</w:t>
      </w:r>
      <w:r w:rsidR="00E96AA6" w:rsidRPr="009F4D9B">
        <w:rPr>
          <w:rFonts w:ascii="Garamond" w:hAnsi="Garamond"/>
          <w:i/>
        </w:rPr>
        <w:t>ë</w:t>
      </w:r>
      <w:r w:rsidRPr="009F4D9B">
        <w:rPr>
          <w:rFonts w:ascii="Garamond" w:hAnsi="Garamond"/>
          <w:i/>
        </w:rPr>
        <w:t>r zgjerimin e sip</w:t>
      </w:r>
      <w:r w:rsidR="00E96AA6" w:rsidRPr="009F4D9B">
        <w:rPr>
          <w:rFonts w:ascii="Garamond" w:hAnsi="Garamond"/>
          <w:i/>
        </w:rPr>
        <w:t>ë</w:t>
      </w:r>
      <w:r w:rsidRPr="009F4D9B">
        <w:rPr>
          <w:rFonts w:ascii="Garamond" w:hAnsi="Garamond"/>
          <w:i/>
        </w:rPr>
        <w:t>rfaqes s</w:t>
      </w:r>
      <w:r w:rsidR="00E96AA6" w:rsidRPr="009F4D9B">
        <w:rPr>
          <w:rFonts w:ascii="Garamond" w:hAnsi="Garamond"/>
          <w:i/>
        </w:rPr>
        <w:t>ë</w:t>
      </w:r>
      <w:r w:rsidRPr="009F4D9B">
        <w:rPr>
          <w:rFonts w:ascii="Garamond" w:hAnsi="Garamond"/>
          <w:i/>
        </w:rPr>
        <w:t xml:space="preserve"> parkut komb</w:t>
      </w:r>
      <w:r w:rsidR="00E96AA6" w:rsidRPr="009F4D9B">
        <w:rPr>
          <w:rFonts w:ascii="Garamond" w:hAnsi="Garamond"/>
          <w:i/>
        </w:rPr>
        <w:t>ë</w:t>
      </w:r>
      <w:r w:rsidR="00163B02" w:rsidRPr="009F4D9B">
        <w:rPr>
          <w:rFonts w:ascii="Garamond" w:hAnsi="Garamond"/>
          <w:i/>
        </w:rPr>
        <w:t xml:space="preserve">tar </w:t>
      </w:r>
      <w:r w:rsidR="00A50429" w:rsidRPr="009F4D9B">
        <w:rPr>
          <w:rFonts w:ascii="Garamond" w:hAnsi="Garamond"/>
          <w:i/>
        </w:rPr>
        <w:t>“</w:t>
      </w:r>
      <w:r w:rsidR="00163B02" w:rsidRPr="009F4D9B">
        <w:rPr>
          <w:rFonts w:ascii="Garamond" w:hAnsi="Garamond"/>
          <w:i/>
        </w:rPr>
        <w:t>Mali i Tomo</w:t>
      </w:r>
      <w:r w:rsidRPr="009F4D9B">
        <w:rPr>
          <w:rFonts w:ascii="Garamond" w:hAnsi="Garamond"/>
          <w:i/>
        </w:rPr>
        <w:t>rit</w:t>
      </w:r>
      <w:r w:rsidR="00A50429" w:rsidRPr="009F4D9B">
        <w:rPr>
          <w:rFonts w:ascii="Garamond" w:hAnsi="Garamond"/>
          <w:i/>
        </w:rPr>
        <w:t>”</w:t>
      </w:r>
      <w:r w:rsidRPr="009F4D9B">
        <w:rPr>
          <w:rFonts w:ascii="Garamond" w:hAnsi="Garamond"/>
          <w:i/>
        </w:rPr>
        <w:t>, bashk</w:t>
      </w:r>
      <w:r w:rsidR="00E96AA6" w:rsidRPr="009F4D9B">
        <w:rPr>
          <w:rFonts w:ascii="Garamond" w:hAnsi="Garamond"/>
          <w:i/>
        </w:rPr>
        <w:t>ë</w:t>
      </w:r>
      <w:r w:rsidRPr="009F4D9B">
        <w:rPr>
          <w:rFonts w:ascii="Garamond" w:hAnsi="Garamond"/>
          <w:i/>
        </w:rPr>
        <w:t>lidhur ju d</w:t>
      </w:r>
      <w:r w:rsidR="00E96AA6" w:rsidRPr="009F4D9B">
        <w:rPr>
          <w:rFonts w:ascii="Garamond" w:hAnsi="Garamond"/>
          <w:i/>
        </w:rPr>
        <w:t>ë</w:t>
      </w:r>
      <w:r w:rsidRPr="009F4D9B">
        <w:rPr>
          <w:rFonts w:ascii="Garamond" w:hAnsi="Garamond"/>
          <w:i/>
        </w:rPr>
        <w:t>rgojm</w:t>
      </w:r>
      <w:r w:rsidR="00E96AA6" w:rsidRPr="009F4D9B">
        <w:rPr>
          <w:rFonts w:ascii="Garamond" w:hAnsi="Garamond"/>
          <w:i/>
        </w:rPr>
        <w:t>ë</w:t>
      </w:r>
      <w:r w:rsidRPr="009F4D9B">
        <w:rPr>
          <w:rFonts w:ascii="Garamond" w:hAnsi="Garamond"/>
          <w:i/>
        </w:rPr>
        <w:t xml:space="preserve"> fotokopje t</w:t>
      </w:r>
      <w:r w:rsidR="00E96AA6" w:rsidRPr="009F4D9B">
        <w:rPr>
          <w:rFonts w:ascii="Garamond" w:hAnsi="Garamond"/>
          <w:i/>
        </w:rPr>
        <w:t>ë</w:t>
      </w:r>
      <w:r w:rsidRPr="009F4D9B">
        <w:rPr>
          <w:rFonts w:ascii="Garamond" w:hAnsi="Garamond"/>
          <w:i/>
        </w:rPr>
        <w:t xml:space="preserve"> nj</w:t>
      </w:r>
      <w:r w:rsidR="00E96AA6" w:rsidRPr="009F4D9B">
        <w:rPr>
          <w:rFonts w:ascii="Garamond" w:hAnsi="Garamond"/>
          <w:i/>
        </w:rPr>
        <w:t>ë</w:t>
      </w:r>
      <w:r w:rsidRPr="009F4D9B">
        <w:rPr>
          <w:rFonts w:ascii="Garamond" w:hAnsi="Garamond"/>
          <w:i/>
        </w:rPr>
        <w:t>suar me origjinalin t</w:t>
      </w:r>
      <w:r w:rsidR="00E96AA6" w:rsidRPr="009F4D9B">
        <w:rPr>
          <w:rFonts w:ascii="Garamond" w:hAnsi="Garamond"/>
          <w:i/>
        </w:rPr>
        <w:t>ë</w:t>
      </w:r>
      <w:r w:rsidRPr="009F4D9B">
        <w:rPr>
          <w:rFonts w:ascii="Garamond" w:hAnsi="Garamond"/>
          <w:i/>
        </w:rPr>
        <w:t xml:space="preserve"> vendimit t</w:t>
      </w:r>
      <w:r w:rsidR="00E96AA6" w:rsidRPr="009F4D9B">
        <w:rPr>
          <w:rFonts w:ascii="Garamond" w:hAnsi="Garamond"/>
          <w:i/>
        </w:rPr>
        <w:t>ë</w:t>
      </w:r>
      <w:r w:rsidRPr="009F4D9B">
        <w:rPr>
          <w:rFonts w:ascii="Garamond" w:hAnsi="Garamond"/>
          <w:i/>
        </w:rPr>
        <w:t xml:space="preserve"> cituar. Sqarojm</w:t>
      </w:r>
      <w:r w:rsidR="00E96AA6" w:rsidRPr="009F4D9B">
        <w:rPr>
          <w:rFonts w:ascii="Garamond" w:hAnsi="Garamond"/>
          <w:i/>
        </w:rPr>
        <w:t>ë</w:t>
      </w:r>
      <w:r w:rsidRPr="009F4D9B">
        <w:rPr>
          <w:rFonts w:ascii="Garamond" w:hAnsi="Garamond"/>
          <w:i/>
        </w:rPr>
        <w:t xml:space="preserve"> se, n</w:t>
      </w:r>
      <w:r w:rsidR="00E96AA6" w:rsidRPr="009F4D9B">
        <w:rPr>
          <w:rFonts w:ascii="Garamond" w:hAnsi="Garamond"/>
          <w:i/>
        </w:rPr>
        <w:t>ë</w:t>
      </w:r>
      <w:r w:rsidRPr="009F4D9B">
        <w:rPr>
          <w:rFonts w:ascii="Garamond" w:hAnsi="Garamond"/>
          <w:i/>
        </w:rPr>
        <w:t xml:space="preserve"> dosjen </w:t>
      </w:r>
      <w:r w:rsidR="00DB0C5B" w:rsidRPr="009F4D9B">
        <w:rPr>
          <w:rFonts w:ascii="Garamond" w:hAnsi="Garamond"/>
          <w:i/>
        </w:rPr>
        <w:t>e</w:t>
      </w:r>
      <w:r w:rsidR="00103957" w:rsidRPr="009F4D9B">
        <w:rPr>
          <w:rFonts w:ascii="Garamond" w:hAnsi="Garamond"/>
          <w:i/>
        </w:rPr>
        <w:t xml:space="preserve"> </w:t>
      </w:r>
      <w:r w:rsidR="00DB0C5B" w:rsidRPr="009F4D9B">
        <w:rPr>
          <w:rFonts w:ascii="Garamond" w:hAnsi="Garamond"/>
          <w:i/>
        </w:rPr>
        <w:t>k</w:t>
      </w:r>
      <w:r w:rsidR="00024183" w:rsidRPr="009F4D9B">
        <w:rPr>
          <w:rFonts w:ascii="Garamond" w:hAnsi="Garamond"/>
          <w:i/>
        </w:rPr>
        <w:t>ë</w:t>
      </w:r>
      <w:r w:rsidR="00DB0C5B" w:rsidRPr="009F4D9B">
        <w:rPr>
          <w:rFonts w:ascii="Garamond" w:hAnsi="Garamond"/>
          <w:i/>
        </w:rPr>
        <w:t>tij vendimi nuk figurojn</w:t>
      </w:r>
      <w:r w:rsidR="00E96AA6" w:rsidRPr="009F4D9B">
        <w:rPr>
          <w:rFonts w:ascii="Garamond" w:hAnsi="Garamond"/>
          <w:i/>
        </w:rPr>
        <w:t>ë</w:t>
      </w:r>
      <w:r w:rsidR="00DB0C5B" w:rsidRPr="009F4D9B">
        <w:rPr>
          <w:rFonts w:ascii="Garamond" w:hAnsi="Garamond"/>
          <w:i/>
        </w:rPr>
        <w:t xml:space="preserve"> dokument</w:t>
      </w:r>
      <w:r w:rsidR="00EC1E97" w:rsidRPr="009F4D9B">
        <w:rPr>
          <w:rFonts w:ascii="Garamond" w:hAnsi="Garamond"/>
          <w:i/>
        </w:rPr>
        <w:t>e</w:t>
      </w:r>
      <w:r w:rsidR="00DB0C5B" w:rsidRPr="009F4D9B">
        <w:rPr>
          <w:rFonts w:ascii="Garamond" w:hAnsi="Garamond"/>
          <w:i/>
        </w:rPr>
        <w:t xml:space="preserve"> t</w:t>
      </w:r>
      <w:r w:rsidR="00E96AA6" w:rsidRPr="009F4D9B">
        <w:rPr>
          <w:rFonts w:ascii="Garamond" w:hAnsi="Garamond"/>
          <w:i/>
        </w:rPr>
        <w:t>ë</w:t>
      </w:r>
      <w:r w:rsidR="00DB0C5B" w:rsidRPr="009F4D9B">
        <w:rPr>
          <w:rFonts w:ascii="Garamond" w:hAnsi="Garamond"/>
          <w:i/>
        </w:rPr>
        <w:t xml:space="preserve"> </w:t>
      </w:r>
      <w:r w:rsidRPr="009F4D9B">
        <w:rPr>
          <w:rFonts w:ascii="Garamond" w:hAnsi="Garamond"/>
          <w:i/>
        </w:rPr>
        <w:t>tjera, nd</w:t>
      </w:r>
      <w:r w:rsidR="00E96AA6" w:rsidRPr="009F4D9B">
        <w:rPr>
          <w:rFonts w:ascii="Garamond" w:hAnsi="Garamond"/>
          <w:i/>
        </w:rPr>
        <w:t>ë</w:t>
      </w:r>
      <w:r w:rsidRPr="009F4D9B">
        <w:rPr>
          <w:rFonts w:ascii="Garamond" w:hAnsi="Garamond"/>
          <w:i/>
        </w:rPr>
        <w:t>rsa relacioni, komunikata p</w:t>
      </w:r>
      <w:r w:rsidR="00E96AA6" w:rsidRPr="009F4D9B">
        <w:rPr>
          <w:rFonts w:ascii="Garamond" w:hAnsi="Garamond"/>
          <w:i/>
        </w:rPr>
        <w:t>ë</w:t>
      </w:r>
      <w:r w:rsidRPr="009F4D9B">
        <w:rPr>
          <w:rFonts w:ascii="Garamond" w:hAnsi="Garamond"/>
          <w:i/>
        </w:rPr>
        <w:t>r shtyp dhe s</w:t>
      </w:r>
      <w:r w:rsidR="00103957" w:rsidRPr="009F4D9B">
        <w:rPr>
          <w:rFonts w:ascii="Garamond" w:hAnsi="Garamond"/>
          <w:i/>
        </w:rPr>
        <w:t>h</w:t>
      </w:r>
      <w:r w:rsidRPr="009F4D9B">
        <w:rPr>
          <w:rFonts w:ascii="Garamond" w:hAnsi="Garamond"/>
          <w:i/>
        </w:rPr>
        <w:t>kresa p</w:t>
      </w:r>
      <w:r w:rsidR="00E96AA6" w:rsidRPr="009F4D9B">
        <w:rPr>
          <w:rFonts w:ascii="Garamond" w:hAnsi="Garamond"/>
          <w:i/>
        </w:rPr>
        <w:t>ë</w:t>
      </w:r>
      <w:r w:rsidRPr="009F4D9B">
        <w:rPr>
          <w:rFonts w:ascii="Garamond" w:hAnsi="Garamond"/>
          <w:i/>
        </w:rPr>
        <w:t>rcjell</w:t>
      </w:r>
      <w:r w:rsidR="00E96AA6" w:rsidRPr="009F4D9B">
        <w:rPr>
          <w:rFonts w:ascii="Garamond" w:hAnsi="Garamond"/>
          <w:i/>
        </w:rPr>
        <w:t>ë</w:t>
      </w:r>
      <w:r w:rsidRPr="009F4D9B">
        <w:rPr>
          <w:rFonts w:ascii="Garamond" w:hAnsi="Garamond"/>
          <w:i/>
        </w:rPr>
        <w:t>se jan</w:t>
      </w:r>
      <w:r w:rsidR="00E96AA6" w:rsidRPr="009F4D9B">
        <w:rPr>
          <w:rFonts w:ascii="Garamond" w:hAnsi="Garamond"/>
          <w:i/>
        </w:rPr>
        <w:t>ë</w:t>
      </w:r>
      <w:r w:rsidRPr="009F4D9B">
        <w:rPr>
          <w:rFonts w:ascii="Garamond" w:hAnsi="Garamond"/>
          <w:i/>
        </w:rPr>
        <w:t xml:space="preserve"> marr</w:t>
      </w:r>
      <w:r w:rsidR="00E96AA6" w:rsidRPr="009F4D9B">
        <w:rPr>
          <w:rFonts w:ascii="Garamond" w:hAnsi="Garamond"/>
          <w:i/>
        </w:rPr>
        <w:t>ë</w:t>
      </w:r>
      <w:r w:rsidRPr="009F4D9B">
        <w:rPr>
          <w:rFonts w:ascii="Garamond" w:hAnsi="Garamond"/>
          <w:i/>
        </w:rPr>
        <w:t xml:space="preserve"> nga sistemi elektronik i akt</w:t>
      </w:r>
      <w:r w:rsidR="00103957" w:rsidRPr="009F4D9B">
        <w:rPr>
          <w:rFonts w:ascii="Garamond" w:hAnsi="Garamond"/>
          <w:i/>
        </w:rPr>
        <w:t>e</w:t>
      </w:r>
      <w:r w:rsidRPr="009F4D9B">
        <w:rPr>
          <w:rFonts w:ascii="Garamond" w:hAnsi="Garamond"/>
          <w:i/>
        </w:rPr>
        <w:t>ve t</w:t>
      </w:r>
      <w:r w:rsidR="00E96AA6" w:rsidRPr="009F4D9B">
        <w:rPr>
          <w:rFonts w:ascii="Garamond" w:hAnsi="Garamond"/>
          <w:i/>
        </w:rPr>
        <w:t>ë</w:t>
      </w:r>
      <w:r w:rsidRPr="009F4D9B">
        <w:rPr>
          <w:rFonts w:ascii="Garamond" w:hAnsi="Garamond"/>
          <w:i/>
        </w:rPr>
        <w:t xml:space="preserve"> K</w:t>
      </w:r>
      <w:r w:rsidR="00E96AA6" w:rsidRPr="009F4D9B">
        <w:rPr>
          <w:rFonts w:ascii="Garamond" w:hAnsi="Garamond"/>
          <w:i/>
        </w:rPr>
        <w:t>ë</w:t>
      </w:r>
      <w:r w:rsidRPr="009F4D9B">
        <w:rPr>
          <w:rFonts w:ascii="Garamond" w:hAnsi="Garamond"/>
          <w:i/>
        </w:rPr>
        <w:t>shillit t</w:t>
      </w:r>
      <w:r w:rsidR="00E96AA6" w:rsidRPr="009F4D9B">
        <w:rPr>
          <w:rFonts w:ascii="Garamond" w:hAnsi="Garamond"/>
          <w:i/>
        </w:rPr>
        <w:t>ë</w:t>
      </w:r>
      <w:r w:rsidRPr="009F4D9B">
        <w:rPr>
          <w:rFonts w:ascii="Garamond" w:hAnsi="Garamond"/>
          <w:i/>
        </w:rPr>
        <w:t xml:space="preserve"> Ministrave </w:t>
      </w:r>
      <w:r w:rsidR="00A50429" w:rsidRPr="009F4D9B">
        <w:rPr>
          <w:rFonts w:ascii="Garamond" w:hAnsi="Garamond"/>
          <w:i/>
        </w:rPr>
        <w:t>“</w:t>
      </w:r>
      <w:r w:rsidRPr="009F4D9B">
        <w:rPr>
          <w:rFonts w:ascii="Garamond" w:hAnsi="Garamond"/>
          <w:i/>
        </w:rPr>
        <w:t>e-aktet</w:t>
      </w:r>
      <w:r w:rsidR="00A50429" w:rsidRPr="009F4D9B">
        <w:rPr>
          <w:rFonts w:ascii="Garamond" w:hAnsi="Garamond"/>
          <w:i/>
        </w:rPr>
        <w:t>”</w:t>
      </w:r>
      <w:r w:rsidRPr="00A50429">
        <w:rPr>
          <w:rFonts w:ascii="Garamond" w:hAnsi="Garamond"/>
        </w:rPr>
        <w:t>.</w:t>
      </w:r>
    </w:p>
    <w:p w14:paraId="5752EADC" w14:textId="35111099" w:rsidR="00E26672" w:rsidRPr="00A50429" w:rsidRDefault="00E26672" w:rsidP="00A50B89">
      <w:pPr>
        <w:ind w:firstLine="284"/>
        <w:jc w:val="both"/>
        <w:rPr>
          <w:rFonts w:ascii="Garamond" w:hAnsi="Garamond"/>
        </w:rPr>
      </w:pPr>
      <w:r w:rsidRPr="00A50429">
        <w:rPr>
          <w:rFonts w:ascii="Garamond" w:hAnsi="Garamond"/>
        </w:rPr>
        <w:t>Nd</w:t>
      </w:r>
      <w:r w:rsidR="00E96AA6" w:rsidRPr="00A50429">
        <w:rPr>
          <w:rFonts w:ascii="Garamond" w:hAnsi="Garamond"/>
        </w:rPr>
        <w:t>ë</w:t>
      </w:r>
      <w:r w:rsidRPr="00A50429">
        <w:rPr>
          <w:rFonts w:ascii="Garamond" w:hAnsi="Garamond"/>
        </w:rPr>
        <w:t>rsa p</w:t>
      </w:r>
      <w:r w:rsidR="00F3791D" w:rsidRPr="00A50429">
        <w:rPr>
          <w:rFonts w:ascii="Garamond" w:hAnsi="Garamond"/>
        </w:rPr>
        <w:t>e</w:t>
      </w:r>
      <w:r w:rsidRPr="00A50429">
        <w:rPr>
          <w:rFonts w:ascii="Garamond" w:hAnsi="Garamond"/>
        </w:rPr>
        <w:t>rsoni i tret</w:t>
      </w:r>
      <w:r w:rsidR="00E96AA6" w:rsidRPr="00A50429">
        <w:rPr>
          <w:rFonts w:ascii="Garamond" w:hAnsi="Garamond"/>
        </w:rPr>
        <w:t>ë</w:t>
      </w:r>
      <w:r w:rsidRPr="00A50429">
        <w:rPr>
          <w:rFonts w:ascii="Garamond" w:hAnsi="Garamond"/>
        </w:rPr>
        <w:t xml:space="preserve"> Ministria e Turizmit dhe Mjedisit n</w:t>
      </w:r>
      <w:r w:rsidR="00E96AA6" w:rsidRPr="00A50429">
        <w:rPr>
          <w:rFonts w:ascii="Garamond" w:hAnsi="Garamond"/>
        </w:rPr>
        <w:t>ë</w:t>
      </w:r>
      <w:r w:rsidRPr="00A50429">
        <w:rPr>
          <w:rFonts w:ascii="Garamond" w:hAnsi="Garamond"/>
        </w:rPr>
        <w:t xml:space="preserve"> zbatim t</w:t>
      </w:r>
      <w:r w:rsidR="00E96AA6" w:rsidRPr="00A50429">
        <w:rPr>
          <w:rFonts w:ascii="Garamond" w:hAnsi="Garamond"/>
        </w:rPr>
        <w:t>ë</w:t>
      </w:r>
      <w:r w:rsidRPr="00A50429">
        <w:rPr>
          <w:rFonts w:ascii="Garamond" w:hAnsi="Garamond"/>
        </w:rPr>
        <w:t xml:space="preserve"> urdh</w:t>
      </w:r>
      <w:r w:rsidR="00E96AA6" w:rsidRPr="00A50429">
        <w:rPr>
          <w:rFonts w:ascii="Garamond" w:hAnsi="Garamond"/>
        </w:rPr>
        <w:t>ë</w:t>
      </w:r>
      <w:r w:rsidRPr="00A50429">
        <w:rPr>
          <w:rFonts w:ascii="Garamond" w:hAnsi="Garamond"/>
        </w:rPr>
        <w:t>rimit t</w:t>
      </w:r>
      <w:r w:rsidR="00E96AA6" w:rsidRPr="00A50429">
        <w:rPr>
          <w:rFonts w:ascii="Garamond" w:hAnsi="Garamond"/>
        </w:rPr>
        <w:t>ë</w:t>
      </w:r>
      <w:r w:rsidRPr="00A50429">
        <w:rPr>
          <w:rFonts w:ascii="Garamond" w:hAnsi="Garamond"/>
        </w:rPr>
        <w:t xml:space="preserve"> gjykat</w:t>
      </w:r>
      <w:r w:rsidR="00E96AA6" w:rsidRPr="00A50429">
        <w:rPr>
          <w:rFonts w:ascii="Garamond" w:hAnsi="Garamond"/>
        </w:rPr>
        <w:t>ë</w:t>
      </w:r>
      <w:r w:rsidRPr="00A50429">
        <w:rPr>
          <w:rFonts w:ascii="Garamond" w:hAnsi="Garamond"/>
        </w:rPr>
        <w:t>s ka kthyer p</w:t>
      </w:r>
      <w:r w:rsidR="00E96AA6" w:rsidRPr="00A50429">
        <w:rPr>
          <w:rFonts w:ascii="Garamond" w:hAnsi="Garamond"/>
        </w:rPr>
        <w:t>ë</w:t>
      </w:r>
      <w:r w:rsidRPr="00A50429">
        <w:rPr>
          <w:rFonts w:ascii="Garamond" w:hAnsi="Garamond"/>
        </w:rPr>
        <w:t>rgjigje me sh</w:t>
      </w:r>
      <w:r w:rsidR="00103957" w:rsidRPr="00A50429">
        <w:rPr>
          <w:rFonts w:ascii="Garamond" w:hAnsi="Garamond"/>
        </w:rPr>
        <w:t>k</w:t>
      </w:r>
      <w:r w:rsidRPr="00A50429">
        <w:rPr>
          <w:rFonts w:ascii="Garamond" w:hAnsi="Garamond"/>
        </w:rPr>
        <w:t>res</w:t>
      </w:r>
      <w:r w:rsidR="00E96AA6" w:rsidRPr="00A50429">
        <w:rPr>
          <w:rFonts w:ascii="Garamond" w:hAnsi="Garamond"/>
        </w:rPr>
        <w:t>ë</w:t>
      </w:r>
      <w:r w:rsidRPr="00A50429">
        <w:rPr>
          <w:rFonts w:ascii="Garamond" w:hAnsi="Garamond"/>
        </w:rPr>
        <w:t>n kthim p</w:t>
      </w:r>
      <w:r w:rsidR="00E96AA6" w:rsidRPr="00A50429">
        <w:rPr>
          <w:rFonts w:ascii="Garamond" w:hAnsi="Garamond"/>
        </w:rPr>
        <w:t>ë</w:t>
      </w:r>
      <w:r w:rsidRPr="00A50429">
        <w:rPr>
          <w:rFonts w:ascii="Garamond" w:hAnsi="Garamond"/>
        </w:rPr>
        <w:t>rgjigje datë</w:t>
      </w:r>
      <w:r w:rsidR="00A50429">
        <w:rPr>
          <w:rFonts w:ascii="Garamond" w:hAnsi="Garamond"/>
        </w:rPr>
        <w:t xml:space="preserve"> </w:t>
      </w:r>
      <w:r w:rsidR="00EC1E97">
        <w:rPr>
          <w:rFonts w:ascii="Garamond" w:hAnsi="Garamond"/>
        </w:rPr>
        <w:t>27.</w:t>
      </w:r>
      <w:r w:rsidRPr="00A50429">
        <w:rPr>
          <w:rFonts w:ascii="Garamond" w:hAnsi="Garamond"/>
        </w:rPr>
        <w:t xml:space="preserve">6.2019 me </w:t>
      </w:r>
      <w:r w:rsidR="00A50429">
        <w:rPr>
          <w:rFonts w:ascii="Garamond" w:hAnsi="Garamond"/>
        </w:rPr>
        <w:t xml:space="preserve">nr. </w:t>
      </w:r>
      <w:r w:rsidRPr="00A50429">
        <w:rPr>
          <w:rFonts w:ascii="Garamond" w:hAnsi="Garamond"/>
        </w:rPr>
        <w:t>5155/2</w:t>
      </w:r>
      <w:r w:rsidR="00A50429">
        <w:rPr>
          <w:rFonts w:ascii="Garamond" w:hAnsi="Garamond"/>
        </w:rPr>
        <w:t xml:space="preserve"> </w:t>
      </w:r>
      <w:r w:rsidRPr="00A50429">
        <w:rPr>
          <w:rFonts w:ascii="Garamond" w:hAnsi="Garamond"/>
        </w:rPr>
        <w:t xml:space="preserve">prot </w:t>
      </w:r>
      <w:r w:rsidR="0036480E" w:rsidRPr="00A50429">
        <w:rPr>
          <w:rFonts w:ascii="Garamond" w:hAnsi="Garamond"/>
        </w:rPr>
        <w:t>sipas t</w:t>
      </w:r>
      <w:r w:rsidR="00E96AA6" w:rsidRPr="00A50429">
        <w:rPr>
          <w:rFonts w:ascii="Garamond" w:hAnsi="Garamond"/>
        </w:rPr>
        <w:t>ë</w:t>
      </w:r>
      <w:r w:rsidR="0036480E" w:rsidRPr="00A50429">
        <w:rPr>
          <w:rFonts w:ascii="Garamond" w:hAnsi="Garamond"/>
        </w:rPr>
        <w:t xml:space="preserve"> cil</w:t>
      </w:r>
      <w:r w:rsidR="00E96AA6" w:rsidRPr="00A50429">
        <w:rPr>
          <w:rFonts w:ascii="Garamond" w:hAnsi="Garamond"/>
        </w:rPr>
        <w:t>ë</w:t>
      </w:r>
      <w:r w:rsidR="0036480E" w:rsidRPr="00A50429">
        <w:rPr>
          <w:rFonts w:ascii="Garamond" w:hAnsi="Garamond"/>
        </w:rPr>
        <w:t>s rezulton se ka paraqitur dokumentacionin p</w:t>
      </w:r>
      <w:r w:rsidR="00E96AA6" w:rsidRPr="00A50429">
        <w:rPr>
          <w:rFonts w:ascii="Garamond" w:hAnsi="Garamond"/>
        </w:rPr>
        <w:t>ë</w:t>
      </w:r>
      <w:r w:rsidR="0036480E" w:rsidRPr="00A50429">
        <w:rPr>
          <w:rFonts w:ascii="Garamond" w:hAnsi="Garamond"/>
        </w:rPr>
        <w:t>rkat</w:t>
      </w:r>
      <w:r w:rsidR="00E96AA6" w:rsidRPr="00A50429">
        <w:rPr>
          <w:rFonts w:ascii="Garamond" w:hAnsi="Garamond"/>
        </w:rPr>
        <w:t>ë</w:t>
      </w:r>
      <w:r w:rsidR="0036480E" w:rsidRPr="00A50429">
        <w:rPr>
          <w:rFonts w:ascii="Garamond" w:hAnsi="Garamond"/>
        </w:rPr>
        <w:t xml:space="preserve">s dhe </w:t>
      </w:r>
      <w:r w:rsidR="00EC1E97" w:rsidRPr="00A50429">
        <w:rPr>
          <w:rFonts w:ascii="Garamond" w:hAnsi="Garamond"/>
        </w:rPr>
        <w:t>konkretisht</w:t>
      </w:r>
      <w:r w:rsidR="0036480E" w:rsidRPr="00A50429">
        <w:rPr>
          <w:rFonts w:ascii="Garamond" w:hAnsi="Garamond"/>
        </w:rPr>
        <w:t>, shk</w:t>
      </w:r>
      <w:r w:rsidR="001E2896" w:rsidRPr="00A50429">
        <w:rPr>
          <w:rFonts w:ascii="Garamond" w:hAnsi="Garamond"/>
        </w:rPr>
        <w:t>r</w:t>
      </w:r>
      <w:r w:rsidR="0036480E" w:rsidRPr="00A50429">
        <w:rPr>
          <w:rFonts w:ascii="Garamond" w:hAnsi="Garamond"/>
        </w:rPr>
        <w:t>e</w:t>
      </w:r>
      <w:r w:rsidR="00163B02" w:rsidRPr="00A50429">
        <w:rPr>
          <w:rFonts w:ascii="Garamond" w:hAnsi="Garamond"/>
        </w:rPr>
        <w:t>s</w:t>
      </w:r>
      <w:r w:rsidR="00E96AA6" w:rsidRPr="00A50429">
        <w:rPr>
          <w:rFonts w:ascii="Garamond" w:hAnsi="Garamond"/>
        </w:rPr>
        <w:t>ë</w:t>
      </w:r>
      <w:r w:rsidR="0036480E" w:rsidRPr="00A50429">
        <w:rPr>
          <w:rFonts w:ascii="Garamond" w:hAnsi="Garamond"/>
        </w:rPr>
        <w:t>n e dat</w:t>
      </w:r>
      <w:r w:rsidR="00E96AA6" w:rsidRPr="00A50429">
        <w:rPr>
          <w:rFonts w:ascii="Garamond" w:hAnsi="Garamond"/>
        </w:rPr>
        <w:t>ë</w:t>
      </w:r>
      <w:r w:rsidR="00EC1E97">
        <w:rPr>
          <w:rFonts w:ascii="Garamond" w:hAnsi="Garamond"/>
        </w:rPr>
        <w:t>s 23.</w:t>
      </w:r>
      <w:r w:rsidR="0036480E" w:rsidRPr="00A50429">
        <w:rPr>
          <w:rFonts w:ascii="Garamond" w:hAnsi="Garamond"/>
        </w:rPr>
        <w:t xml:space="preserve">7.2018 me </w:t>
      </w:r>
      <w:r w:rsidR="00A50429">
        <w:rPr>
          <w:rFonts w:ascii="Garamond" w:hAnsi="Garamond"/>
        </w:rPr>
        <w:t xml:space="preserve">nr. </w:t>
      </w:r>
      <w:r w:rsidR="0036480E" w:rsidRPr="00A50429">
        <w:rPr>
          <w:rFonts w:ascii="Garamond" w:hAnsi="Garamond"/>
        </w:rPr>
        <w:t>6258 prot., me l</w:t>
      </w:r>
      <w:r w:rsidR="00E96AA6" w:rsidRPr="00A50429">
        <w:rPr>
          <w:rFonts w:ascii="Garamond" w:hAnsi="Garamond"/>
        </w:rPr>
        <w:t>ë</w:t>
      </w:r>
      <w:r w:rsidR="0036480E" w:rsidRPr="00A50429">
        <w:rPr>
          <w:rFonts w:ascii="Garamond" w:hAnsi="Garamond"/>
        </w:rPr>
        <w:t>nd</w:t>
      </w:r>
      <w:r w:rsidR="00E96AA6" w:rsidRPr="00A50429">
        <w:rPr>
          <w:rFonts w:ascii="Garamond" w:hAnsi="Garamond"/>
        </w:rPr>
        <w:t>ë</w:t>
      </w:r>
      <w:r w:rsidR="0036480E" w:rsidRPr="00A50429">
        <w:rPr>
          <w:rFonts w:ascii="Garamond" w:hAnsi="Garamond"/>
        </w:rPr>
        <w:t xml:space="preserve"> d</w:t>
      </w:r>
      <w:r w:rsidR="00E96AA6" w:rsidRPr="00A50429">
        <w:rPr>
          <w:rFonts w:ascii="Garamond" w:hAnsi="Garamond"/>
        </w:rPr>
        <w:t>ë</w:t>
      </w:r>
      <w:r w:rsidR="0036480E" w:rsidRPr="00A50429">
        <w:rPr>
          <w:rFonts w:ascii="Garamond" w:hAnsi="Garamond"/>
        </w:rPr>
        <w:t>rgohet p</w:t>
      </w:r>
      <w:r w:rsidR="00E96AA6" w:rsidRPr="00A50429">
        <w:rPr>
          <w:rFonts w:ascii="Garamond" w:hAnsi="Garamond"/>
        </w:rPr>
        <w:t>ë</w:t>
      </w:r>
      <w:r w:rsidR="0036480E" w:rsidRPr="00A50429">
        <w:rPr>
          <w:rFonts w:ascii="Garamond" w:hAnsi="Garamond"/>
        </w:rPr>
        <w:t>r shqyrtim dhe miratim nj</w:t>
      </w:r>
      <w:r w:rsidR="00E96AA6" w:rsidRPr="00A50429">
        <w:rPr>
          <w:rFonts w:ascii="Garamond" w:hAnsi="Garamond"/>
        </w:rPr>
        <w:t>ë</w:t>
      </w:r>
      <w:r w:rsidR="001E2896" w:rsidRPr="00A50429">
        <w:rPr>
          <w:rFonts w:ascii="Garamond" w:hAnsi="Garamond"/>
        </w:rPr>
        <w:t xml:space="preserve"> projekt vendim,</w:t>
      </w:r>
      <w:r w:rsidR="00A50429">
        <w:rPr>
          <w:rFonts w:ascii="Garamond" w:hAnsi="Garamond"/>
        </w:rPr>
        <w:t xml:space="preserve"> </w:t>
      </w:r>
      <w:r w:rsidR="0036480E" w:rsidRPr="00A50429">
        <w:rPr>
          <w:rFonts w:ascii="Garamond" w:hAnsi="Garamond"/>
        </w:rPr>
        <w:t>sipas t</w:t>
      </w:r>
      <w:r w:rsidR="00E96AA6" w:rsidRPr="00A50429">
        <w:rPr>
          <w:rFonts w:ascii="Garamond" w:hAnsi="Garamond"/>
        </w:rPr>
        <w:t>ë</w:t>
      </w:r>
      <w:r w:rsidR="0036480E" w:rsidRPr="00A50429">
        <w:rPr>
          <w:rFonts w:ascii="Garamond" w:hAnsi="Garamond"/>
        </w:rPr>
        <w:t xml:space="preserve"> cilit ministri i T</w:t>
      </w:r>
      <w:r w:rsidR="001E2896" w:rsidRPr="00A50429">
        <w:rPr>
          <w:rFonts w:ascii="Garamond" w:hAnsi="Garamond"/>
        </w:rPr>
        <w:t>u</w:t>
      </w:r>
      <w:r w:rsidR="0036480E" w:rsidRPr="00A50429">
        <w:rPr>
          <w:rFonts w:ascii="Garamond" w:hAnsi="Garamond"/>
        </w:rPr>
        <w:t>r</w:t>
      </w:r>
      <w:r w:rsidR="001E2896" w:rsidRPr="00A50429">
        <w:rPr>
          <w:rFonts w:ascii="Garamond" w:hAnsi="Garamond"/>
        </w:rPr>
        <w:t>i</w:t>
      </w:r>
      <w:r w:rsidR="0036480E" w:rsidRPr="00A50429">
        <w:rPr>
          <w:rFonts w:ascii="Garamond" w:hAnsi="Garamond"/>
        </w:rPr>
        <w:t>zmit dhe Mjedisit d</w:t>
      </w:r>
      <w:r w:rsidR="00E96AA6" w:rsidRPr="00A50429">
        <w:rPr>
          <w:rFonts w:ascii="Garamond" w:hAnsi="Garamond"/>
        </w:rPr>
        <w:t>ë</w:t>
      </w:r>
      <w:r w:rsidR="0036480E" w:rsidRPr="00A50429">
        <w:rPr>
          <w:rFonts w:ascii="Garamond" w:hAnsi="Garamond"/>
        </w:rPr>
        <w:t>rgon p</w:t>
      </w:r>
      <w:r w:rsidR="00E96AA6" w:rsidRPr="00A50429">
        <w:rPr>
          <w:rFonts w:ascii="Garamond" w:hAnsi="Garamond"/>
        </w:rPr>
        <w:t>ë</w:t>
      </w:r>
      <w:r w:rsidR="0036480E" w:rsidRPr="00A50429">
        <w:rPr>
          <w:rFonts w:ascii="Garamond" w:hAnsi="Garamond"/>
        </w:rPr>
        <w:t>r shqyrtim dhe miratim projek</w:t>
      </w:r>
      <w:r w:rsidR="00F3791D" w:rsidRPr="00A50429">
        <w:rPr>
          <w:rFonts w:ascii="Garamond" w:hAnsi="Garamond"/>
        </w:rPr>
        <w:t>t</w:t>
      </w:r>
      <w:r w:rsidR="0036480E" w:rsidRPr="00A50429">
        <w:rPr>
          <w:rFonts w:ascii="Garamond" w:hAnsi="Garamond"/>
        </w:rPr>
        <w:t>vendimi</w:t>
      </w:r>
      <w:r w:rsidR="001E2896" w:rsidRPr="00A50429">
        <w:rPr>
          <w:rFonts w:ascii="Garamond" w:hAnsi="Garamond"/>
        </w:rPr>
        <w:t>n</w:t>
      </w:r>
      <w:r w:rsidR="0036480E" w:rsidRPr="00A50429">
        <w:rPr>
          <w:rFonts w:ascii="Garamond" w:hAnsi="Garamond"/>
        </w:rPr>
        <w:t xml:space="preserve"> </w:t>
      </w:r>
      <w:r w:rsidR="00A50429">
        <w:rPr>
          <w:rFonts w:ascii="Garamond" w:hAnsi="Garamond"/>
        </w:rPr>
        <w:t>“</w:t>
      </w:r>
      <w:r w:rsidR="0036480E" w:rsidRPr="00A50429">
        <w:rPr>
          <w:rFonts w:ascii="Garamond" w:hAnsi="Garamond"/>
        </w:rPr>
        <w:t>P</w:t>
      </w:r>
      <w:r w:rsidR="00E96AA6" w:rsidRPr="00A50429">
        <w:rPr>
          <w:rFonts w:ascii="Garamond" w:hAnsi="Garamond"/>
        </w:rPr>
        <w:t>ë</w:t>
      </w:r>
      <w:r w:rsidR="0036480E" w:rsidRPr="00A50429">
        <w:rPr>
          <w:rFonts w:ascii="Garamond" w:hAnsi="Garamond"/>
        </w:rPr>
        <w:t>r zgjerimin e sip</w:t>
      </w:r>
      <w:r w:rsidR="00E96AA6" w:rsidRPr="00A50429">
        <w:rPr>
          <w:rFonts w:ascii="Garamond" w:hAnsi="Garamond"/>
        </w:rPr>
        <w:t>ë</w:t>
      </w:r>
      <w:r w:rsidR="0036480E" w:rsidRPr="00A50429">
        <w:rPr>
          <w:rFonts w:ascii="Garamond" w:hAnsi="Garamond"/>
        </w:rPr>
        <w:t>rfaqes s</w:t>
      </w:r>
      <w:r w:rsidR="00E96AA6" w:rsidRPr="00A50429">
        <w:rPr>
          <w:rFonts w:ascii="Garamond" w:hAnsi="Garamond"/>
        </w:rPr>
        <w:t>ë</w:t>
      </w:r>
      <w:r w:rsidR="0036480E" w:rsidRPr="00A50429">
        <w:rPr>
          <w:rFonts w:ascii="Garamond" w:hAnsi="Garamond"/>
        </w:rPr>
        <w:t xml:space="preserve"> Parkut Komb</w:t>
      </w:r>
      <w:r w:rsidR="00E96AA6" w:rsidRPr="00A50429">
        <w:rPr>
          <w:rFonts w:ascii="Garamond" w:hAnsi="Garamond"/>
        </w:rPr>
        <w:t>ë</w:t>
      </w:r>
      <w:r w:rsidR="00163B02" w:rsidRPr="00A50429">
        <w:rPr>
          <w:rFonts w:ascii="Garamond" w:hAnsi="Garamond"/>
        </w:rPr>
        <w:t xml:space="preserve">tar </w:t>
      </w:r>
      <w:r w:rsidR="00A50429">
        <w:rPr>
          <w:rFonts w:ascii="Garamond" w:hAnsi="Garamond"/>
        </w:rPr>
        <w:t>“</w:t>
      </w:r>
      <w:r w:rsidR="00163B02" w:rsidRPr="00A50429">
        <w:rPr>
          <w:rFonts w:ascii="Garamond" w:hAnsi="Garamond"/>
        </w:rPr>
        <w:t>Mali i Tomo</w:t>
      </w:r>
      <w:r w:rsidR="0036480E" w:rsidRPr="00A50429">
        <w:rPr>
          <w:rFonts w:ascii="Garamond" w:hAnsi="Garamond"/>
        </w:rPr>
        <w:t>rit</w:t>
      </w:r>
      <w:r w:rsidR="00A50429">
        <w:rPr>
          <w:rFonts w:ascii="Garamond" w:hAnsi="Garamond"/>
        </w:rPr>
        <w:t>”</w:t>
      </w:r>
      <w:r w:rsidR="00EC1E97">
        <w:rPr>
          <w:rFonts w:ascii="Garamond" w:hAnsi="Garamond"/>
        </w:rPr>
        <w:t>,</w:t>
      </w:r>
      <w:r w:rsidR="0036480E" w:rsidRPr="00A50429">
        <w:rPr>
          <w:rFonts w:ascii="Garamond" w:hAnsi="Garamond"/>
        </w:rPr>
        <w:t xml:space="preserve"> si dhe relacionin shpjegues, t</w:t>
      </w:r>
      <w:r w:rsidR="00E96AA6" w:rsidRPr="00A50429">
        <w:rPr>
          <w:rFonts w:ascii="Garamond" w:hAnsi="Garamond"/>
        </w:rPr>
        <w:t>ë</w:t>
      </w:r>
      <w:r w:rsidR="0036480E" w:rsidRPr="00A50429">
        <w:rPr>
          <w:rFonts w:ascii="Garamond" w:hAnsi="Garamond"/>
        </w:rPr>
        <w:t xml:space="preserve"> propozuar nga Ministria e Turizmit dhe Mjedisit. </w:t>
      </w:r>
      <w:r w:rsidR="00E96AA6" w:rsidRPr="00A50429">
        <w:rPr>
          <w:rFonts w:ascii="Garamond" w:hAnsi="Garamond"/>
        </w:rPr>
        <w:t>Ë</w:t>
      </w:r>
      <w:r w:rsidR="0036480E" w:rsidRPr="00A50429">
        <w:rPr>
          <w:rFonts w:ascii="Garamond" w:hAnsi="Garamond"/>
        </w:rPr>
        <w:t>sht</w:t>
      </w:r>
      <w:r w:rsidR="00E96AA6" w:rsidRPr="00A50429">
        <w:rPr>
          <w:rFonts w:ascii="Garamond" w:hAnsi="Garamond"/>
        </w:rPr>
        <w:t>ë</w:t>
      </w:r>
      <w:r w:rsidR="0036480E" w:rsidRPr="00A50429">
        <w:rPr>
          <w:rFonts w:ascii="Garamond" w:hAnsi="Garamond"/>
        </w:rPr>
        <w:t xml:space="preserve"> paraqitur relacioni</w:t>
      </w:r>
      <w:r w:rsidR="001E2896" w:rsidRPr="00A50429">
        <w:rPr>
          <w:rFonts w:ascii="Garamond" w:hAnsi="Garamond"/>
        </w:rPr>
        <w:t>n</w:t>
      </w:r>
      <w:r w:rsidR="0036480E" w:rsidRPr="00A50429">
        <w:rPr>
          <w:rFonts w:ascii="Garamond" w:hAnsi="Garamond"/>
        </w:rPr>
        <w:t xml:space="preserve"> p</w:t>
      </w:r>
      <w:r w:rsidR="00E96AA6" w:rsidRPr="00A50429">
        <w:rPr>
          <w:rFonts w:ascii="Garamond" w:hAnsi="Garamond"/>
        </w:rPr>
        <w:t>ë</w:t>
      </w:r>
      <w:r w:rsidR="0036480E" w:rsidRPr="00A50429">
        <w:rPr>
          <w:rFonts w:ascii="Garamond" w:hAnsi="Garamond"/>
        </w:rPr>
        <w:t>r projek</w:t>
      </w:r>
      <w:r w:rsidR="00F3791D" w:rsidRPr="00A50429">
        <w:rPr>
          <w:rFonts w:ascii="Garamond" w:hAnsi="Garamond"/>
        </w:rPr>
        <w:t>t</w:t>
      </w:r>
      <w:r w:rsidR="0036480E" w:rsidRPr="00A50429">
        <w:rPr>
          <w:rFonts w:ascii="Garamond" w:hAnsi="Garamond"/>
        </w:rPr>
        <w:t xml:space="preserve">vendimin </w:t>
      </w:r>
      <w:r w:rsidR="00A50429">
        <w:rPr>
          <w:rFonts w:ascii="Garamond" w:hAnsi="Garamond"/>
        </w:rPr>
        <w:t>“</w:t>
      </w:r>
      <w:r w:rsidR="0036480E" w:rsidRPr="00A50429">
        <w:rPr>
          <w:rFonts w:ascii="Garamond" w:hAnsi="Garamond"/>
        </w:rPr>
        <w:t>P</w:t>
      </w:r>
      <w:r w:rsidR="00E96AA6" w:rsidRPr="00A50429">
        <w:rPr>
          <w:rFonts w:ascii="Garamond" w:hAnsi="Garamond"/>
        </w:rPr>
        <w:t>ë</w:t>
      </w:r>
      <w:r w:rsidR="0036480E" w:rsidRPr="00A50429">
        <w:rPr>
          <w:rFonts w:ascii="Garamond" w:hAnsi="Garamond"/>
        </w:rPr>
        <w:t>r zgjerimin e sip</w:t>
      </w:r>
      <w:r w:rsidR="00E96AA6" w:rsidRPr="00A50429">
        <w:rPr>
          <w:rFonts w:ascii="Garamond" w:hAnsi="Garamond"/>
        </w:rPr>
        <w:t>ë</w:t>
      </w:r>
      <w:r w:rsidR="0036480E" w:rsidRPr="00A50429">
        <w:rPr>
          <w:rFonts w:ascii="Garamond" w:hAnsi="Garamond"/>
        </w:rPr>
        <w:t>rfaqes s</w:t>
      </w:r>
      <w:r w:rsidR="00E96AA6" w:rsidRPr="00A50429">
        <w:rPr>
          <w:rFonts w:ascii="Garamond" w:hAnsi="Garamond"/>
        </w:rPr>
        <w:t>ë</w:t>
      </w:r>
      <w:r w:rsidR="0036480E" w:rsidRPr="00A50429">
        <w:rPr>
          <w:rFonts w:ascii="Garamond" w:hAnsi="Garamond"/>
        </w:rPr>
        <w:t xml:space="preserve"> Parkut Komb</w:t>
      </w:r>
      <w:r w:rsidR="00E96AA6" w:rsidRPr="00A50429">
        <w:rPr>
          <w:rFonts w:ascii="Garamond" w:hAnsi="Garamond"/>
        </w:rPr>
        <w:t>ë</w:t>
      </w:r>
      <w:r w:rsidR="0036480E" w:rsidRPr="00A50429">
        <w:rPr>
          <w:rFonts w:ascii="Garamond" w:hAnsi="Garamond"/>
        </w:rPr>
        <w:t xml:space="preserve">tar </w:t>
      </w:r>
      <w:r w:rsidR="00A50429">
        <w:rPr>
          <w:rFonts w:ascii="Garamond" w:hAnsi="Garamond"/>
        </w:rPr>
        <w:t>“</w:t>
      </w:r>
      <w:r w:rsidR="0036480E" w:rsidRPr="00A50429">
        <w:rPr>
          <w:rFonts w:ascii="Garamond" w:hAnsi="Garamond"/>
        </w:rPr>
        <w:t xml:space="preserve">Mali i </w:t>
      </w:r>
      <w:r w:rsidR="00163B02" w:rsidRPr="00A50429">
        <w:rPr>
          <w:rFonts w:ascii="Garamond" w:hAnsi="Garamond"/>
        </w:rPr>
        <w:t>Tomo</w:t>
      </w:r>
      <w:r w:rsidR="0036480E" w:rsidRPr="00A50429">
        <w:rPr>
          <w:rFonts w:ascii="Garamond" w:hAnsi="Garamond"/>
        </w:rPr>
        <w:t>rit</w:t>
      </w:r>
      <w:r w:rsidR="00A50429">
        <w:rPr>
          <w:rFonts w:ascii="Garamond" w:hAnsi="Garamond"/>
        </w:rPr>
        <w:t>”</w:t>
      </w:r>
      <w:r w:rsidR="0036480E" w:rsidRPr="00A50429">
        <w:rPr>
          <w:rFonts w:ascii="Garamond" w:hAnsi="Garamond"/>
        </w:rPr>
        <w:t>, gjiths</w:t>
      </w:r>
      <w:r w:rsidR="001E2896" w:rsidRPr="00A50429">
        <w:rPr>
          <w:rFonts w:ascii="Garamond" w:hAnsi="Garamond"/>
        </w:rPr>
        <w:t>e</w:t>
      </w:r>
      <w:r w:rsidR="0036480E" w:rsidRPr="00A50429">
        <w:rPr>
          <w:rFonts w:ascii="Garamond" w:hAnsi="Garamond"/>
        </w:rPr>
        <w:t>j n</w:t>
      </w:r>
      <w:r w:rsidR="005C360F" w:rsidRPr="00A50429">
        <w:rPr>
          <w:rFonts w:ascii="Garamond" w:hAnsi="Garamond"/>
        </w:rPr>
        <w:t>ë</w:t>
      </w:r>
      <w:r w:rsidR="0036480E" w:rsidRPr="00A50429">
        <w:rPr>
          <w:rFonts w:ascii="Garamond" w:hAnsi="Garamond"/>
        </w:rPr>
        <w:t xml:space="preserve"> 5 flet</w:t>
      </w:r>
      <w:r w:rsidR="00E96AA6" w:rsidRPr="00A50429">
        <w:rPr>
          <w:rFonts w:ascii="Garamond" w:hAnsi="Garamond"/>
        </w:rPr>
        <w:t>ë</w:t>
      </w:r>
      <w:r w:rsidR="0036480E" w:rsidRPr="00A50429">
        <w:rPr>
          <w:rFonts w:ascii="Garamond" w:hAnsi="Garamond"/>
        </w:rPr>
        <w:t>, vendim p</w:t>
      </w:r>
      <w:r w:rsidR="00E96AA6" w:rsidRPr="00A50429">
        <w:rPr>
          <w:rFonts w:ascii="Garamond" w:hAnsi="Garamond"/>
        </w:rPr>
        <w:t>ë</w:t>
      </w:r>
      <w:r w:rsidR="0036480E" w:rsidRPr="00A50429">
        <w:rPr>
          <w:rFonts w:ascii="Garamond" w:hAnsi="Garamond"/>
        </w:rPr>
        <w:t xml:space="preserve">r </w:t>
      </w:r>
      <w:r w:rsidR="00A50429">
        <w:rPr>
          <w:rFonts w:ascii="Garamond" w:hAnsi="Garamond"/>
        </w:rPr>
        <w:t>“</w:t>
      </w:r>
      <w:r w:rsidR="0036480E" w:rsidRPr="00A50429">
        <w:rPr>
          <w:rFonts w:ascii="Garamond" w:hAnsi="Garamond"/>
        </w:rPr>
        <w:t>P</w:t>
      </w:r>
      <w:r w:rsidR="00E96AA6" w:rsidRPr="00A50429">
        <w:rPr>
          <w:rFonts w:ascii="Garamond" w:hAnsi="Garamond"/>
        </w:rPr>
        <w:t>ë</w:t>
      </w:r>
      <w:r w:rsidR="0036480E" w:rsidRPr="00A50429">
        <w:rPr>
          <w:rFonts w:ascii="Garamond" w:hAnsi="Garamond"/>
        </w:rPr>
        <w:t>r zgjerimin e sip</w:t>
      </w:r>
      <w:r w:rsidR="00E96AA6" w:rsidRPr="00A50429">
        <w:rPr>
          <w:rFonts w:ascii="Garamond" w:hAnsi="Garamond"/>
        </w:rPr>
        <w:t>ë</w:t>
      </w:r>
      <w:r w:rsidR="0036480E" w:rsidRPr="00A50429">
        <w:rPr>
          <w:rFonts w:ascii="Garamond" w:hAnsi="Garamond"/>
        </w:rPr>
        <w:t>rfaqes s</w:t>
      </w:r>
      <w:r w:rsidR="00E96AA6" w:rsidRPr="00A50429">
        <w:rPr>
          <w:rFonts w:ascii="Garamond" w:hAnsi="Garamond"/>
        </w:rPr>
        <w:t>ë</w:t>
      </w:r>
      <w:r w:rsidR="0036480E" w:rsidRPr="00A50429">
        <w:rPr>
          <w:rFonts w:ascii="Garamond" w:hAnsi="Garamond"/>
        </w:rPr>
        <w:t xml:space="preserve"> Parkut Komb</w:t>
      </w:r>
      <w:r w:rsidR="00E96AA6" w:rsidRPr="00A50429">
        <w:rPr>
          <w:rFonts w:ascii="Garamond" w:hAnsi="Garamond"/>
        </w:rPr>
        <w:t>ë</w:t>
      </w:r>
      <w:r w:rsidR="00163B02" w:rsidRPr="00A50429">
        <w:rPr>
          <w:rFonts w:ascii="Garamond" w:hAnsi="Garamond"/>
        </w:rPr>
        <w:t xml:space="preserve">tar </w:t>
      </w:r>
      <w:r w:rsidR="00A50429">
        <w:rPr>
          <w:rFonts w:ascii="Garamond" w:hAnsi="Garamond"/>
        </w:rPr>
        <w:t>“</w:t>
      </w:r>
      <w:r w:rsidR="00163B02" w:rsidRPr="00A50429">
        <w:rPr>
          <w:rFonts w:ascii="Garamond" w:hAnsi="Garamond"/>
        </w:rPr>
        <w:t>Mali i Tomo</w:t>
      </w:r>
      <w:r w:rsidR="0036480E" w:rsidRPr="00A50429">
        <w:rPr>
          <w:rFonts w:ascii="Garamond" w:hAnsi="Garamond"/>
        </w:rPr>
        <w:t>rit</w:t>
      </w:r>
      <w:r w:rsidR="00A50429">
        <w:rPr>
          <w:rFonts w:ascii="Garamond" w:hAnsi="Garamond"/>
        </w:rPr>
        <w:t>”</w:t>
      </w:r>
      <w:r w:rsidR="0036480E" w:rsidRPr="00A50429">
        <w:rPr>
          <w:rFonts w:ascii="Garamond" w:hAnsi="Garamond"/>
        </w:rPr>
        <w:t xml:space="preserve"> s</w:t>
      </w:r>
      <w:r w:rsidR="00E96AA6" w:rsidRPr="00A50429">
        <w:rPr>
          <w:rFonts w:ascii="Garamond" w:hAnsi="Garamond"/>
        </w:rPr>
        <w:t>ë</w:t>
      </w:r>
      <w:r w:rsidR="0036480E" w:rsidRPr="00A50429">
        <w:rPr>
          <w:rFonts w:ascii="Garamond" w:hAnsi="Garamond"/>
        </w:rPr>
        <w:t xml:space="preserve"> bashku</w:t>
      </w:r>
      <w:r w:rsidR="00E01660" w:rsidRPr="00A50429">
        <w:rPr>
          <w:rFonts w:ascii="Garamond" w:hAnsi="Garamond"/>
        </w:rPr>
        <w:t xml:space="preserve"> me </w:t>
      </w:r>
      <w:r w:rsidR="0036480E" w:rsidRPr="00A50429">
        <w:rPr>
          <w:rFonts w:ascii="Garamond" w:hAnsi="Garamond"/>
        </w:rPr>
        <w:t>shtojc</w:t>
      </w:r>
      <w:r w:rsidR="00E96AA6" w:rsidRPr="00A50429">
        <w:rPr>
          <w:rFonts w:ascii="Garamond" w:hAnsi="Garamond"/>
        </w:rPr>
        <w:t>ë</w:t>
      </w:r>
      <w:r w:rsidR="0036480E" w:rsidRPr="00A50429">
        <w:rPr>
          <w:rFonts w:ascii="Garamond" w:hAnsi="Garamond"/>
        </w:rPr>
        <w:t>n 1 q</w:t>
      </w:r>
      <w:r w:rsidR="00E96AA6" w:rsidRPr="00A50429">
        <w:rPr>
          <w:rFonts w:ascii="Garamond" w:hAnsi="Garamond"/>
        </w:rPr>
        <w:t>ë</w:t>
      </w:r>
      <w:r w:rsidR="0036480E" w:rsidRPr="00A50429">
        <w:rPr>
          <w:rFonts w:ascii="Garamond" w:hAnsi="Garamond"/>
        </w:rPr>
        <w:t xml:space="preserve"> </w:t>
      </w:r>
      <w:r w:rsidR="00E96AA6" w:rsidRPr="00A50429">
        <w:rPr>
          <w:rFonts w:ascii="Garamond" w:hAnsi="Garamond"/>
        </w:rPr>
        <w:t>ë</w:t>
      </w:r>
      <w:r w:rsidR="0036480E" w:rsidRPr="00A50429">
        <w:rPr>
          <w:rFonts w:ascii="Garamond" w:hAnsi="Garamond"/>
        </w:rPr>
        <w:t>sht</w:t>
      </w:r>
      <w:r w:rsidR="00E96AA6" w:rsidRPr="00A50429">
        <w:rPr>
          <w:rFonts w:ascii="Garamond" w:hAnsi="Garamond"/>
        </w:rPr>
        <w:t>ë</w:t>
      </w:r>
      <w:r w:rsidR="0036480E" w:rsidRPr="00A50429">
        <w:rPr>
          <w:rFonts w:ascii="Garamond" w:hAnsi="Garamond"/>
        </w:rPr>
        <w:t xml:space="preserve"> harta e cila p</w:t>
      </w:r>
      <w:r w:rsidR="00E96AA6" w:rsidRPr="00A50429">
        <w:rPr>
          <w:rFonts w:ascii="Garamond" w:hAnsi="Garamond"/>
        </w:rPr>
        <w:t>ë</w:t>
      </w:r>
      <w:r w:rsidR="0036480E" w:rsidRPr="00A50429">
        <w:rPr>
          <w:rFonts w:ascii="Garamond" w:hAnsi="Garamond"/>
        </w:rPr>
        <w:t>rcakton zon</w:t>
      </w:r>
      <w:r w:rsidR="00E96AA6" w:rsidRPr="00A50429">
        <w:rPr>
          <w:rFonts w:ascii="Garamond" w:hAnsi="Garamond"/>
        </w:rPr>
        <w:t>ë</w:t>
      </w:r>
      <w:r w:rsidR="0036480E" w:rsidRPr="00A50429">
        <w:rPr>
          <w:rFonts w:ascii="Garamond" w:hAnsi="Garamond"/>
        </w:rPr>
        <w:t>n ekzistuese dhe at</w:t>
      </w:r>
      <w:r w:rsidR="00E96AA6" w:rsidRPr="00A50429">
        <w:rPr>
          <w:rFonts w:ascii="Garamond" w:hAnsi="Garamond"/>
        </w:rPr>
        <w:t>ë</w:t>
      </w:r>
      <w:r w:rsidR="0036480E" w:rsidRPr="00A50429">
        <w:rPr>
          <w:rFonts w:ascii="Garamond" w:hAnsi="Garamond"/>
        </w:rPr>
        <w:t xml:space="preserve"> t</w:t>
      </w:r>
      <w:r w:rsidR="00E96AA6" w:rsidRPr="00A50429">
        <w:rPr>
          <w:rFonts w:ascii="Garamond" w:hAnsi="Garamond"/>
        </w:rPr>
        <w:t>ë</w:t>
      </w:r>
      <w:r w:rsidR="0036480E" w:rsidRPr="00A50429">
        <w:rPr>
          <w:rFonts w:ascii="Garamond" w:hAnsi="Garamond"/>
        </w:rPr>
        <w:t xml:space="preserve"> propozuar p</w:t>
      </w:r>
      <w:r w:rsidR="00E96AA6" w:rsidRPr="00A50429">
        <w:rPr>
          <w:rFonts w:ascii="Garamond" w:hAnsi="Garamond"/>
        </w:rPr>
        <w:t>ë</w:t>
      </w:r>
      <w:r w:rsidR="0036480E" w:rsidRPr="00A50429">
        <w:rPr>
          <w:rFonts w:ascii="Garamond" w:hAnsi="Garamond"/>
        </w:rPr>
        <w:t>r zgjerim dhe shtojca 2 q</w:t>
      </w:r>
      <w:r w:rsidR="00E96AA6" w:rsidRPr="00A50429">
        <w:rPr>
          <w:rFonts w:ascii="Garamond" w:hAnsi="Garamond"/>
        </w:rPr>
        <w:t>ë</w:t>
      </w:r>
      <w:r w:rsidR="0036480E" w:rsidRPr="00A50429">
        <w:rPr>
          <w:rFonts w:ascii="Garamond" w:hAnsi="Garamond"/>
        </w:rPr>
        <w:t xml:space="preserve"> p</w:t>
      </w:r>
      <w:r w:rsidR="00E96AA6" w:rsidRPr="00A50429">
        <w:rPr>
          <w:rFonts w:ascii="Garamond" w:hAnsi="Garamond"/>
        </w:rPr>
        <w:t>ë</w:t>
      </w:r>
      <w:r w:rsidR="0036480E" w:rsidRPr="00A50429">
        <w:rPr>
          <w:rFonts w:ascii="Garamond" w:hAnsi="Garamond"/>
        </w:rPr>
        <w:t>rcakton koordinatat e si</w:t>
      </w:r>
      <w:r w:rsidR="00E01660" w:rsidRPr="00A50429">
        <w:rPr>
          <w:rFonts w:ascii="Garamond" w:hAnsi="Garamond"/>
        </w:rPr>
        <w:t>p</w:t>
      </w:r>
      <w:r w:rsidR="00E96AA6" w:rsidRPr="00A50429">
        <w:rPr>
          <w:rFonts w:ascii="Garamond" w:hAnsi="Garamond"/>
        </w:rPr>
        <w:t>ë</w:t>
      </w:r>
      <w:r w:rsidR="0036480E" w:rsidRPr="00A50429">
        <w:rPr>
          <w:rFonts w:ascii="Garamond" w:hAnsi="Garamond"/>
        </w:rPr>
        <w:t>rfaqes s</w:t>
      </w:r>
      <w:r w:rsidR="00E96AA6" w:rsidRPr="00A50429">
        <w:rPr>
          <w:rFonts w:ascii="Garamond" w:hAnsi="Garamond"/>
        </w:rPr>
        <w:t>ë</w:t>
      </w:r>
      <w:r w:rsidR="0036480E" w:rsidRPr="00A50429">
        <w:rPr>
          <w:rFonts w:ascii="Garamond" w:hAnsi="Garamond"/>
        </w:rPr>
        <w:t xml:space="preserve"> zgjeruar t</w:t>
      </w:r>
      <w:r w:rsidR="00E96AA6" w:rsidRPr="00A50429">
        <w:rPr>
          <w:rFonts w:ascii="Garamond" w:hAnsi="Garamond"/>
        </w:rPr>
        <w:t>ë</w:t>
      </w:r>
      <w:r w:rsidR="0036480E" w:rsidRPr="00A50429">
        <w:rPr>
          <w:rFonts w:ascii="Garamond" w:hAnsi="Garamond"/>
        </w:rPr>
        <w:t xml:space="preserve"> Parkut Komb</w:t>
      </w:r>
      <w:r w:rsidR="00E96AA6" w:rsidRPr="00A50429">
        <w:rPr>
          <w:rFonts w:ascii="Garamond" w:hAnsi="Garamond"/>
        </w:rPr>
        <w:t>ë</w:t>
      </w:r>
      <w:r w:rsidR="00163B02" w:rsidRPr="00A50429">
        <w:rPr>
          <w:rFonts w:ascii="Garamond" w:hAnsi="Garamond"/>
        </w:rPr>
        <w:t xml:space="preserve">tar </w:t>
      </w:r>
      <w:r w:rsidR="00A50429">
        <w:rPr>
          <w:rFonts w:ascii="Garamond" w:hAnsi="Garamond"/>
        </w:rPr>
        <w:t>“</w:t>
      </w:r>
      <w:r w:rsidR="00163B02" w:rsidRPr="00A50429">
        <w:rPr>
          <w:rFonts w:ascii="Garamond" w:hAnsi="Garamond"/>
        </w:rPr>
        <w:t>Mali i Tomo</w:t>
      </w:r>
      <w:r w:rsidR="0036480E" w:rsidRPr="00A50429">
        <w:rPr>
          <w:rFonts w:ascii="Garamond" w:hAnsi="Garamond"/>
        </w:rPr>
        <w:t>rit</w:t>
      </w:r>
      <w:r w:rsidR="00A50429">
        <w:rPr>
          <w:rFonts w:ascii="Garamond" w:hAnsi="Garamond"/>
        </w:rPr>
        <w:t>”</w:t>
      </w:r>
      <w:r w:rsidR="0036480E" w:rsidRPr="00A50429">
        <w:rPr>
          <w:rFonts w:ascii="Garamond" w:hAnsi="Garamond"/>
        </w:rPr>
        <w:t>, si dhe dy komunikatat p</w:t>
      </w:r>
      <w:r w:rsidR="00E96AA6" w:rsidRPr="00A50429">
        <w:rPr>
          <w:rFonts w:ascii="Garamond" w:hAnsi="Garamond"/>
        </w:rPr>
        <w:t>ë</w:t>
      </w:r>
      <w:r w:rsidR="0036480E" w:rsidRPr="00A50429">
        <w:rPr>
          <w:rFonts w:ascii="Garamond" w:hAnsi="Garamond"/>
        </w:rPr>
        <w:t>r shtyp t</w:t>
      </w:r>
      <w:r w:rsidR="00E96AA6" w:rsidRPr="00A50429">
        <w:rPr>
          <w:rFonts w:ascii="Garamond" w:hAnsi="Garamond"/>
        </w:rPr>
        <w:t>ë</w:t>
      </w:r>
      <w:r w:rsidR="00F46928" w:rsidRPr="00A50429">
        <w:rPr>
          <w:rFonts w:ascii="Garamond" w:hAnsi="Garamond"/>
        </w:rPr>
        <w:t xml:space="preserve"> m</w:t>
      </w:r>
      <w:r w:rsidR="0036480E" w:rsidRPr="00A50429">
        <w:rPr>
          <w:rFonts w:ascii="Garamond" w:hAnsi="Garamond"/>
        </w:rPr>
        <w:t>inistrit p</w:t>
      </w:r>
      <w:r w:rsidR="00E96AA6" w:rsidRPr="00A50429">
        <w:rPr>
          <w:rFonts w:ascii="Garamond" w:hAnsi="Garamond"/>
        </w:rPr>
        <w:t>ë</w:t>
      </w:r>
      <w:r w:rsidR="0036480E" w:rsidRPr="00A50429">
        <w:rPr>
          <w:rFonts w:ascii="Garamond" w:hAnsi="Garamond"/>
        </w:rPr>
        <w:t>rkat</w:t>
      </w:r>
      <w:r w:rsidR="00E96AA6" w:rsidRPr="00A50429">
        <w:rPr>
          <w:rFonts w:ascii="Garamond" w:hAnsi="Garamond"/>
        </w:rPr>
        <w:t>ë</w:t>
      </w:r>
      <w:r w:rsidR="0036480E" w:rsidRPr="00A50429">
        <w:rPr>
          <w:rFonts w:ascii="Garamond" w:hAnsi="Garamond"/>
        </w:rPr>
        <w:t>s.</w:t>
      </w:r>
    </w:p>
    <w:p w14:paraId="5752EADE" w14:textId="44591E5D" w:rsidR="00E01660" w:rsidRPr="00A50429" w:rsidRDefault="00F660DC" w:rsidP="00A50B89">
      <w:pPr>
        <w:ind w:firstLine="284"/>
        <w:jc w:val="both"/>
        <w:rPr>
          <w:rFonts w:ascii="Garamond" w:eastAsia="MS Mincho" w:hAnsi="Garamond"/>
        </w:rPr>
      </w:pPr>
      <w:r w:rsidRPr="00A50429">
        <w:rPr>
          <w:rFonts w:ascii="Garamond" w:hAnsi="Garamond"/>
        </w:rPr>
        <w:t>Nga aktet objekt gjykimi rezulton se m</w:t>
      </w:r>
      <w:r w:rsidR="0080454E" w:rsidRPr="00A50429">
        <w:rPr>
          <w:rFonts w:ascii="Garamond" w:hAnsi="Garamond"/>
        </w:rPr>
        <w:t xml:space="preserve">iratimi i </w:t>
      </w:r>
      <w:r w:rsidR="00A55587" w:rsidRPr="00A50429">
        <w:rPr>
          <w:rFonts w:ascii="Garamond" w:hAnsi="Garamond"/>
        </w:rPr>
        <w:t>VKM</w:t>
      </w:r>
      <w:r w:rsidR="0080454E" w:rsidRPr="00A50429">
        <w:rPr>
          <w:rFonts w:ascii="Garamond" w:hAnsi="Garamond"/>
        </w:rPr>
        <w:t>-s</w:t>
      </w:r>
      <w:r w:rsidR="0034192B" w:rsidRPr="00A50429">
        <w:rPr>
          <w:rFonts w:ascii="Garamond" w:hAnsi="Garamond"/>
        </w:rPr>
        <w:t>ë</w:t>
      </w:r>
      <w:r w:rsidR="00A55587" w:rsidRPr="00A50429">
        <w:rPr>
          <w:rFonts w:ascii="Garamond" w:hAnsi="Garamond"/>
        </w:rPr>
        <w:t xml:space="preserve"> </w:t>
      </w:r>
      <w:r w:rsidR="00EC1E97">
        <w:rPr>
          <w:rFonts w:ascii="Garamond" w:hAnsi="Garamond"/>
        </w:rPr>
        <w:t>n</w:t>
      </w:r>
      <w:r w:rsidR="00A50429">
        <w:rPr>
          <w:rFonts w:ascii="Garamond" w:hAnsi="Garamond"/>
        </w:rPr>
        <w:t xml:space="preserve">r. </w:t>
      </w:r>
      <w:r w:rsidR="00A55587" w:rsidRPr="00A50429">
        <w:rPr>
          <w:rFonts w:ascii="Garamond" w:hAnsi="Garamond"/>
        </w:rPr>
        <w:t>467</w:t>
      </w:r>
      <w:r w:rsidR="00EC1E97">
        <w:rPr>
          <w:rFonts w:ascii="Garamond" w:hAnsi="Garamond"/>
        </w:rPr>
        <w:t>, datë 26.</w:t>
      </w:r>
      <w:r w:rsidR="00A55587" w:rsidRPr="00A50429">
        <w:rPr>
          <w:rFonts w:ascii="Garamond" w:hAnsi="Garamond"/>
        </w:rPr>
        <w:t xml:space="preserve">7.2018 </w:t>
      </w:r>
      <w:r w:rsidR="00A50429">
        <w:rPr>
          <w:rFonts w:ascii="Garamond" w:hAnsi="Garamond"/>
        </w:rPr>
        <w:t>“</w:t>
      </w:r>
      <w:r w:rsidR="00A55587" w:rsidRPr="00A50429">
        <w:rPr>
          <w:rFonts w:ascii="Garamond" w:hAnsi="Garamond"/>
        </w:rPr>
        <w:t xml:space="preserve">Për </w:t>
      </w:r>
      <w:r w:rsidR="00EC1E97">
        <w:rPr>
          <w:rFonts w:ascii="Garamond" w:hAnsi="Garamond"/>
        </w:rPr>
        <w:t>z</w:t>
      </w:r>
      <w:r w:rsidR="00A55587" w:rsidRPr="00A50429">
        <w:rPr>
          <w:rFonts w:ascii="Garamond" w:hAnsi="Garamond"/>
        </w:rPr>
        <w:t>gjerimin e sipërfaqes së parkut Kombëtar Mali i Tomorit</w:t>
      </w:r>
      <w:r w:rsidR="00A50429">
        <w:rPr>
          <w:rFonts w:ascii="Garamond" w:hAnsi="Garamond"/>
        </w:rPr>
        <w:t>”</w:t>
      </w:r>
      <w:r w:rsidR="00A207D9" w:rsidRPr="00A50429">
        <w:rPr>
          <w:rFonts w:ascii="Garamond" w:hAnsi="Garamond"/>
        </w:rPr>
        <w:t xml:space="preserve">, është </w:t>
      </w:r>
      <w:r w:rsidRPr="00A50429">
        <w:rPr>
          <w:rFonts w:ascii="Garamond" w:hAnsi="Garamond"/>
        </w:rPr>
        <w:t>b</w:t>
      </w:r>
      <w:r w:rsidR="00F46928" w:rsidRPr="00A50429">
        <w:rPr>
          <w:rFonts w:ascii="Garamond" w:hAnsi="Garamond"/>
        </w:rPr>
        <w:t>ë</w:t>
      </w:r>
      <w:r w:rsidRPr="00A50429">
        <w:rPr>
          <w:rFonts w:ascii="Garamond" w:hAnsi="Garamond"/>
        </w:rPr>
        <w:t>r</w:t>
      </w:r>
      <w:r w:rsidR="00F46928" w:rsidRPr="00A50429">
        <w:rPr>
          <w:rFonts w:ascii="Garamond" w:hAnsi="Garamond"/>
        </w:rPr>
        <w:t>ë</w:t>
      </w:r>
      <w:r w:rsidRPr="00A50429">
        <w:rPr>
          <w:rFonts w:ascii="Garamond" w:hAnsi="Garamond"/>
        </w:rPr>
        <w:t xml:space="preserve"> me propozimin e m</w:t>
      </w:r>
      <w:r w:rsidR="00A207D9" w:rsidRPr="00A50429">
        <w:rPr>
          <w:rFonts w:ascii="Garamond" w:hAnsi="Garamond"/>
        </w:rPr>
        <w:t>inistri</w:t>
      </w:r>
      <w:r w:rsidRPr="00A50429">
        <w:rPr>
          <w:rFonts w:ascii="Garamond" w:hAnsi="Garamond"/>
        </w:rPr>
        <w:t>t t</w:t>
      </w:r>
      <w:r w:rsidR="00F46928" w:rsidRPr="00A50429">
        <w:rPr>
          <w:rFonts w:ascii="Garamond" w:hAnsi="Garamond"/>
        </w:rPr>
        <w:t>ë</w:t>
      </w:r>
      <w:r w:rsidR="00A207D9" w:rsidRPr="00A50429">
        <w:rPr>
          <w:rFonts w:ascii="Garamond" w:hAnsi="Garamond"/>
        </w:rPr>
        <w:t xml:space="preserve"> </w:t>
      </w:r>
      <w:r w:rsidR="00A55587" w:rsidRPr="00A50429">
        <w:rPr>
          <w:rFonts w:ascii="Garamond" w:hAnsi="Garamond"/>
        </w:rPr>
        <w:t xml:space="preserve">Turizmit dhe Mjedisit </w:t>
      </w:r>
      <w:r w:rsidR="00CD0E07" w:rsidRPr="00A50429">
        <w:rPr>
          <w:rFonts w:ascii="Garamond" w:hAnsi="Garamond"/>
        </w:rPr>
        <w:t>bazuar n</w:t>
      </w:r>
      <w:r w:rsidR="007A4B11" w:rsidRPr="00A50429">
        <w:rPr>
          <w:rFonts w:ascii="Garamond" w:hAnsi="Garamond"/>
        </w:rPr>
        <w:t>ë</w:t>
      </w:r>
      <w:r w:rsidR="00CD0E07" w:rsidRPr="00A50429">
        <w:rPr>
          <w:rFonts w:ascii="Garamond" w:hAnsi="Garamond"/>
        </w:rPr>
        <w:t xml:space="preserve"> </w:t>
      </w:r>
      <w:r w:rsidRPr="00A50429">
        <w:rPr>
          <w:rFonts w:ascii="Garamond" w:eastAsia="MS Mincho" w:hAnsi="Garamond"/>
        </w:rPr>
        <w:t xml:space="preserve">nenin </w:t>
      </w:r>
      <w:r w:rsidR="00CD0E07" w:rsidRPr="00A50429">
        <w:rPr>
          <w:rFonts w:ascii="Garamond" w:eastAsia="MS Mincho" w:hAnsi="Garamond"/>
        </w:rPr>
        <w:t>36</w:t>
      </w:r>
      <w:r w:rsidR="00EC1E97">
        <w:rPr>
          <w:rFonts w:ascii="Garamond" w:eastAsia="MS Mincho" w:hAnsi="Garamond"/>
        </w:rPr>
        <w:t>,</w:t>
      </w:r>
      <w:r w:rsidR="00CD0E07" w:rsidRPr="00A50429">
        <w:rPr>
          <w:rFonts w:ascii="Garamond" w:eastAsia="MS Mincho" w:hAnsi="Garamond"/>
        </w:rPr>
        <w:t xml:space="preserve"> </w:t>
      </w:r>
      <w:r w:rsidRPr="00A50429">
        <w:rPr>
          <w:rFonts w:ascii="Garamond" w:eastAsia="MS Mincho" w:hAnsi="Garamond"/>
        </w:rPr>
        <w:t>pika 1</w:t>
      </w:r>
      <w:r w:rsidR="00EC1E97">
        <w:rPr>
          <w:rFonts w:ascii="Garamond" w:eastAsia="MS Mincho" w:hAnsi="Garamond"/>
        </w:rPr>
        <w:t>,</w:t>
      </w:r>
      <w:r w:rsidRPr="00A50429">
        <w:rPr>
          <w:rFonts w:ascii="Garamond" w:eastAsia="MS Mincho" w:hAnsi="Garamond"/>
        </w:rPr>
        <w:t xml:space="preserve"> </w:t>
      </w:r>
      <w:r w:rsidR="00CD0E07" w:rsidRPr="00A50429">
        <w:rPr>
          <w:rFonts w:ascii="Garamond" w:eastAsia="MS Mincho" w:hAnsi="Garamond"/>
        </w:rPr>
        <w:t>t</w:t>
      </w:r>
      <w:r w:rsidR="007A4B11" w:rsidRPr="00A50429">
        <w:rPr>
          <w:rFonts w:ascii="Garamond" w:eastAsia="MS Mincho" w:hAnsi="Garamond"/>
        </w:rPr>
        <w:t>ë</w:t>
      </w:r>
      <w:r w:rsidR="00CD0E07" w:rsidRPr="00A50429">
        <w:rPr>
          <w:rFonts w:ascii="Garamond" w:eastAsia="MS Mincho" w:hAnsi="Garamond"/>
        </w:rPr>
        <w:t xml:space="preserve"> ligjit </w:t>
      </w:r>
      <w:r w:rsidR="00A50429">
        <w:rPr>
          <w:rFonts w:ascii="Garamond" w:eastAsia="MS Mincho" w:hAnsi="Garamond"/>
        </w:rPr>
        <w:t xml:space="preserve">nr. </w:t>
      </w:r>
      <w:r w:rsidR="00CD0E07" w:rsidRPr="00A50429">
        <w:rPr>
          <w:rFonts w:ascii="Garamond" w:eastAsia="MS Mincho" w:hAnsi="Garamond"/>
        </w:rPr>
        <w:t xml:space="preserve">81/2017 </w:t>
      </w:r>
      <w:r w:rsidR="00A50429">
        <w:rPr>
          <w:rFonts w:ascii="Garamond" w:eastAsia="MS Mincho" w:hAnsi="Garamond"/>
        </w:rPr>
        <w:t>“</w:t>
      </w:r>
      <w:r w:rsidR="00CD0E07" w:rsidRPr="00A50429">
        <w:rPr>
          <w:rFonts w:ascii="Garamond" w:eastAsia="MS Mincho" w:hAnsi="Garamond"/>
        </w:rPr>
        <w:t xml:space="preserve">Për </w:t>
      </w:r>
      <w:r w:rsidR="00EC1E97" w:rsidRPr="00A50429">
        <w:rPr>
          <w:rFonts w:ascii="Garamond" w:eastAsia="MS Mincho" w:hAnsi="Garamond"/>
        </w:rPr>
        <w:t>zonat e mbrojtura</w:t>
      </w:r>
      <w:r w:rsidR="00A50429">
        <w:rPr>
          <w:rFonts w:ascii="Garamond" w:eastAsia="MS Mincho" w:hAnsi="Garamond"/>
        </w:rPr>
        <w:t>”</w:t>
      </w:r>
      <w:r w:rsidR="00E01660" w:rsidRPr="00A50429">
        <w:rPr>
          <w:rFonts w:ascii="Garamond" w:eastAsia="MS Mincho" w:hAnsi="Garamond"/>
        </w:rPr>
        <w:t>.</w:t>
      </w:r>
    </w:p>
    <w:p w14:paraId="5752EAE0" w14:textId="77777777" w:rsidR="00CD0E07" w:rsidRPr="00A50429" w:rsidRDefault="00CD0E07" w:rsidP="00A50B89">
      <w:pPr>
        <w:ind w:firstLine="284"/>
        <w:jc w:val="both"/>
        <w:rPr>
          <w:rFonts w:ascii="Garamond" w:hAnsi="Garamond"/>
        </w:rPr>
      </w:pPr>
      <w:r w:rsidRPr="009F4D9B">
        <w:rPr>
          <w:rFonts w:ascii="Garamond" w:hAnsi="Garamond"/>
          <w:b/>
        </w:rPr>
        <w:t>Neni 36</w:t>
      </w:r>
      <w:r w:rsidR="001E2896" w:rsidRPr="009F4D9B">
        <w:rPr>
          <w:rFonts w:ascii="Garamond" w:hAnsi="Garamond"/>
          <w:b/>
        </w:rPr>
        <w:t xml:space="preserve"> parashikon</w:t>
      </w:r>
      <w:r w:rsidR="001E2896" w:rsidRPr="00A50429">
        <w:rPr>
          <w:rFonts w:ascii="Garamond" w:hAnsi="Garamond"/>
        </w:rPr>
        <w:t>:</w:t>
      </w:r>
    </w:p>
    <w:p w14:paraId="5752EAE2" w14:textId="77777777" w:rsidR="00CD0E07" w:rsidRPr="009F4D9B" w:rsidRDefault="00CD0E07" w:rsidP="00A50B89">
      <w:pPr>
        <w:ind w:firstLine="284"/>
        <w:jc w:val="both"/>
        <w:rPr>
          <w:rFonts w:ascii="Garamond" w:hAnsi="Garamond"/>
          <w:b/>
        </w:rPr>
      </w:pPr>
      <w:r w:rsidRPr="009F4D9B">
        <w:rPr>
          <w:rFonts w:ascii="Garamond" w:hAnsi="Garamond"/>
          <w:b/>
        </w:rPr>
        <w:t>Ndryshimi i sipërfaqes</w:t>
      </w:r>
    </w:p>
    <w:p w14:paraId="5752EAE3" w14:textId="77777777" w:rsidR="00CD0E07" w:rsidRPr="00A50429" w:rsidRDefault="00CD0E07" w:rsidP="00A50B89">
      <w:pPr>
        <w:ind w:firstLine="284"/>
        <w:jc w:val="both"/>
        <w:rPr>
          <w:rFonts w:ascii="Garamond" w:hAnsi="Garamond"/>
        </w:rPr>
      </w:pPr>
      <w:r w:rsidRPr="009F4D9B">
        <w:rPr>
          <w:rFonts w:ascii="Garamond" w:hAnsi="Garamond"/>
          <w:i/>
        </w:rPr>
        <w:t xml:space="preserve">1. Miratimi i ndryshimit të sipërfaqes së zonës së mbrojtur mjedisore, </w:t>
      </w:r>
      <w:r w:rsidRPr="009F4D9B">
        <w:rPr>
          <w:rFonts w:ascii="Garamond" w:hAnsi="Garamond"/>
          <w:b/>
          <w:i/>
        </w:rPr>
        <w:t>zgjerimi</w:t>
      </w:r>
      <w:r w:rsidRPr="009F4D9B">
        <w:rPr>
          <w:rFonts w:ascii="Garamond" w:hAnsi="Garamond"/>
          <w:i/>
        </w:rPr>
        <w:t xml:space="preserve"> ose pakësimi i saj bëhen me vendim të Këshillit të Ministrave, sipas propozimit të ministrit ku argumentohet nevoja e ndryshimit konkret që do të përmirësojë rrjetin dhe mbrojtjen e zonës </w:t>
      </w:r>
      <w:r w:rsidRPr="009F4D9B">
        <w:rPr>
          <w:rFonts w:ascii="Garamond" w:hAnsi="Garamond"/>
          <w:b/>
          <w:i/>
        </w:rPr>
        <w:t>pas vendimit të KKT-së për ndryshimin e sipërfaqes së zonës së mbrojtur mjedisore</w:t>
      </w:r>
      <w:r w:rsidRPr="009F4D9B">
        <w:rPr>
          <w:rFonts w:ascii="Garamond" w:hAnsi="Garamond"/>
          <w:b/>
        </w:rPr>
        <w:t>.</w:t>
      </w:r>
    </w:p>
    <w:p w14:paraId="5752EAE4" w14:textId="77777777" w:rsidR="00CD0E07" w:rsidRPr="00F94B0F" w:rsidRDefault="00CD0E07" w:rsidP="00A50B89">
      <w:pPr>
        <w:ind w:firstLine="284"/>
        <w:jc w:val="both"/>
        <w:rPr>
          <w:rFonts w:ascii="Garamond" w:hAnsi="Garamond"/>
          <w:i/>
        </w:rPr>
      </w:pPr>
      <w:r w:rsidRPr="00F94B0F">
        <w:rPr>
          <w:rFonts w:ascii="Garamond" w:hAnsi="Garamond"/>
          <w:i/>
        </w:rPr>
        <w:t xml:space="preserve">2. Propozimi për ndryshimin e sipërfaqes së zonës </w:t>
      </w:r>
      <w:r w:rsidRPr="00F94B0F">
        <w:rPr>
          <w:rFonts w:ascii="Garamond" w:hAnsi="Garamond"/>
          <w:b/>
          <w:i/>
        </w:rPr>
        <w:t>konsultohet paraprakisht me komunitetin vendas, me pronarët, pronat e të cilëve, sipas rastit, përfshihen ose hiqen nga sipërfaqja e zonës, me subjektet që ushtrojnë veprimtari brenda zonës, me institucionet shkencore, me organet e qeverisjes vendore ku shtrihet zona dhe argumenton nevojën e ndryshimit.</w:t>
      </w:r>
    </w:p>
    <w:p w14:paraId="5752EAE6" w14:textId="78D647AC" w:rsidR="00CD0E07" w:rsidRPr="00A50429" w:rsidRDefault="00CD0E07" w:rsidP="00A50B89">
      <w:pPr>
        <w:ind w:firstLine="284"/>
        <w:jc w:val="both"/>
        <w:rPr>
          <w:rFonts w:ascii="Garamond" w:eastAsia="MS Mincho" w:hAnsi="Garamond"/>
        </w:rPr>
      </w:pPr>
      <w:r w:rsidRPr="00A50429">
        <w:rPr>
          <w:rFonts w:ascii="Garamond" w:eastAsia="MS Mincho" w:hAnsi="Garamond"/>
        </w:rPr>
        <w:t>Kjo dispozit</w:t>
      </w:r>
      <w:r w:rsidR="005C360F" w:rsidRPr="00A50429">
        <w:rPr>
          <w:rFonts w:ascii="Garamond" w:eastAsia="MS Mincho" w:hAnsi="Garamond"/>
        </w:rPr>
        <w:t>ë</w:t>
      </w:r>
      <w:r w:rsidRPr="00A50429">
        <w:rPr>
          <w:rFonts w:ascii="Garamond" w:eastAsia="MS Mincho" w:hAnsi="Garamond"/>
        </w:rPr>
        <w:t xml:space="preserve"> n</w:t>
      </w:r>
      <w:r w:rsidR="007A4B11" w:rsidRPr="00A50429">
        <w:rPr>
          <w:rFonts w:ascii="Garamond" w:eastAsia="MS Mincho" w:hAnsi="Garamond"/>
        </w:rPr>
        <w:t>ë</w:t>
      </w:r>
      <w:r w:rsidRPr="00A50429">
        <w:rPr>
          <w:rFonts w:ascii="Garamond" w:eastAsia="MS Mincho" w:hAnsi="Garamond"/>
        </w:rPr>
        <w:t xml:space="preserve"> paragrafin e par</w:t>
      </w:r>
      <w:r w:rsidR="005C360F" w:rsidRPr="00A50429">
        <w:rPr>
          <w:rFonts w:ascii="Garamond" w:eastAsia="MS Mincho" w:hAnsi="Garamond"/>
        </w:rPr>
        <w:t>ë</w:t>
      </w:r>
      <w:r w:rsidRPr="00A50429">
        <w:rPr>
          <w:rFonts w:ascii="Garamond" w:eastAsia="MS Mincho" w:hAnsi="Garamond"/>
        </w:rPr>
        <w:t xml:space="preserve"> ka parashikuar se propozimi p</w:t>
      </w:r>
      <w:r w:rsidR="007A4B11" w:rsidRPr="00A50429">
        <w:rPr>
          <w:rFonts w:ascii="Garamond" w:eastAsia="MS Mincho" w:hAnsi="Garamond"/>
        </w:rPr>
        <w:t>ë</w:t>
      </w:r>
      <w:r w:rsidRPr="00A50429">
        <w:rPr>
          <w:rFonts w:ascii="Garamond" w:eastAsia="MS Mincho" w:hAnsi="Garamond"/>
        </w:rPr>
        <w:t>r zgjerimin e sip</w:t>
      </w:r>
      <w:r w:rsidR="007A4B11" w:rsidRPr="00A50429">
        <w:rPr>
          <w:rFonts w:ascii="Garamond" w:eastAsia="MS Mincho" w:hAnsi="Garamond"/>
        </w:rPr>
        <w:t>ë</w:t>
      </w:r>
      <w:r w:rsidRPr="00A50429">
        <w:rPr>
          <w:rFonts w:ascii="Garamond" w:eastAsia="MS Mincho" w:hAnsi="Garamond"/>
        </w:rPr>
        <w:t>rfaqes s</w:t>
      </w:r>
      <w:r w:rsidR="007A4B11" w:rsidRPr="00A50429">
        <w:rPr>
          <w:rFonts w:ascii="Garamond" w:eastAsia="MS Mincho" w:hAnsi="Garamond"/>
        </w:rPr>
        <w:t>ë</w:t>
      </w:r>
      <w:r w:rsidRPr="00A50429">
        <w:rPr>
          <w:rFonts w:ascii="Garamond" w:eastAsia="MS Mincho" w:hAnsi="Garamond"/>
        </w:rPr>
        <w:t xml:space="preserve"> zon</w:t>
      </w:r>
      <w:r w:rsidR="007A4B11" w:rsidRPr="00A50429">
        <w:rPr>
          <w:rFonts w:ascii="Garamond" w:eastAsia="MS Mincho" w:hAnsi="Garamond"/>
        </w:rPr>
        <w:t>ë</w:t>
      </w:r>
      <w:r w:rsidRPr="00A50429">
        <w:rPr>
          <w:rFonts w:ascii="Garamond" w:eastAsia="MS Mincho" w:hAnsi="Garamond"/>
        </w:rPr>
        <w:t>s s</w:t>
      </w:r>
      <w:r w:rsidR="007A4B11" w:rsidRPr="00A50429">
        <w:rPr>
          <w:rFonts w:ascii="Garamond" w:eastAsia="MS Mincho" w:hAnsi="Garamond"/>
        </w:rPr>
        <w:t>ë</w:t>
      </w:r>
      <w:r w:rsidRPr="00A50429">
        <w:rPr>
          <w:rFonts w:ascii="Garamond" w:eastAsia="MS Mincho" w:hAnsi="Garamond"/>
        </w:rPr>
        <w:t xml:space="preserve"> mbrojtur nga mini</w:t>
      </w:r>
      <w:r w:rsidR="0066631F" w:rsidRPr="00A50429">
        <w:rPr>
          <w:rFonts w:ascii="Garamond" w:eastAsia="MS Mincho" w:hAnsi="Garamond"/>
        </w:rPr>
        <w:t>stri</w:t>
      </w:r>
      <w:r w:rsidRPr="00A50429">
        <w:rPr>
          <w:rFonts w:ascii="Garamond" w:eastAsia="MS Mincho" w:hAnsi="Garamond"/>
        </w:rPr>
        <w:t xml:space="preserve"> i dërgohet K</w:t>
      </w:r>
      <w:r w:rsidR="00024183" w:rsidRPr="00A50429">
        <w:rPr>
          <w:rFonts w:ascii="Garamond" w:eastAsia="MS Mincho" w:hAnsi="Garamond"/>
        </w:rPr>
        <w:t>ë</w:t>
      </w:r>
      <w:r w:rsidR="001E2896" w:rsidRPr="00A50429">
        <w:rPr>
          <w:rFonts w:ascii="Garamond" w:eastAsia="MS Mincho" w:hAnsi="Garamond"/>
        </w:rPr>
        <w:t>shillit t</w:t>
      </w:r>
      <w:r w:rsidR="00024183" w:rsidRPr="00A50429">
        <w:rPr>
          <w:rFonts w:ascii="Garamond" w:eastAsia="MS Mincho" w:hAnsi="Garamond"/>
        </w:rPr>
        <w:t>ë</w:t>
      </w:r>
      <w:r w:rsidR="00B543E0" w:rsidRPr="00A50429">
        <w:rPr>
          <w:rFonts w:ascii="Garamond" w:eastAsia="MS Mincho" w:hAnsi="Garamond"/>
        </w:rPr>
        <w:t xml:space="preserve"> </w:t>
      </w:r>
      <w:r w:rsidRPr="00A50429">
        <w:rPr>
          <w:rFonts w:ascii="Garamond" w:eastAsia="MS Mincho" w:hAnsi="Garamond"/>
        </w:rPr>
        <w:t>Ministrave pas vendi</w:t>
      </w:r>
      <w:r w:rsidR="00E64DDD" w:rsidRPr="00A50429">
        <w:rPr>
          <w:rFonts w:ascii="Garamond" w:eastAsia="MS Mincho" w:hAnsi="Garamond"/>
        </w:rPr>
        <w:t>m</w:t>
      </w:r>
      <w:r w:rsidRPr="00A50429">
        <w:rPr>
          <w:rFonts w:ascii="Garamond" w:eastAsia="MS Mincho" w:hAnsi="Garamond"/>
        </w:rPr>
        <w:t xml:space="preserve">marrjes </w:t>
      </w:r>
      <w:r w:rsidR="00224B4C" w:rsidRPr="00A50429">
        <w:rPr>
          <w:rFonts w:ascii="Garamond" w:eastAsia="MS Mincho" w:hAnsi="Garamond"/>
        </w:rPr>
        <w:t xml:space="preserve">e miratimit </w:t>
      </w:r>
      <w:r w:rsidR="001E2896" w:rsidRPr="00A50429">
        <w:rPr>
          <w:rFonts w:ascii="Garamond" w:eastAsia="MS Mincho" w:hAnsi="Garamond"/>
        </w:rPr>
        <w:t>t</w:t>
      </w:r>
      <w:r w:rsidRPr="00A50429">
        <w:rPr>
          <w:rFonts w:ascii="Garamond" w:eastAsia="MS Mincho" w:hAnsi="Garamond"/>
        </w:rPr>
        <w:t>ë KKT-së, p</w:t>
      </w:r>
      <w:r w:rsidR="007A4B11" w:rsidRPr="00A50429">
        <w:rPr>
          <w:rFonts w:ascii="Garamond" w:eastAsia="MS Mincho" w:hAnsi="Garamond"/>
        </w:rPr>
        <w:t>ë</w:t>
      </w:r>
      <w:r w:rsidR="00224B4C" w:rsidRPr="00A50429">
        <w:rPr>
          <w:rFonts w:ascii="Garamond" w:eastAsia="MS Mincho" w:hAnsi="Garamond"/>
        </w:rPr>
        <w:t xml:space="preserve">r ndryshimin e </w:t>
      </w:r>
      <w:r w:rsidR="00EC1E97" w:rsidRPr="00A50429">
        <w:rPr>
          <w:rFonts w:ascii="Garamond" w:eastAsia="MS Mincho" w:hAnsi="Garamond"/>
        </w:rPr>
        <w:t>sipërfaqes</w:t>
      </w:r>
      <w:r w:rsidR="00224B4C" w:rsidRPr="00A50429">
        <w:rPr>
          <w:rFonts w:ascii="Garamond" w:eastAsia="MS Mincho" w:hAnsi="Garamond"/>
        </w:rPr>
        <w:t xml:space="preserve"> mbi kufirin e zon</w:t>
      </w:r>
      <w:r w:rsidR="00A6742F" w:rsidRPr="00A50429">
        <w:rPr>
          <w:rFonts w:ascii="Garamond" w:eastAsia="MS Mincho" w:hAnsi="Garamond"/>
        </w:rPr>
        <w:t>ë</w:t>
      </w:r>
      <w:r w:rsidR="00224B4C" w:rsidRPr="00A50429">
        <w:rPr>
          <w:rFonts w:ascii="Garamond" w:eastAsia="MS Mincho" w:hAnsi="Garamond"/>
        </w:rPr>
        <w:t>s s</w:t>
      </w:r>
      <w:r w:rsidR="00A6742F" w:rsidRPr="00A50429">
        <w:rPr>
          <w:rFonts w:ascii="Garamond" w:eastAsia="MS Mincho" w:hAnsi="Garamond"/>
        </w:rPr>
        <w:t>ë</w:t>
      </w:r>
      <w:r w:rsidR="00224B4C" w:rsidRPr="00A50429">
        <w:rPr>
          <w:rFonts w:ascii="Garamond" w:eastAsia="MS Mincho" w:hAnsi="Garamond"/>
        </w:rPr>
        <w:t xml:space="preserve"> mbrojtur dhe zonimin e brendsh</w:t>
      </w:r>
      <w:r w:rsidR="00A6742F" w:rsidRPr="00A50429">
        <w:rPr>
          <w:rFonts w:ascii="Garamond" w:eastAsia="MS Mincho" w:hAnsi="Garamond"/>
        </w:rPr>
        <w:t>ë</w:t>
      </w:r>
      <w:r w:rsidR="00224B4C" w:rsidRPr="00A50429">
        <w:rPr>
          <w:rFonts w:ascii="Garamond" w:eastAsia="MS Mincho" w:hAnsi="Garamond"/>
        </w:rPr>
        <w:t>m t</w:t>
      </w:r>
      <w:r w:rsidR="00A6742F" w:rsidRPr="00A50429">
        <w:rPr>
          <w:rFonts w:ascii="Garamond" w:eastAsia="MS Mincho" w:hAnsi="Garamond"/>
        </w:rPr>
        <w:t>ë</w:t>
      </w:r>
      <w:r w:rsidR="00224B4C" w:rsidRPr="00A50429">
        <w:rPr>
          <w:rFonts w:ascii="Garamond" w:eastAsia="MS Mincho" w:hAnsi="Garamond"/>
        </w:rPr>
        <w:t xml:space="preserve"> saj.</w:t>
      </w:r>
      <w:r w:rsidR="00A50429">
        <w:rPr>
          <w:rFonts w:ascii="Garamond" w:eastAsia="MS Mincho" w:hAnsi="Garamond"/>
        </w:rPr>
        <w:t xml:space="preserve"> </w:t>
      </w:r>
    </w:p>
    <w:p w14:paraId="5752EAE8" w14:textId="2DFB49ED" w:rsidR="00224B4C" w:rsidRPr="00A50429" w:rsidRDefault="00CD0E07" w:rsidP="00A50B89">
      <w:pPr>
        <w:ind w:firstLine="284"/>
        <w:jc w:val="both"/>
        <w:rPr>
          <w:rFonts w:ascii="Garamond" w:eastAsia="MS Mincho" w:hAnsi="Garamond"/>
        </w:rPr>
      </w:pPr>
      <w:r w:rsidRPr="00A50429">
        <w:rPr>
          <w:rFonts w:ascii="Garamond" w:eastAsia="MS Mincho" w:hAnsi="Garamond"/>
        </w:rPr>
        <w:t xml:space="preserve">Në rastin konkret </w:t>
      </w:r>
      <w:r w:rsidR="00CB4BCD" w:rsidRPr="00A50429">
        <w:rPr>
          <w:rFonts w:ascii="Garamond" w:eastAsia="MS Mincho" w:hAnsi="Garamond"/>
        </w:rPr>
        <w:t xml:space="preserve">provohet fakti </w:t>
      </w:r>
      <w:r w:rsidR="0080454E" w:rsidRPr="00A50429">
        <w:rPr>
          <w:rFonts w:ascii="Garamond" w:eastAsia="MS Mincho" w:hAnsi="Garamond"/>
        </w:rPr>
        <w:t xml:space="preserve">se </w:t>
      </w:r>
      <w:r w:rsidR="00CB4BCD" w:rsidRPr="00A50429">
        <w:rPr>
          <w:rFonts w:ascii="Garamond" w:eastAsia="MS Mincho" w:hAnsi="Garamond"/>
        </w:rPr>
        <w:t>m</w:t>
      </w:r>
      <w:r w:rsidRPr="00A50429">
        <w:rPr>
          <w:rFonts w:ascii="Garamond" w:eastAsia="MS Mincho" w:hAnsi="Garamond"/>
        </w:rPr>
        <w:t>inistri i Turizmit dhe Mjedisit, në kundërshtim me nenin 36 t</w:t>
      </w:r>
      <w:r w:rsidR="007A4B11" w:rsidRPr="00A50429">
        <w:rPr>
          <w:rFonts w:ascii="Garamond" w:eastAsia="MS Mincho" w:hAnsi="Garamond"/>
        </w:rPr>
        <w:t>ë</w:t>
      </w:r>
      <w:r w:rsidRPr="00A50429">
        <w:rPr>
          <w:rFonts w:ascii="Garamond" w:eastAsia="MS Mincho" w:hAnsi="Garamond"/>
        </w:rPr>
        <w:t xml:space="preserve"> ligjit </w:t>
      </w:r>
      <w:r w:rsidR="0066631F" w:rsidRPr="00A50429">
        <w:rPr>
          <w:rFonts w:ascii="Garamond" w:eastAsia="MS Mincho" w:hAnsi="Garamond"/>
        </w:rPr>
        <w:t xml:space="preserve">i ka </w:t>
      </w:r>
      <w:r w:rsidRPr="00A50429">
        <w:rPr>
          <w:rFonts w:ascii="Garamond" w:eastAsia="MS Mincho" w:hAnsi="Garamond"/>
        </w:rPr>
        <w:t>dërg</w:t>
      </w:r>
      <w:r w:rsidR="0066631F" w:rsidRPr="00A50429">
        <w:rPr>
          <w:rFonts w:ascii="Garamond" w:eastAsia="MS Mincho" w:hAnsi="Garamond"/>
        </w:rPr>
        <w:t>uar K</w:t>
      </w:r>
      <w:r w:rsidR="007A4B11" w:rsidRPr="00A50429">
        <w:rPr>
          <w:rFonts w:ascii="Garamond" w:eastAsia="MS Mincho" w:hAnsi="Garamond"/>
        </w:rPr>
        <w:t>ë</w:t>
      </w:r>
      <w:r w:rsidR="0066631F" w:rsidRPr="00A50429">
        <w:rPr>
          <w:rFonts w:ascii="Garamond" w:eastAsia="MS Mincho" w:hAnsi="Garamond"/>
        </w:rPr>
        <w:t>shillit t</w:t>
      </w:r>
      <w:r w:rsidR="007A4B11" w:rsidRPr="00A50429">
        <w:rPr>
          <w:rFonts w:ascii="Garamond" w:eastAsia="MS Mincho" w:hAnsi="Garamond"/>
        </w:rPr>
        <w:t>ë</w:t>
      </w:r>
      <w:r w:rsidR="0066631F" w:rsidRPr="00A50429">
        <w:rPr>
          <w:rFonts w:ascii="Garamond" w:eastAsia="MS Mincho" w:hAnsi="Garamond"/>
        </w:rPr>
        <w:t xml:space="preserve"> Ministrave propozimin</w:t>
      </w:r>
      <w:r w:rsidRPr="00A50429">
        <w:rPr>
          <w:rFonts w:ascii="Garamond" w:eastAsia="MS Mincho" w:hAnsi="Garamond"/>
        </w:rPr>
        <w:t xml:space="preserve"> </w:t>
      </w:r>
      <w:r w:rsidR="00224B4C" w:rsidRPr="00A50429">
        <w:rPr>
          <w:rFonts w:ascii="Garamond" w:eastAsia="MS Mincho" w:hAnsi="Garamond"/>
        </w:rPr>
        <w:t xml:space="preserve">e zgjerimit </w:t>
      </w:r>
      <w:r w:rsidR="00CB4BCD" w:rsidRPr="00A50429">
        <w:rPr>
          <w:rFonts w:ascii="Garamond" w:eastAsia="MS Mincho" w:hAnsi="Garamond"/>
        </w:rPr>
        <w:t>t</w:t>
      </w:r>
      <w:r w:rsidR="00B4189B" w:rsidRPr="00A50429">
        <w:rPr>
          <w:rFonts w:ascii="Garamond" w:eastAsia="MS Mincho" w:hAnsi="Garamond"/>
        </w:rPr>
        <w:t>ë</w:t>
      </w:r>
      <w:r w:rsidR="00CB4BCD" w:rsidRPr="00A50429">
        <w:rPr>
          <w:rFonts w:ascii="Garamond" w:eastAsia="MS Mincho" w:hAnsi="Garamond"/>
        </w:rPr>
        <w:t xml:space="preserve"> sipërfaqes s</w:t>
      </w:r>
      <w:r w:rsidR="00B4189B" w:rsidRPr="00A50429">
        <w:rPr>
          <w:rFonts w:ascii="Garamond" w:eastAsia="MS Mincho" w:hAnsi="Garamond"/>
        </w:rPr>
        <w:t>ë</w:t>
      </w:r>
      <w:r w:rsidR="00E64DDD" w:rsidRPr="00A50429">
        <w:rPr>
          <w:rFonts w:ascii="Garamond" w:eastAsia="MS Mincho" w:hAnsi="Garamond"/>
        </w:rPr>
        <w:t xml:space="preserve"> parkut kombëtar Mali i Tomo</w:t>
      </w:r>
      <w:r w:rsidR="00CB4BCD" w:rsidRPr="00A50429">
        <w:rPr>
          <w:rFonts w:ascii="Garamond" w:eastAsia="MS Mincho" w:hAnsi="Garamond"/>
        </w:rPr>
        <w:t>rit n</w:t>
      </w:r>
      <w:r w:rsidR="00B4189B" w:rsidRPr="00A50429">
        <w:rPr>
          <w:rFonts w:ascii="Garamond" w:eastAsia="MS Mincho" w:hAnsi="Garamond"/>
        </w:rPr>
        <w:t>ë</w:t>
      </w:r>
      <w:r w:rsidR="00224B4C" w:rsidRPr="00A50429">
        <w:rPr>
          <w:rFonts w:ascii="Garamond" w:eastAsia="MS Mincho" w:hAnsi="Garamond"/>
        </w:rPr>
        <w:t xml:space="preserve"> munges</w:t>
      </w:r>
      <w:r w:rsidR="00A6742F" w:rsidRPr="00A50429">
        <w:rPr>
          <w:rFonts w:ascii="Garamond" w:eastAsia="MS Mincho" w:hAnsi="Garamond"/>
        </w:rPr>
        <w:t>ë</w:t>
      </w:r>
      <w:r w:rsidR="0066631F" w:rsidRPr="00A50429">
        <w:rPr>
          <w:rFonts w:ascii="Garamond" w:eastAsia="MS Mincho" w:hAnsi="Garamond"/>
        </w:rPr>
        <w:t xml:space="preserve"> </w:t>
      </w:r>
      <w:r w:rsidR="00CB4BCD" w:rsidRPr="00A50429">
        <w:rPr>
          <w:rFonts w:ascii="Garamond" w:eastAsia="MS Mincho" w:hAnsi="Garamond"/>
        </w:rPr>
        <w:t>t</w:t>
      </w:r>
      <w:r w:rsidR="00B4189B" w:rsidRPr="00A50429">
        <w:rPr>
          <w:rFonts w:ascii="Garamond" w:eastAsia="MS Mincho" w:hAnsi="Garamond"/>
        </w:rPr>
        <w:t>ë</w:t>
      </w:r>
      <w:r w:rsidR="00CB4BCD" w:rsidRPr="00A50429">
        <w:rPr>
          <w:rFonts w:ascii="Garamond" w:eastAsia="MS Mincho" w:hAnsi="Garamond"/>
        </w:rPr>
        <w:t xml:space="preserve"> dokumentacionit </w:t>
      </w:r>
      <w:r w:rsidR="00897C50" w:rsidRPr="00A50429">
        <w:rPr>
          <w:rFonts w:ascii="Garamond" w:eastAsia="MS Mincho" w:hAnsi="Garamond"/>
        </w:rPr>
        <w:t>ligjor</w:t>
      </w:r>
      <w:r w:rsidR="00CB4BCD" w:rsidRPr="00A50429">
        <w:rPr>
          <w:rFonts w:ascii="Garamond" w:eastAsia="MS Mincho" w:hAnsi="Garamond"/>
        </w:rPr>
        <w:t xml:space="preserve"> sipas k</w:t>
      </w:r>
      <w:r w:rsidR="00F56D3E" w:rsidRPr="00A50429">
        <w:rPr>
          <w:rFonts w:ascii="Garamond" w:eastAsia="MS Mincho" w:hAnsi="Garamond"/>
        </w:rPr>
        <w:t>ë</w:t>
      </w:r>
      <w:r w:rsidR="00CB4BCD" w:rsidRPr="00A50429">
        <w:rPr>
          <w:rFonts w:ascii="Garamond" w:eastAsia="MS Mincho" w:hAnsi="Garamond"/>
        </w:rPr>
        <w:t>r</w:t>
      </w:r>
      <w:r w:rsidR="00E64DDD" w:rsidRPr="00A50429">
        <w:rPr>
          <w:rFonts w:ascii="Garamond" w:eastAsia="MS Mincho" w:hAnsi="Garamond"/>
        </w:rPr>
        <w:t>k</w:t>
      </w:r>
      <w:r w:rsidR="00CB4BCD" w:rsidRPr="00A50429">
        <w:rPr>
          <w:rFonts w:ascii="Garamond" w:eastAsia="MS Mincho" w:hAnsi="Garamond"/>
        </w:rPr>
        <w:t>esave t</w:t>
      </w:r>
      <w:r w:rsidR="00B4189B" w:rsidRPr="00A50429">
        <w:rPr>
          <w:rFonts w:ascii="Garamond" w:eastAsia="MS Mincho" w:hAnsi="Garamond"/>
        </w:rPr>
        <w:t>ë</w:t>
      </w:r>
      <w:r w:rsidR="00CB4BCD" w:rsidRPr="00A50429">
        <w:rPr>
          <w:rFonts w:ascii="Garamond" w:eastAsia="MS Mincho" w:hAnsi="Garamond"/>
        </w:rPr>
        <w:t xml:space="preserve"> ligjit, e</w:t>
      </w:r>
      <w:r w:rsidR="0066631F" w:rsidRPr="00A50429">
        <w:rPr>
          <w:rFonts w:ascii="Garamond" w:eastAsia="MS Mincho" w:hAnsi="Garamond"/>
        </w:rPr>
        <w:t xml:space="preserve"> konkretisht n</w:t>
      </w:r>
      <w:r w:rsidR="007A4B11" w:rsidRPr="00A50429">
        <w:rPr>
          <w:rFonts w:ascii="Garamond" w:eastAsia="MS Mincho" w:hAnsi="Garamond"/>
        </w:rPr>
        <w:t>ë</w:t>
      </w:r>
      <w:r w:rsidR="0066631F" w:rsidRPr="00A50429">
        <w:rPr>
          <w:rFonts w:ascii="Garamond" w:eastAsia="MS Mincho" w:hAnsi="Garamond"/>
        </w:rPr>
        <w:t xml:space="preserve"> munges</w:t>
      </w:r>
      <w:r w:rsidR="007A4B11" w:rsidRPr="00A50429">
        <w:rPr>
          <w:rFonts w:ascii="Garamond" w:eastAsia="MS Mincho" w:hAnsi="Garamond"/>
        </w:rPr>
        <w:t>ë</w:t>
      </w:r>
      <w:r w:rsidR="0066631F" w:rsidRPr="00A50429">
        <w:rPr>
          <w:rFonts w:ascii="Garamond" w:eastAsia="MS Mincho" w:hAnsi="Garamond"/>
        </w:rPr>
        <w:t xml:space="preserve"> t</w:t>
      </w:r>
      <w:r w:rsidR="007A4B11" w:rsidRPr="00A50429">
        <w:rPr>
          <w:rFonts w:ascii="Garamond" w:eastAsia="MS Mincho" w:hAnsi="Garamond"/>
        </w:rPr>
        <w:t>ë</w:t>
      </w:r>
      <w:r w:rsidRPr="00A50429">
        <w:rPr>
          <w:rFonts w:ascii="Garamond" w:eastAsia="MS Mincho" w:hAnsi="Garamond"/>
        </w:rPr>
        <w:t xml:space="preserve"> </w:t>
      </w:r>
      <w:r w:rsidR="0066631F" w:rsidRPr="00A50429">
        <w:rPr>
          <w:rFonts w:ascii="Garamond" w:eastAsia="MS Mincho" w:hAnsi="Garamond"/>
        </w:rPr>
        <w:t>vendimit t</w:t>
      </w:r>
      <w:r w:rsidR="007A4B11" w:rsidRPr="00A50429">
        <w:rPr>
          <w:rFonts w:ascii="Garamond" w:eastAsia="MS Mincho" w:hAnsi="Garamond"/>
        </w:rPr>
        <w:t>ë</w:t>
      </w:r>
      <w:r w:rsidRPr="00A50429">
        <w:rPr>
          <w:rFonts w:ascii="Garamond" w:eastAsia="MS Mincho" w:hAnsi="Garamond"/>
        </w:rPr>
        <w:t xml:space="preserve"> K</w:t>
      </w:r>
      <w:r w:rsidR="00A6742F" w:rsidRPr="00A50429">
        <w:rPr>
          <w:rFonts w:ascii="Garamond" w:eastAsia="MS Mincho" w:hAnsi="Garamond"/>
        </w:rPr>
        <w:t>ë</w:t>
      </w:r>
      <w:r w:rsidR="00CB4BCD" w:rsidRPr="00A50429">
        <w:rPr>
          <w:rFonts w:ascii="Garamond" w:eastAsia="MS Mincho" w:hAnsi="Garamond"/>
        </w:rPr>
        <w:t>shillit K</w:t>
      </w:r>
      <w:r w:rsidR="00897C50" w:rsidRPr="00A50429">
        <w:rPr>
          <w:rFonts w:ascii="Garamond" w:eastAsia="MS Mincho" w:hAnsi="Garamond"/>
        </w:rPr>
        <w:t>omb</w:t>
      </w:r>
      <w:r w:rsidR="00A6742F" w:rsidRPr="00A50429">
        <w:rPr>
          <w:rFonts w:ascii="Garamond" w:eastAsia="MS Mincho" w:hAnsi="Garamond"/>
        </w:rPr>
        <w:t>ë</w:t>
      </w:r>
      <w:r w:rsidR="00897C50" w:rsidRPr="00A50429">
        <w:rPr>
          <w:rFonts w:ascii="Garamond" w:eastAsia="MS Mincho" w:hAnsi="Garamond"/>
        </w:rPr>
        <w:t>tar t</w:t>
      </w:r>
      <w:r w:rsidR="00A6742F" w:rsidRPr="00A50429">
        <w:rPr>
          <w:rFonts w:ascii="Garamond" w:eastAsia="MS Mincho" w:hAnsi="Garamond"/>
        </w:rPr>
        <w:t>ë</w:t>
      </w:r>
      <w:r w:rsidR="00897C50" w:rsidRPr="00A50429">
        <w:rPr>
          <w:rFonts w:ascii="Garamond" w:eastAsia="MS Mincho" w:hAnsi="Garamond"/>
        </w:rPr>
        <w:t xml:space="preserve"> </w:t>
      </w:r>
      <w:r w:rsidRPr="00A50429">
        <w:rPr>
          <w:rFonts w:ascii="Garamond" w:eastAsia="MS Mincho" w:hAnsi="Garamond"/>
        </w:rPr>
        <w:t>T</w:t>
      </w:r>
      <w:r w:rsidR="00897C50" w:rsidRPr="00A50429">
        <w:rPr>
          <w:rFonts w:ascii="Garamond" w:eastAsia="MS Mincho" w:hAnsi="Garamond"/>
        </w:rPr>
        <w:t>erritorit</w:t>
      </w:r>
      <w:r w:rsidRPr="00A50429">
        <w:rPr>
          <w:rFonts w:ascii="Garamond" w:eastAsia="MS Mincho" w:hAnsi="Garamond"/>
        </w:rPr>
        <w:t xml:space="preserve">, e cila nuk ka marrë </w:t>
      </w:r>
      <w:r w:rsidR="0066631F" w:rsidRPr="00A50429">
        <w:rPr>
          <w:rFonts w:ascii="Garamond" w:eastAsia="MS Mincho" w:hAnsi="Garamond"/>
        </w:rPr>
        <w:t>asnj</w:t>
      </w:r>
      <w:r w:rsidR="007A4B11" w:rsidRPr="00A50429">
        <w:rPr>
          <w:rFonts w:ascii="Garamond" w:eastAsia="MS Mincho" w:hAnsi="Garamond"/>
        </w:rPr>
        <w:t>ë</w:t>
      </w:r>
      <w:r w:rsidR="0066631F" w:rsidRPr="00A50429">
        <w:rPr>
          <w:rFonts w:ascii="Garamond" w:eastAsia="MS Mincho" w:hAnsi="Garamond"/>
        </w:rPr>
        <w:t xml:space="preserve"> </w:t>
      </w:r>
      <w:r w:rsidRPr="00A50429">
        <w:rPr>
          <w:rFonts w:ascii="Garamond" w:eastAsia="MS Mincho" w:hAnsi="Garamond"/>
        </w:rPr>
        <w:t xml:space="preserve">vendimi për ndryshimin e </w:t>
      </w:r>
      <w:r w:rsidR="00EC1E97" w:rsidRPr="00A50429">
        <w:rPr>
          <w:rFonts w:ascii="Garamond" w:eastAsia="MS Mincho" w:hAnsi="Garamond"/>
        </w:rPr>
        <w:t>sipërfaqe</w:t>
      </w:r>
      <w:r w:rsidR="0066631F" w:rsidRPr="00A50429">
        <w:rPr>
          <w:rFonts w:ascii="Garamond" w:eastAsia="MS Mincho" w:hAnsi="Garamond"/>
        </w:rPr>
        <w:t xml:space="preserve"> s</w:t>
      </w:r>
      <w:r w:rsidR="007A4B11" w:rsidRPr="00A50429">
        <w:rPr>
          <w:rFonts w:ascii="Garamond" w:eastAsia="MS Mincho" w:hAnsi="Garamond"/>
        </w:rPr>
        <w:t>ë</w:t>
      </w:r>
      <w:r w:rsidR="0066631F" w:rsidRPr="00A50429">
        <w:rPr>
          <w:rFonts w:ascii="Garamond" w:eastAsia="MS Mincho" w:hAnsi="Garamond"/>
        </w:rPr>
        <w:t xml:space="preserve"> </w:t>
      </w:r>
      <w:r w:rsidRPr="00A50429">
        <w:rPr>
          <w:rFonts w:ascii="Garamond" w:eastAsia="MS Mincho" w:hAnsi="Garamond"/>
        </w:rPr>
        <w:t xml:space="preserve">zonës, </w:t>
      </w:r>
      <w:r w:rsidR="000615B3" w:rsidRPr="00A50429">
        <w:rPr>
          <w:rFonts w:ascii="Garamond" w:eastAsia="MS Mincho" w:hAnsi="Garamond"/>
        </w:rPr>
        <w:t xml:space="preserve">ky </w:t>
      </w:r>
      <w:r w:rsidRPr="00A50429">
        <w:rPr>
          <w:rFonts w:ascii="Garamond" w:eastAsia="MS Mincho" w:hAnsi="Garamond"/>
        </w:rPr>
        <w:t xml:space="preserve">fakt që u provua me </w:t>
      </w:r>
      <w:r w:rsidR="000615B3" w:rsidRPr="00A50429">
        <w:rPr>
          <w:rFonts w:ascii="Garamond" w:eastAsia="MS Mincho" w:hAnsi="Garamond"/>
        </w:rPr>
        <w:t>shkresën m</w:t>
      </w:r>
      <w:r w:rsidRPr="00A50429">
        <w:rPr>
          <w:rFonts w:ascii="Garamond" w:eastAsia="MS Mincho" w:hAnsi="Garamond"/>
        </w:rPr>
        <w:t xml:space="preserve">e </w:t>
      </w:r>
      <w:r w:rsidR="00A50429" w:rsidRPr="00F94B0F">
        <w:rPr>
          <w:rFonts w:ascii="Garamond" w:eastAsia="MS Mincho" w:hAnsi="Garamond"/>
          <w:b/>
        </w:rPr>
        <w:t xml:space="preserve">nr. </w:t>
      </w:r>
      <w:r w:rsidRPr="00F94B0F">
        <w:rPr>
          <w:rFonts w:ascii="Garamond" w:eastAsia="MS Mincho" w:hAnsi="Garamond"/>
          <w:b/>
        </w:rPr>
        <w:t>120/1 prot</w:t>
      </w:r>
      <w:r w:rsidR="00A50429" w:rsidRPr="00F94B0F">
        <w:rPr>
          <w:rFonts w:ascii="Garamond" w:eastAsia="MS Mincho" w:hAnsi="Garamond"/>
          <w:b/>
        </w:rPr>
        <w:t>.,</w:t>
      </w:r>
      <w:r w:rsidRPr="00F94B0F">
        <w:rPr>
          <w:rFonts w:ascii="Garamond" w:eastAsia="MS Mincho" w:hAnsi="Garamond"/>
          <w:b/>
        </w:rPr>
        <w:t xml:space="preserve"> dat</w:t>
      </w:r>
      <w:r w:rsidR="00B4189B" w:rsidRPr="00F94B0F">
        <w:rPr>
          <w:rFonts w:ascii="Garamond" w:eastAsia="MS Mincho" w:hAnsi="Garamond"/>
          <w:b/>
        </w:rPr>
        <w:t>ë</w:t>
      </w:r>
      <w:r w:rsidR="00A50429" w:rsidRPr="00F94B0F">
        <w:rPr>
          <w:rFonts w:ascii="Garamond" w:eastAsia="MS Mincho" w:hAnsi="Garamond"/>
          <w:b/>
        </w:rPr>
        <w:t xml:space="preserve"> 1.</w:t>
      </w:r>
      <w:r w:rsidRPr="00F94B0F">
        <w:rPr>
          <w:rFonts w:ascii="Garamond" w:eastAsia="MS Mincho" w:hAnsi="Garamond"/>
          <w:b/>
        </w:rPr>
        <w:t xml:space="preserve">2.2019 </w:t>
      </w:r>
      <w:r w:rsidR="000615B3" w:rsidRPr="00A50429">
        <w:rPr>
          <w:rFonts w:ascii="Garamond" w:eastAsia="MS Mincho" w:hAnsi="Garamond"/>
        </w:rPr>
        <w:t>t</w:t>
      </w:r>
      <w:r w:rsidR="00B4189B" w:rsidRPr="00A50429">
        <w:rPr>
          <w:rFonts w:ascii="Garamond" w:eastAsia="MS Mincho" w:hAnsi="Garamond"/>
        </w:rPr>
        <w:t>ë</w:t>
      </w:r>
      <w:r w:rsidRPr="00A50429">
        <w:rPr>
          <w:rFonts w:ascii="Garamond" w:eastAsia="MS Mincho" w:hAnsi="Garamond"/>
        </w:rPr>
        <w:t xml:space="preserve"> Agjencis</w:t>
      </w:r>
      <w:r w:rsidR="00B4189B" w:rsidRPr="00A50429">
        <w:rPr>
          <w:rFonts w:ascii="Garamond" w:eastAsia="MS Mincho" w:hAnsi="Garamond"/>
        </w:rPr>
        <w:t>ë</w:t>
      </w:r>
      <w:r w:rsidRPr="00A50429">
        <w:rPr>
          <w:rFonts w:ascii="Garamond" w:eastAsia="MS Mincho" w:hAnsi="Garamond"/>
        </w:rPr>
        <w:t xml:space="preserve"> s</w:t>
      </w:r>
      <w:r w:rsidR="00B4189B" w:rsidRPr="00A50429">
        <w:rPr>
          <w:rFonts w:ascii="Garamond" w:eastAsia="MS Mincho" w:hAnsi="Garamond"/>
        </w:rPr>
        <w:t>ë</w:t>
      </w:r>
      <w:r w:rsidRPr="00A50429">
        <w:rPr>
          <w:rFonts w:ascii="Garamond" w:eastAsia="MS Mincho" w:hAnsi="Garamond"/>
        </w:rPr>
        <w:t xml:space="preserve"> Zhvillimit të Territorit, ku theksohet</w:t>
      </w:r>
      <w:r w:rsidR="0087340C">
        <w:rPr>
          <w:rFonts w:ascii="Garamond" w:eastAsia="MS Mincho" w:hAnsi="Garamond"/>
        </w:rPr>
        <w:t>:</w:t>
      </w:r>
      <w:r w:rsidRPr="00A50429">
        <w:rPr>
          <w:rFonts w:ascii="Garamond" w:eastAsia="MS Mincho" w:hAnsi="Garamond"/>
        </w:rPr>
        <w:t xml:space="preserve"> </w:t>
      </w:r>
    </w:p>
    <w:p w14:paraId="5752EAE9" w14:textId="2A296FD2" w:rsidR="00CD0E07" w:rsidRPr="00F94B0F" w:rsidRDefault="00E43D27" w:rsidP="00A50B89">
      <w:pPr>
        <w:ind w:firstLine="284"/>
        <w:jc w:val="both"/>
        <w:rPr>
          <w:rFonts w:ascii="Garamond" w:eastAsia="MS Mincho" w:hAnsi="Garamond"/>
          <w:i/>
        </w:rPr>
      </w:pPr>
      <w:r w:rsidRPr="00A50429">
        <w:rPr>
          <w:rFonts w:ascii="Garamond" w:eastAsia="MS Mincho" w:hAnsi="Garamond"/>
        </w:rPr>
        <w:t xml:space="preserve"> </w:t>
      </w:r>
      <w:r w:rsidR="00A50429" w:rsidRPr="00F94B0F">
        <w:rPr>
          <w:rFonts w:ascii="Garamond" w:eastAsia="MS Mincho" w:hAnsi="Garamond"/>
          <w:i/>
        </w:rPr>
        <w:t>“</w:t>
      </w:r>
      <w:r w:rsidR="00CD0E07" w:rsidRPr="00F94B0F">
        <w:rPr>
          <w:rFonts w:ascii="Garamond" w:eastAsia="MS Mincho" w:hAnsi="Garamond"/>
          <w:i/>
        </w:rPr>
        <w:t>Nga shtatori i vitit 2015 (periudhe në të cilën</w:t>
      </w:r>
      <w:r w:rsidR="00A50429" w:rsidRPr="00F94B0F">
        <w:rPr>
          <w:rFonts w:ascii="Garamond" w:eastAsia="MS Mincho" w:hAnsi="Garamond"/>
          <w:i/>
        </w:rPr>
        <w:t xml:space="preserve"> </w:t>
      </w:r>
      <w:r w:rsidR="00CD0E07" w:rsidRPr="00F94B0F">
        <w:rPr>
          <w:rFonts w:ascii="Garamond" w:eastAsia="MS Mincho" w:hAnsi="Garamond"/>
          <w:i/>
        </w:rPr>
        <w:t>AZHT</w:t>
      </w:r>
      <w:r w:rsidR="00EC1E97" w:rsidRPr="00F94B0F">
        <w:rPr>
          <w:rFonts w:ascii="Garamond" w:eastAsia="MS Mincho" w:hAnsi="Garamond"/>
          <w:i/>
        </w:rPr>
        <w:t>-ja</w:t>
      </w:r>
      <w:r w:rsidR="00CD0E07" w:rsidRPr="00F94B0F">
        <w:rPr>
          <w:rFonts w:ascii="Garamond" w:eastAsia="MS Mincho" w:hAnsi="Garamond"/>
          <w:i/>
        </w:rPr>
        <w:t xml:space="preserve"> ka filluar të ushtrojë funksionet e Sekretariatit Teknik të KKT-së), e deri në momentin e lëshimit të kësaj shkrese</w:t>
      </w:r>
      <w:r w:rsidR="00CD0E07" w:rsidRPr="00F94B0F">
        <w:rPr>
          <w:rFonts w:ascii="Garamond" w:eastAsia="MS Mincho" w:hAnsi="Garamond"/>
          <w:b/>
          <w:i/>
        </w:rPr>
        <w:t>, Këshilli Komb</w:t>
      </w:r>
      <w:r w:rsidR="006C48CC" w:rsidRPr="00F94B0F">
        <w:rPr>
          <w:rFonts w:ascii="Garamond" w:eastAsia="MS Mincho" w:hAnsi="Garamond"/>
          <w:b/>
          <w:i/>
        </w:rPr>
        <w:t>ë</w:t>
      </w:r>
      <w:r w:rsidR="00CD0E07" w:rsidRPr="00F94B0F">
        <w:rPr>
          <w:rFonts w:ascii="Garamond" w:eastAsia="MS Mincho" w:hAnsi="Garamond"/>
          <w:b/>
          <w:i/>
        </w:rPr>
        <w:t>tar i Territorit nuk ka miratuar ndonjë vendim lidhur me ndryshimin e sipërfaqes së zonës së mbrojtur mjedis</w:t>
      </w:r>
      <w:r w:rsidR="00E64DDD" w:rsidRPr="00F94B0F">
        <w:rPr>
          <w:rFonts w:ascii="Garamond" w:eastAsia="MS Mincho" w:hAnsi="Garamond"/>
          <w:b/>
          <w:i/>
        </w:rPr>
        <w:t>ore Parku Komb</w:t>
      </w:r>
      <w:r w:rsidR="00EC1E97" w:rsidRPr="00F94B0F">
        <w:rPr>
          <w:rFonts w:ascii="Garamond" w:eastAsia="MS Mincho" w:hAnsi="Garamond"/>
          <w:b/>
          <w:i/>
        </w:rPr>
        <w:t>ë</w:t>
      </w:r>
      <w:r w:rsidR="00E64DDD" w:rsidRPr="00F94B0F">
        <w:rPr>
          <w:rFonts w:ascii="Garamond" w:eastAsia="MS Mincho" w:hAnsi="Garamond"/>
          <w:b/>
          <w:i/>
        </w:rPr>
        <w:t>tar Mali i Tomor</w:t>
      </w:r>
      <w:r w:rsidR="00CD0E07" w:rsidRPr="00F94B0F">
        <w:rPr>
          <w:rFonts w:ascii="Garamond" w:eastAsia="MS Mincho" w:hAnsi="Garamond"/>
          <w:b/>
          <w:i/>
        </w:rPr>
        <w:t>it.</w:t>
      </w:r>
      <w:r w:rsidR="00A50429" w:rsidRPr="00F94B0F">
        <w:rPr>
          <w:rFonts w:ascii="Garamond" w:eastAsia="MS Mincho" w:hAnsi="Garamond"/>
          <w:i/>
        </w:rPr>
        <w:t xml:space="preserve">” </w:t>
      </w:r>
    </w:p>
    <w:p w14:paraId="5752EAEA" w14:textId="5D5D753F" w:rsidR="000E78A1" w:rsidRPr="00A50429" w:rsidRDefault="00CD0E07" w:rsidP="00A50B89">
      <w:pPr>
        <w:ind w:firstLine="284"/>
        <w:jc w:val="both"/>
        <w:rPr>
          <w:rFonts w:ascii="Garamond" w:hAnsi="Garamond"/>
        </w:rPr>
      </w:pPr>
      <w:r w:rsidRPr="00A50429">
        <w:rPr>
          <w:rFonts w:ascii="Garamond" w:eastAsia="MS Mincho" w:hAnsi="Garamond"/>
        </w:rPr>
        <w:t>Neni 36 parag</w:t>
      </w:r>
      <w:r w:rsidR="00E43D27" w:rsidRPr="00A50429">
        <w:rPr>
          <w:rFonts w:ascii="Garamond" w:eastAsia="MS Mincho" w:hAnsi="Garamond"/>
        </w:rPr>
        <w:t>raf</w:t>
      </w:r>
      <w:r w:rsidRPr="00A50429">
        <w:rPr>
          <w:rFonts w:ascii="Garamond" w:eastAsia="MS Mincho" w:hAnsi="Garamond"/>
        </w:rPr>
        <w:t>i i dyt</w:t>
      </w:r>
      <w:r w:rsidR="007A4B11" w:rsidRPr="00A50429">
        <w:rPr>
          <w:rFonts w:ascii="Garamond" w:eastAsia="MS Mincho" w:hAnsi="Garamond"/>
        </w:rPr>
        <w:t>ë</w:t>
      </w:r>
      <w:r w:rsidRPr="00A50429">
        <w:rPr>
          <w:rFonts w:ascii="Garamond" w:eastAsia="MS Mincho" w:hAnsi="Garamond"/>
        </w:rPr>
        <w:t xml:space="preserve"> parashikon gjithashtu se propozimi duhet t</w:t>
      </w:r>
      <w:r w:rsidR="007A4B11" w:rsidRPr="00A50429">
        <w:rPr>
          <w:rFonts w:ascii="Garamond" w:eastAsia="MS Mincho" w:hAnsi="Garamond"/>
        </w:rPr>
        <w:t>ë</w:t>
      </w:r>
      <w:r w:rsidRPr="00A50429">
        <w:rPr>
          <w:rFonts w:ascii="Garamond" w:eastAsia="MS Mincho" w:hAnsi="Garamond"/>
        </w:rPr>
        <w:t xml:space="preserve"> konsultohet </w:t>
      </w:r>
      <w:r w:rsidR="0066631F" w:rsidRPr="00A50429">
        <w:rPr>
          <w:rFonts w:ascii="Garamond" w:eastAsia="MS Mincho" w:hAnsi="Garamond"/>
        </w:rPr>
        <w:t xml:space="preserve">paraprakisht </w:t>
      </w:r>
      <w:r w:rsidRPr="00A50429">
        <w:rPr>
          <w:rFonts w:ascii="Garamond" w:eastAsia="MS Mincho" w:hAnsi="Garamond"/>
        </w:rPr>
        <w:t xml:space="preserve">edhe me subjektet </w:t>
      </w:r>
      <w:r w:rsidR="0066631F" w:rsidRPr="00A50429">
        <w:rPr>
          <w:rFonts w:ascii="Garamond" w:hAnsi="Garamond"/>
        </w:rPr>
        <w:t>e tjera privat</w:t>
      </w:r>
      <w:r w:rsidR="007A4B11" w:rsidRPr="00A50429">
        <w:rPr>
          <w:rFonts w:ascii="Garamond" w:hAnsi="Garamond"/>
        </w:rPr>
        <w:t>ë</w:t>
      </w:r>
      <w:r w:rsidR="0066631F" w:rsidRPr="00A50429">
        <w:rPr>
          <w:rFonts w:ascii="Garamond" w:hAnsi="Garamond"/>
        </w:rPr>
        <w:t xml:space="preserve"> të prekura apo të interesuara duke q</w:t>
      </w:r>
      <w:r w:rsidR="00A61410" w:rsidRPr="00A50429">
        <w:rPr>
          <w:rFonts w:ascii="Garamond" w:hAnsi="Garamond"/>
        </w:rPr>
        <w:t>e</w:t>
      </w:r>
      <w:r w:rsidR="0066631F" w:rsidRPr="00A50429">
        <w:rPr>
          <w:rFonts w:ascii="Garamond" w:hAnsi="Garamond"/>
        </w:rPr>
        <w:t>n</w:t>
      </w:r>
      <w:r w:rsidR="007A4B11" w:rsidRPr="00A50429">
        <w:rPr>
          <w:rFonts w:ascii="Garamond" w:hAnsi="Garamond"/>
        </w:rPr>
        <w:t>ë</w:t>
      </w:r>
      <w:r w:rsidR="0066631F" w:rsidRPr="00A50429">
        <w:rPr>
          <w:rFonts w:ascii="Garamond" w:hAnsi="Garamond"/>
        </w:rPr>
        <w:t xml:space="preserve"> se k</w:t>
      </w:r>
      <w:r w:rsidR="007A4B11" w:rsidRPr="00A50429">
        <w:rPr>
          <w:rFonts w:ascii="Garamond" w:hAnsi="Garamond"/>
        </w:rPr>
        <w:t>ë</w:t>
      </w:r>
      <w:r w:rsidR="0066631F" w:rsidRPr="00A50429">
        <w:rPr>
          <w:rFonts w:ascii="Garamond" w:hAnsi="Garamond"/>
        </w:rPr>
        <w:t xml:space="preserve">to subjekte </w:t>
      </w:r>
      <w:r w:rsidR="0066631F" w:rsidRPr="00A50429">
        <w:rPr>
          <w:rFonts w:ascii="Garamond" w:eastAsia="MS Mincho" w:hAnsi="Garamond"/>
        </w:rPr>
        <w:t>kanë të drejtën e kundërshtimeve me shkrim ndaj synimit/propozimit për përfshirjen pronësis</w:t>
      </w:r>
      <w:r w:rsidR="005C360F" w:rsidRPr="00A50429">
        <w:rPr>
          <w:rFonts w:ascii="Garamond" w:eastAsia="MS Mincho" w:hAnsi="Garamond"/>
        </w:rPr>
        <w:t>ë</w:t>
      </w:r>
      <w:r w:rsidR="0066631F" w:rsidRPr="00A50429">
        <w:rPr>
          <w:rFonts w:ascii="Garamond" w:eastAsia="MS Mincho" w:hAnsi="Garamond"/>
        </w:rPr>
        <w:t xml:space="preserve"> pr</w:t>
      </w:r>
      <w:r w:rsidR="00A61410" w:rsidRPr="00A50429">
        <w:rPr>
          <w:rFonts w:ascii="Garamond" w:eastAsia="MS Mincho" w:hAnsi="Garamond"/>
        </w:rPr>
        <w:t>ivate në zonat e mbrojtura dhe m</w:t>
      </w:r>
      <w:r w:rsidR="0066631F" w:rsidRPr="00A50429">
        <w:rPr>
          <w:rFonts w:ascii="Garamond" w:eastAsia="MS Mincho" w:hAnsi="Garamond"/>
        </w:rPr>
        <w:t xml:space="preserve">inistri </w:t>
      </w:r>
      <w:r w:rsidR="00224B4C" w:rsidRPr="00A50429">
        <w:rPr>
          <w:rFonts w:ascii="Garamond" w:eastAsia="MS Mincho" w:hAnsi="Garamond"/>
        </w:rPr>
        <w:t>i Mjedisit</w:t>
      </w:r>
      <w:r w:rsidR="0066631F" w:rsidRPr="00A50429">
        <w:rPr>
          <w:rFonts w:ascii="Garamond" w:eastAsia="MS Mincho" w:hAnsi="Garamond"/>
        </w:rPr>
        <w:t xml:space="preserve"> pasi </w:t>
      </w:r>
      <w:r w:rsidR="00897C50" w:rsidRPr="00A50429">
        <w:rPr>
          <w:rFonts w:ascii="Garamond" w:eastAsia="MS Mincho" w:hAnsi="Garamond"/>
        </w:rPr>
        <w:t>t</w:t>
      </w:r>
      <w:r w:rsidR="00A6742F" w:rsidRPr="00A50429">
        <w:rPr>
          <w:rFonts w:ascii="Garamond" w:eastAsia="MS Mincho" w:hAnsi="Garamond"/>
        </w:rPr>
        <w:t>ë</w:t>
      </w:r>
      <w:r w:rsidR="00897C50" w:rsidRPr="00A50429">
        <w:rPr>
          <w:rFonts w:ascii="Garamond" w:eastAsia="MS Mincho" w:hAnsi="Garamond"/>
        </w:rPr>
        <w:t xml:space="preserve"> </w:t>
      </w:r>
      <w:r w:rsidR="0066631F" w:rsidRPr="00A50429">
        <w:rPr>
          <w:rFonts w:ascii="Garamond" w:eastAsia="MS Mincho" w:hAnsi="Garamond"/>
        </w:rPr>
        <w:t>njihet me ku</w:t>
      </w:r>
      <w:r w:rsidR="00897C50" w:rsidRPr="00A50429">
        <w:rPr>
          <w:rFonts w:ascii="Garamond" w:eastAsia="MS Mincho" w:hAnsi="Garamond"/>
        </w:rPr>
        <w:t>ndërshtimet ia dërgon ato KKT-s</w:t>
      </w:r>
      <w:r w:rsidR="00A6742F" w:rsidRPr="00A50429">
        <w:rPr>
          <w:rFonts w:ascii="Garamond" w:eastAsia="MS Mincho" w:hAnsi="Garamond"/>
        </w:rPr>
        <w:t>ë</w:t>
      </w:r>
      <w:r w:rsidR="0066631F" w:rsidRPr="00A50429">
        <w:rPr>
          <w:rFonts w:ascii="Garamond" w:eastAsia="MS Mincho" w:hAnsi="Garamond"/>
        </w:rPr>
        <w:t xml:space="preserve"> </w:t>
      </w:r>
      <w:r w:rsidR="00897C50" w:rsidRPr="00A50429">
        <w:rPr>
          <w:rFonts w:ascii="Garamond" w:eastAsia="MS Mincho" w:hAnsi="Garamond"/>
        </w:rPr>
        <w:t>p</w:t>
      </w:r>
      <w:r w:rsidR="00A6742F" w:rsidRPr="00A50429">
        <w:rPr>
          <w:rFonts w:ascii="Garamond" w:eastAsia="MS Mincho" w:hAnsi="Garamond"/>
        </w:rPr>
        <w:t>ë</w:t>
      </w:r>
      <w:r w:rsidR="00897C50" w:rsidRPr="00A50429">
        <w:rPr>
          <w:rFonts w:ascii="Garamond" w:eastAsia="MS Mincho" w:hAnsi="Garamond"/>
        </w:rPr>
        <w:t>r t</w:t>
      </w:r>
      <w:r w:rsidR="002B2263">
        <w:rPr>
          <w:rFonts w:ascii="Garamond" w:eastAsia="MS Mincho" w:hAnsi="Garamond"/>
        </w:rPr>
        <w:t>’</w:t>
      </w:r>
      <w:r w:rsidR="00897C50" w:rsidRPr="00A50429">
        <w:rPr>
          <w:rFonts w:ascii="Garamond" w:eastAsia="MS Mincho" w:hAnsi="Garamond"/>
        </w:rPr>
        <w:t xml:space="preserve">i shqyrtuar </w:t>
      </w:r>
      <w:r w:rsidR="0066631F" w:rsidRPr="00A50429">
        <w:rPr>
          <w:rFonts w:ascii="Garamond" w:eastAsia="MS Mincho" w:hAnsi="Garamond"/>
        </w:rPr>
        <w:t>dhe kundër vendimit të KKT-së</w:t>
      </w:r>
      <w:r w:rsidR="00897C50" w:rsidRPr="00A50429">
        <w:rPr>
          <w:rFonts w:ascii="Garamond" w:eastAsia="MS Mincho" w:hAnsi="Garamond"/>
        </w:rPr>
        <w:t>,</w:t>
      </w:r>
      <w:r w:rsidR="0066631F" w:rsidRPr="00A50429">
        <w:rPr>
          <w:rFonts w:ascii="Garamond" w:eastAsia="MS Mincho" w:hAnsi="Garamond"/>
        </w:rPr>
        <w:t xml:space="preserve"> </w:t>
      </w:r>
      <w:r w:rsidR="00897C50" w:rsidRPr="00A50429">
        <w:rPr>
          <w:rFonts w:ascii="Garamond" w:eastAsia="MS Mincho" w:hAnsi="Garamond"/>
        </w:rPr>
        <w:t>subjektet</w:t>
      </w:r>
      <w:r w:rsidR="00224B4C" w:rsidRPr="00A50429">
        <w:rPr>
          <w:rFonts w:ascii="Garamond" w:eastAsia="MS Mincho" w:hAnsi="Garamond"/>
        </w:rPr>
        <w:t xml:space="preserve"> </w:t>
      </w:r>
      <w:r w:rsidR="00897C50" w:rsidRPr="00A50429">
        <w:rPr>
          <w:rFonts w:ascii="Garamond" w:eastAsia="MS Mincho" w:hAnsi="Garamond"/>
        </w:rPr>
        <w:t xml:space="preserve">e </w:t>
      </w:r>
      <w:r w:rsidR="00224B4C" w:rsidRPr="00A50429">
        <w:rPr>
          <w:rFonts w:ascii="Garamond" w:eastAsia="MS Mincho" w:hAnsi="Garamond"/>
        </w:rPr>
        <w:t>interesuara</w:t>
      </w:r>
      <w:r w:rsidR="0066631F" w:rsidRPr="00A50429">
        <w:rPr>
          <w:rFonts w:ascii="Garamond" w:eastAsia="MS Mincho" w:hAnsi="Garamond"/>
        </w:rPr>
        <w:t xml:space="preserve"> kanë të drejtën e ankimit në </w:t>
      </w:r>
      <w:r w:rsidR="00E64DDD" w:rsidRPr="00A50429">
        <w:rPr>
          <w:rFonts w:ascii="Garamond" w:eastAsia="MS Mincho" w:hAnsi="Garamond"/>
        </w:rPr>
        <w:t>g</w:t>
      </w:r>
      <w:r w:rsidR="0066631F" w:rsidRPr="00A50429">
        <w:rPr>
          <w:rFonts w:ascii="Garamond" w:eastAsia="MS Mincho" w:hAnsi="Garamond"/>
        </w:rPr>
        <w:t xml:space="preserve">jykatën </w:t>
      </w:r>
      <w:r w:rsidR="00E64DDD" w:rsidRPr="00A50429">
        <w:rPr>
          <w:rFonts w:ascii="Garamond" w:eastAsia="MS Mincho" w:hAnsi="Garamond"/>
        </w:rPr>
        <w:t>a</w:t>
      </w:r>
      <w:r w:rsidR="0066631F" w:rsidRPr="00A50429">
        <w:rPr>
          <w:rFonts w:ascii="Garamond" w:eastAsia="MS Mincho" w:hAnsi="Garamond"/>
        </w:rPr>
        <w:t>dministrative, n</w:t>
      </w:r>
      <w:r w:rsidR="007A4B11" w:rsidRPr="00A50429">
        <w:rPr>
          <w:rFonts w:ascii="Garamond" w:eastAsia="MS Mincho" w:hAnsi="Garamond"/>
        </w:rPr>
        <w:t>ë</w:t>
      </w:r>
      <w:r w:rsidR="0066631F" w:rsidRPr="00A50429">
        <w:rPr>
          <w:rFonts w:ascii="Garamond" w:eastAsia="MS Mincho" w:hAnsi="Garamond"/>
        </w:rPr>
        <w:t xml:space="preserve"> referim t</w:t>
      </w:r>
      <w:r w:rsidR="007A4B11" w:rsidRPr="00A50429">
        <w:rPr>
          <w:rFonts w:ascii="Garamond" w:eastAsia="MS Mincho" w:hAnsi="Garamond"/>
        </w:rPr>
        <w:t>ë</w:t>
      </w:r>
      <w:r w:rsidR="0066631F" w:rsidRPr="00A50429">
        <w:rPr>
          <w:rFonts w:ascii="Garamond" w:eastAsia="MS Mincho" w:hAnsi="Garamond"/>
        </w:rPr>
        <w:t xml:space="preserve"> nenit 53 t</w:t>
      </w:r>
      <w:r w:rsidR="007A4B11" w:rsidRPr="00A50429">
        <w:rPr>
          <w:rFonts w:ascii="Garamond" w:eastAsia="MS Mincho" w:hAnsi="Garamond"/>
        </w:rPr>
        <w:t>ë</w:t>
      </w:r>
      <w:r w:rsidR="0066631F" w:rsidRPr="00A50429">
        <w:rPr>
          <w:rFonts w:ascii="Garamond" w:eastAsia="MS Mincho" w:hAnsi="Garamond"/>
        </w:rPr>
        <w:t xml:space="preserve"> </w:t>
      </w:r>
      <w:r w:rsidR="00EC1E97" w:rsidRPr="00A50429">
        <w:rPr>
          <w:rFonts w:ascii="Garamond" w:eastAsia="MS Mincho" w:hAnsi="Garamond"/>
        </w:rPr>
        <w:t xml:space="preserve">ligjit </w:t>
      </w:r>
      <w:r w:rsidR="00EC1E97">
        <w:rPr>
          <w:rFonts w:ascii="Garamond" w:eastAsia="MS Mincho" w:hAnsi="Garamond"/>
        </w:rPr>
        <w:t xml:space="preserve">nr. </w:t>
      </w:r>
      <w:r w:rsidR="0066631F" w:rsidRPr="00A50429">
        <w:rPr>
          <w:rFonts w:ascii="Garamond" w:eastAsia="MS Mincho" w:hAnsi="Garamond"/>
        </w:rPr>
        <w:t>81/201</w:t>
      </w:r>
      <w:r w:rsidR="000E78A1" w:rsidRPr="00A50429">
        <w:rPr>
          <w:rFonts w:ascii="Garamond" w:eastAsia="MS Mincho" w:hAnsi="Garamond"/>
        </w:rPr>
        <w:t>7</w:t>
      </w:r>
      <w:r w:rsidR="0066631F" w:rsidRPr="00A50429">
        <w:rPr>
          <w:rFonts w:ascii="Garamond" w:eastAsia="MS Mincho" w:hAnsi="Garamond"/>
        </w:rPr>
        <w:t xml:space="preserve"> </w:t>
      </w:r>
      <w:r w:rsidR="00A50429">
        <w:rPr>
          <w:rFonts w:ascii="Garamond" w:eastAsia="MS Mincho" w:hAnsi="Garamond"/>
        </w:rPr>
        <w:t>“</w:t>
      </w:r>
      <w:r w:rsidR="0066631F" w:rsidRPr="00A50429">
        <w:rPr>
          <w:rFonts w:ascii="Garamond" w:eastAsia="MS Mincho" w:hAnsi="Garamond"/>
        </w:rPr>
        <w:t>P</w:t>
      </w:r>
      <w:r w:rsidR="007A4B11" w:rsidRPr="00A50429">
        <w:rPr>
          <w:rFonts w:ascii="Garamond" w:eastAsia="MS Mincho" w:hAnsi="Garamond"/>
        </w:rPr>
        <w:t>ë</w:t>
      </w:r>
      <w:r w:rsidR="0066631F" w:rsidRPr="00A50429">
        <w:rPr>
          <w:rFonts w:ascii="Garamond" w:eastAsia="MS Mincho" w:hAnsi="Garamond"/>
        </w:rPr>
        <w:t xml:space="preserve">r </w:t>
      </w:r>
      <w:r w:rsidR="00EC1E97" w:rsidRPr="00A50429">
        <w:rPr>
          <w:rFonts w:ascii="Garamond" w:eastAsia="MS Mincho" w:hAnsi="Garamond"/>
        </w:rPr>
        <w:t>zonat e mbrojtura</w:t>
      </w:r>
      <w:r w:rsidR="00A50429">
        <w:rPr>
          <w:rFonts w:ascii="Garamond" w:eastAsia="MS Mincho" w:hAnsi="Garamond"/>
        </w:rPr>
        <w:t>”</w:t>
      </w:r>
      <w:r w:rsidR="0066631F" w:rsidRPr="00A50429">
        <w:rPr>
          <w:rFonts w:ascii="Garamond" w:eastAsia="MS Mincho" w:hAnsi="Garamond"/>
        </w:rPr>
        <w:t xml:space="preserve">, </w:t>
      </w:r>
      <w:r w:rsidR="000E78A1" w:rsidRPr="00A50429">
        <w:rPr>
          <w:rFonts w:ascii="Garamond" w:eastAsia="MS Mincho" w:hAnsi="Garamond"/>
        </w:rPr>
        <w:t>sipas t</w:t>
      </w:r>
      <w:r w:rsidR="00B4189B" w:rsidRPr="00A50429">
        <w:rPr>
          <w:rFonts w:ascii="Garamond" w:eastAsia="MS Mincho" w:hAnsi="Garamond"/>
        </w:rPr>
        <w:t>ë</w:t>
      </w:r>
      <w:r w:rsidR="000E78A1" w:rsidRPr="00A50429">
        <w:rPr>
          <w:rFonts w:ascii="Garamond" w:eastAsia="MS Mincho" w:hAnsi="Garamond"/>
        </w:rPr>
        <w:t xml:space="preserve"> cilit parashikohet se:</w:t>
      </w:r>
      <w:r w:rsidR="00A50429">
        <w:rPr>
          <w:rFonts w:ascii="Garamond" w:hAnsi="Garamond"/>
        </w:rPr>
        <w:t xml:space="preserve"> </w:t>
      </w:r>
    </w:p>
    <w:p w14:paraId="5752EAEB" w14:textId="77777777" w:rsidR="000E78A1" w:rsidRPr="00A50429" w:rsidRDefault="000E78A1" w:rsidP="00A50B89">
      <w:pPr>
        <w:ind w:firstLine="284"/>
        <w:jc w:val="both"/>
        <w:rPr>
          <w:rFonts w:ascii="Garamond" w:hAnsi="Garamond"/>
        </w:rPr>
      </w:pPr>
      <w:r w:rsidRPr="00A50429">
        <w:rPr>
          <w:rFonts w:ascii="Garamond" w:hAnsi="Garamond"/>
        </w:rPr>
        <w:t>Pronësia private brenda zonave të mbrojtura</w:t>
      </w:r>
    </w:p>
    <w:p w14:paraId="5752EAEC" w14:textId="77777777" w:rsidR="000E78A1" w:rsidRPr="00F94B0F" w:rsidRDefault="000E78A1" w:rsidP="00A50B89">
      <w:pPr>
        <w:ind w:firstLine="284"/>
        <w:jc w:val="both"/>
        <w:rPr>
          <w:rFonts w:ascii="Garamond" w:hAnsi="Garamond"/>
          <w:i/>
        </w:rPr>
      </w:pPr>
      <w:r w:rsidRPr="00F94B0F">
        <w:rPr>
          <w:rFonts w:ascii="Garamond" w:hAnsi="Garamond"/>
          <w:i/>
        </w:rPr>
        <w:t>1. Për interes të mbrojtjes së natyrës e të biodiversitetit, në përbërje të zonave të mbrojtura përfshihen edhe toka, pyje, kullota e të tjera prona të paluajtshme private, duke marrë, në çdo rast, pëlqimin e tyre paraprak.</w:t>
      </w:r>
    </w:p>
    <w:p w14:paraId="5752EAED" w14:textId="77777777" w:rsidR="000E78A1" w:rsidRPr="00F94B0F" w:rsidRDefault="000E78A1" w:rsidP="00A50B89">
      <w:pPr>
        <w:ind w:firstLine="284"/>
        <w:jc w:val="both"/>
        <w:rPr>
          <w:rFonts w:ascii="Garamond" w:hAnsi="Garamond"/>
          <w:i/>
        </w:rPr>
      </w:pPr>
      <w:r w:rsidRPr="00F94B0F">
        <w:rPr>
          <w:rFonts w:ascii="Garamond" w:hAnsi="Garamond"/>
          <w:i/>
        </w:rPr>
        <w:t>2. Territoret dhe objektet private, të përfshira në zonat e mbrojtura mjedisore, mbeten në pronësi private. Ato administrohen e përdoren prej pronarit/ve/bashkëpronarëve ose prej përdoruesit të ligjshëm, vetëm sipas kërkesave të planit të menaxhimit të zonës dhe zonimit të miratuar.</w:t>
      </w:r>
    </w:p>
    <w:p w14:paraId="5752EAEE" w14:textId="77777777" w:rsidR="000E78A1" w:rsidRPr="00F94B0F" w:rsidRDefault="000E78A1" w:rsidP="00A50B89">
      <w:pPr>
        <w:ind w:firstLine="284"/>
        <w:jc w:val="both"/>
        <w:rPr>
          <w:rFonts w:ascii="Garamond" w:hAnsi="Garamond"/>
          <w:i/>
        </w:rPr>
      </w:pPr>
      <w:r w:rsidRPr="00F94B0F">
        <w:rPr>
          <w:rFonts w:ascii="Garamond" w:hAnsi="Garamond"/>
          <w:i/>
        </w:rPr>
        <w:t>3. Pronarët dhe përdoruesit e territorit, që do të shpallet zonë e mbrojtur mjedisore, si dhe çdo person ose autoritet, që ka interesa në zonë, kanë të drejtë të ngrenë kundërshtime ndaj synimit për ta</w:t>
      </w:r>
      <w:r w:rsidR="001E2896" w:rsidRPr="00F94B0F">
        <w:rPr>
          <w:rFonts w:ascii="Garamond" w:hAnsi="Garamond"/>
          <w:i/>
        </w:rPr>
        <w:t xml:space="preserve"> </w:t>
      </w:r>
      <w:r w:rsidRPr="00F94B0F">
        <w:rPr>
          <w:rFonts w:ascii="Garamond" w:hAnsi="Garamond"/>
          <w:i/>
        </w:rPr>
        <w:t>shpallur zonë të mbrojtur. Kundërshtimet paraqiten me shkrim brenda 30 ditëve nga data e publikimit të synimit për të shpallur zonën e mbrojtur ose për të zgjeruar sipërfaqen e zonës ekzistuese në ministri.</w:t>
      </w:r>
    </w:p>
    <w:p w14:paraId="5752EAEF" w14:textId="77777777" w:rsidR="000E78A1" w:rsidRPr="00F94B0F" w:rsidRDefault="000E78A1" w:rsidP="00A50B89">
      <w:pPr>
        <w:ind w:firstLine="284"/>
        <w:jc w:val="both"/>
        <w:rPr>
          <w:rFonts w:ascii="Garamond" w:hAnsi="Garamond"/>
          <w:i/>
        </w:rPr>
      </w:pPr>
      <w:r w:rsidRPr="00F94B0F">
        <w:rPr>
          <w:rFonts w:ascii="Garamond" w:hAnsi="Garamond"/>
          <w:i/>
        </w:rPr>
        <w:t>4. Ministri ia njofton kundërshtimet KKT-së dhe kundër vendimit të kësaj të fundit, të interesuarit kanë të drejtë të ankohen në gjykatën administrative, referuar legjislacionit në fuqi.</w:t>
      </w:r>
    </w:p>
    <w:p w14:paraId="5752EAF0" w14:textId="2B32CBE6" w:rsidR="000E78A1" w:rsidRPr="00A50429" w:rsidRDefault="000E78A1" w:rsidP="00A50B89">
      <w:pPr>
        <w:ind w:firstLine="284"/>
        <w:jc w:val="both"/>
        <w:rPr>
          <w:rFonts w:ascii="Garamond" w:hAnsi="Garamond"/>
        </w:rPr>
      </w:pPr>
      <w:r w:rsidRPr="00F94B0F">
        <w:rPr>
          <w:rFonts w:ascii="Garamond" w:hAnsi="Garamond"/>
          <w:i/>
        </w:rPr>
        <w:t xml:space="preserve">5. Nga data e njoftimit të propozimit për shpalljen e një territori </w:t>
      </w:r>
      <w:r w:rsidR="00A50429" w:rsidRPr="00F94B0F">
        <w:rPr>
          <w:rFonts w:ascii="Garamond" w:hAnsi="Garamond"/>
          <w:i/>
        </w:rPr>
        <w:t>“</w:t>
      </w:r>
      <w:r w:rsidRPr="00F94B0F">
        <w:rPr>
          <w:rFonts w:ascii="Garamond" w:hAnsi="Garamond"/>
          <w:i/>
        </w:rPr>
        <w:t>zonë e mbrojtur mjedisore</w:t>
      </w:r>
      <w:r w:rsidR="00A50429" w:rsidRPr="00F94B0F">
        <w:rPr>
          <w:rFonts w:ascii="Garamond" w:hAnsi="Garamond"/>
          <w:i/>
        </w:rPr>
        <w:t>”</w:t>
      </w:r>
      <w:r w:rsidRPr="00F94B0F">
        <w:rPr>
          <w:rFonts w:ascii="Garamond" w:hAnsi="Garamond"/>
          <w:i/>
        </w:rPr>
        <w:t xml:space="preserve"> e deri në hyrjen në fuqi të vendimit që e shpall atë zonë të mbrojtur, pronarëve dhe përdoruesve të tokës, pyjeve, kullotave u ndalohen ndërhyrjet që ndryshojnë ose dëmtojnë gjendjen dhe vlerat natyrore të territorit, të propozuar për mbrojtje</w:t>
      </w:r>
      <w:r w:rsidRPr="00A50429">
        <w:rPr>
          <w:rFonts w:ascii="Garamond" w:hAnsi="Garamond"/>
        </w:rPr>
        <w:t>.</w:t>
      </w:r>
    </w:p>
    <w:p w14:paraId="5752EAF1" w14:textId="642B14AC" w:rsidR="007A4B11" w:rsidRPr="00A50429" w:rsidRDefault="000E78A1" w:rsidP="00A50B89">
      <w:pPr>
        <w:ind w:firstLine="284"/>
        <w:jc w:val="both"/>
        <w:rPr>
          <w:rFonts w:ascii="Garamond" w:hAnsi="Garamond"/>
        </w:rPr>
      </w:pPr>
      <w:r w:rsidRPr="00A50429">
        <w:rPr>
          <w:rFonts w:ascii="Garamond" w:eastAsia="MS Mincho" w:hAnsi="Garamond"/>
        </w:rPr>
        <w:t>Nga personi i tret</w:t>
      </w:r>
      <w:r w:rsidR="00B4189B" w:rsidRPr="00A50429">
        <w:rPr>
          <w:rFonts w:ascii="Garamond" w:eastAsia="MS Mincho" w:hAnsi="Garamond"/>
        </w:rPr>
        <w:t>ë</w:t>
      </w:r>
      <w:r w:rsidRPr="00A50429">
        <w:rPr>
          <w:rFonts w:ascii="Garamond" w:eastAsia="MS Mincho" w:hAnsi="Garamond"/>
        </w:rPr>
        <w:t xml:space="preserve"> </w:t>
      </w:r>
      <w:r w:rsidR="0066631F" w:rsidRPr="00A50429">
        <w:rPr>
          <w:rFonts w:ascii="Garamond" w:eastAsia="MS Mincho" w:hAnsi="Garamond"/>
        </w:rPr>
        <w:t>Min</w:t>
      </w:r>
      <w:r w:rsidRPr="00A50429">
        <w:rPr>
          <w:rFonts w:ascii="Garamond" w:eastAsia="MS Mincho" w:hAnsi="Garamond"/>
        </w:rPr>
        <w:t>istria e Turizmit dhe Mjedisit,</w:t>
      </w:r>
      <w:r w:rsidR="007A4B11" w:rsidRPr="00A50429">
        <w:rPr>
          <w:rFonts w:ascii="Garamond" w:hAnsi="Garamond"/>
        </w:rPr>
        <w:t xml:space="preserve"> nuk u provua të jetë realizuar njoftimi dhe konsultimi në referim </w:t>
      </w:r>
      <w:r w:rsidR="00D61900" w:rsidRPr="00A50429">
        <w:rPr>
          <w:rFonts w:ascii="Garamond" w:hAnsi="Garamond"/>
        </w:rPr>
        <w:t xml:space="preserve">edhe </w:t>
      </w:r>
      <w:r w:rsidR="007A4B11" w:rsidRPr="00A50429">
        <w:rPr>
          <w:rFonts w:ascii="Garamond" w:hAnsi="Garamond"/>
        </w:rPr>
        <w:t>të nenit 6</w:t>
      </w:r>
      <w:r w:rsidR="0087340C">
        <w:rPr>
          <w:rFonts w:ascii="Garamond" w:hAnsi="Garamond"/>
        </w:rPr>
        <w:t>,</w:t>
      </w:r>
      <w:r w:rsidR="007A4B11" w:rsidRPr="00A50429">
        <w:rPr>
          <w:rFonts w:ascii="Garamond" w:hAnsi="Garamond"/>
        </w:rPr>
        <w:t xml:space="preserve"> të ligjit </w:t>
      </w:r>
      <w:r w:rsidR="0087340C">
        <w:rPr>
          <w:rFonts w:ascii="Garamond" w:hAnsi="Garamond"/>
        </w:rPr>
        <w:t>n</w:t>
      </w:r>
      <w:r w:rsidR="00A50429">
        <w:rPr>
          <w:rFonts w:ascii="Garamond" w:hAnsi="Garamond"/>
        </w:rPr>
        <w:t xml:space="preserve">r. </w:t>
      </w:r>
      <w:r w:rsidR="007A4B11" w:rsidRPr="00A50429">
        <w:rPr>
          <w:rFonts w:ascii="Garamond" w:hAnsi="Garamond"/>
        </w:rPr>
        <w:t xml:space="preserve">146/2014 </w:t>
      </w:r>
      <w:r w:rsidR="00A50429">
        <w:rPr>
          <w:rFonts w:ascii="Garamond" w:hAnsi="Garamond"/>
        </w:rPr>
        <w:t>“</w:t>
      </w:r>
      <w:r w:rsidR="007A4B11" w:rsidRPr="00A50429">
        <w:rPr>
          <w:rFonts w:ascii="Garamond" w:hAnsi="Garamond"/>
        </w:rPr>
        <w:t xml:space="preserve">Për </w:t>
      </w:r>
      <w:r w:rsidR="0087340C" w:rsidRPr="00A50429">
        <w:rPr>
          <w:rFonts w:ascii="Garamond" w:hAnsi="Garamond"/>
        </w:rPr>
        <w:t>njoftimin dhe konsultimin publik</w:t>
      </w:r>
      <w:r w:rsidR="00A50429">
        <w:rPr>
          <w:rFonts w:ascii="Garamond" w:hAnsi="Garamond"/>
        </w:rPr>
        <w:t>”</w:t>
      </w:r>
      <w:r w:rsidR="007A4B11" w:rsidRPr="00A50429">
        <w:rPr>
          <w:rFonts w:ascii="Garamond" w:hAnsi="Garamond"/>
        </w:rPr>
        <w:t xml:space="preserve">, ku parashikohet se: </w:t>
      </w:r>
    </w:p>
    <w:p w14:paraId="5752EAF3" w14:textId="63C4EE96" w:rsidR="0066631F" w:rsidRPr="00F94B0F" w:rsidRDefault="00F60F96" w:rsidP="00A50B89">
      <w:pPr>
        <w:ind w:firstLine="284"/>
        <w:jc w:val="both"/>
        <w:rPr>
          <w:rFonts w:ascii="Garamond" w:eastAsia="MS Mincho" w:hAnsi="Garamond"/>
          <w:i/>
        </w:rPr>
      </w:pPr>
      <w:r w:rsidRPr="00F94B0F">
        <w:rPr>
          <w:rFonts w:ascii="Garamond" w:hAnsi="Garamond"/>
          <w:i/>
        </w:rPr>
        <w:t xml:space="preserve">1. </w:t>
      </w:r>
      <w:r w:rsidR="007A4B11" w:rsidRPr="00F94B0F">
        <w:rPr>
          <w:rFonts w:ascii="Garamond" w:hAnsi="Garamond"/>
          <w:i/>
        </w:rPr>
        <w:t xml:space="preserve">Organi publik, pas publikimit të njoftimit në regjistrin elektronik, mund të organizojë konsultime të </w:t>
      </w:r>
      <w:r w:rsidR="0087340C" w:rsidRPr="00F94B0F">
        <w:rPr>
          <w:rFonts w:ascii="Garamond" w:hAnsi="Garamond"/>
          <w:i/>
        </w:rPr>
        <w:t>drejtpërdrejta</w:t>
      </w:r>
      <w:r w:rsidR="007A4B11" w:rsidRPr="00F94B0F">
        <w:rPr>
          <w:rFonts w:ascii="Garamond" w:hAnsi="Garamond"/>
          <w:i/>
        </w:rPr>
        <w:t xml:space="preserve"> dhe takime me palët e interesuara. Konsultimet e drejtpërdrejta dhe takimet publike me palët e interesuara </w:t>
      </w:r>
      <w:r w:rsidR="007A4B11" w:rsidRPr="00F94B0F">
        <w:rPr>
          <w:rFonts w:ascii="Garamond" w:hAnsi="Garamond"/>
          <w:b/>
          <w:i/>
        </w:rPr>
        <w:t>dokumentohen me procesverbal. Procesverbali i takimeve publike, të organizuara sipas këtij ligji, është dokument zyrtar.</w:t>
      </w:r>
      <w:r w:rsidR="007A4B11" w:rsidRPr="00F94B0F">
        <w:rPr>
          <w:rFonts w:ascii="Garamond" w:hAnsi="Garamond"/>
          <w:i/>
        </w:rPr>
        <w:t xml:space="preserve"> Për konsultime veçanërisht të </w:t>
      </w:r>
      <w:r w:rsidR="0087340C" w:rsidRPr="00F94B0F">
        <w:rPr>
          <w:rFonts w:ascii="Garamond" w:hAnsi="Garamond"/>
          <w:i/>
        </w:rPr>
        <w:t>rëndësishme</w:t>
      </w:r>
      <w:r w:rsidR="007A4B11" w:rsidRPr="00F94B0F">
        <w:rPr>
          <w:rFonts w:ascii="Garamond" w:hAnsi="Garamond"/>
          <w:i/>
        </w:rPr>
        <w:t xml:space="preserve">, si dhe kurdo që është e mundur me vendim të organit publike, takimet publike transmetohen në median audiovizive publike për të </w:t>
      </w:r>
      <w:r w:rsidR="0087340C" w:rsidRPr="00F94B0F">
        <w:rPr>
          <w:rFonts w:ascii="Garamond" w:hAnsi="Garamond"/>
          <w:i/>
        </w:rPr>
        <w:t>mundësuar</w:t>
      </w:r>
      <w:r w:rsidR="007A4B11" w:rsidRPr="00F94B0F">
        <w:rPr>
          <w:rFonts w:ascii="Garamond" w:hAnsi="Garamond"/>
          <w:i/>
        </w:rPr>
        <w:t xml:space="preserve"> ndjekjen e tyre nga publiku i gj</w:t>
      </w:r>
      <w:r w:rsidR="0087340C" w:rsidRPr="00F94B0F">
        <w:rPr>
          <w:rFonts w:ascii="Garamond" w:hAnsi="Garamond"/>
          <w:i/>
        </w:rPr>
        <w:t>e</w:t>
      </w:r>
      <w:r w:rsidR="007A4B11" w:rsidRPr="00F94B0F">
        <w:rPr>
          <w:rFonts w:ascii="Garamond" w:hAnsi="Garamond"/>
          <w:i/>
        </w:rPr>
        <w:t xml:space="preserve">rë. </w:t>
      </w:r>
    </w:p>
    <w:p w14:paraId="5752EAF4" w14:textId="682FCF8E" w:rsidR="007A4B11" w:rsidRPr="00F94B0F" w:rsidRDefault="00F60F96" w:rsidP="00A50B89">
      <w:pPr>
        <w:ind w:firstLine="284"/>
        <w:jc w:val="both"/>
        <w:rPr>
          <w:rFonts w:ascii="Garamond" w:eastAsia="MS Mincho" w:hAnsi="Garamond"/>
          <w:i/>
        </w:rPr>
      </w:pPr>
      <w:r w:rsidRPr="00F94B0F">
        <w:rPr>
          <w:rFonts w:ascii="Garamond" w:hAnsi="Garamond"/>
          <w:i/>
        </w:rPr>
        <w:t xml:space="preserve">2. </w:t>
      </w:r>
      <w:r w:rsidR="007A4B11" w:rsidRPr="00F94B0F">
        <w:rPr>
          <w:rFonts w:ascii="Garamond" w:hAnsi="Garamond"/>
          <w:i/>
        </w:rPr>
        <w:t xml:space="preserve">Pavarësisht nga përcaktimet e pikave 1 dhe 2, të këtij neni, organet publike nuk përjashtohen nga detyrimi për publikimin dhe konsultimin e projektakteve, </w:t>
      </w:r>
      <w:r w:rsidR="007A4B11" w:rsidRPr="00F94B0F">
        <w:rPr>
          <w:rFonts w:ascii="Garamond" w:hAnsi="Garamond"/>
          <w:b/>
          <w:i/>
        </w:rPr>
        <w:t xml:space="preserve">sipas ligjeve të veçanta për </w:t>
      </w:r>
      <w:r w:rsidR="0087340C" w:rsidRPr="00F94B0F">
        <w:rPr>
          <w:rFonts w:ascii="Garamond" w:hAnsi="Garamond"/>
          <w:b/>
          <w:i/>
        </w:rPr>
        <w:t>funksiononin</w:t>
      </w:r>
      <w:r w:rsidR="007A4B11" w:rsidRPr="00F94B0F">
        <w:rPr>
          <w:rFonts w:ascii="Garamond" w:hAnsi="Garamond"/>
          <w:b/>
          <w:i/>
        </w:rPr>
        <w:t xml:space="preserve"> e tyre.</w:t>
      </w:r>
      <w:r w:rsidR="007A4B11" w:rsidRPr="00F94B0F">
        <w:rPr>
          <w:rFonts w:ascii="Garamond" w:hAnsi="Garamond"/>
          <w:i/>
        </w:rPr>
        <w:t xml:space="preserve"> </w:t>
      </w:r>
    </w:p>
    <w:p w14:paraId="5752EAF5" w14:textId="293B1B44" w:rsidR="000E78A1" w:rsidRPr="00A50429" w:rsidRDefault="008B3EEB" w:rsidP="00A50B89">
      <w:pPr>
        <w:ind w:firstLine="284"/>
        <w:jc w:val="both"/>
        <w:rPr>
          <w:rFonts w:ascii="Garamond" w:hAnsi="Garamond"/>
        </w:rPr>
      </w:pPr>
      <w:r w:rsidRPr="00A50429">
        <w:rPr>
          <w:rFonts w:ascii="Garamond" w:eastAsia="MS Mincho" w:hAnsi="Garamond"/>
        </w:rPr>
        <w:t>Konsultimet për ndryshimin e sipërfaqes së zonë</w:t>
      </w:r>
      <w:r w:rsidR="00A61410" w:rsidRPr="00A50429">
        <w:rPr>
          <w:rFonts w:ascii="Garamond" w:eastAsia="MS Mincho" w:hAnsi="Garamond"/>
        </w:rPr>
        <w:t>s</w:t>
      </w:r>
      <w:r w:rsidRPr="00A50429">
        <w:rPr>
          <w:rFonts w:ascii="Garamond" w:eastAsia="MS Mincho" w:hAnsi="Garamond"/>
        </w:rPr>
        <w:t xml:space="preserve"> së mbrojtur në bazë të nenit 10</w:t>
      </w:r>
      <w:r w:rsidR="002F5DF3">
        <w:rPr>
          <w:rFonts w:ascii="Garamond" w:eastAsia="MS Mincho" w:hAnsi="Garamond"/>
        </w:rPr>
        <w:t>,</w:t>
      </w:r>
      <w:r w:rsidRPr="00A50429">
        <w:rPr>
          <w:rFonts w:ascii="Garamond" w:eastAsia="MS Mincho" w:hAnsi="Garamond"/>
        </w:rPr>
        <w:t xml:space="preserve"> pika 4 </w:t>
      </w:r>
      <w:r w:rsidR="00224B4C" w:rsidRPr="00A50429">
        <w:rPr>
          <w:rFonts w:ascii="Garamond" w:eastAsia="MS Mincho" w:hAnsi="Garamond"/>
        </w:rPr>
        <w:t>e 36 paragrafi i dytë t</w:t>
      </w:r>
      <w:r w:rsidR="00A6742F" w:rsidRPr="00A50429">
        <w:rPr>
          <w:rFonts w:ascii="Garamond" w:eastAsia="MS Mincho" w:hAnsi="Garamond"/>
        </w:rPr>
        <w:t>ë</w:t>
      </w:r>
      <w:r w:rsidRPr="00A50429">
        <w:rPr>
          <w:rFonts w:ascii="Garamond" w:eastAsia="MS Mincho" w:hAnsi="Garamond"/>
        </w:rPr>
        <w:t xml:space="preserve"> ligjit </w:t>
      </w:r>
      <w:r w:rsidR="00A50429">
        <w:rPr>
          <w:rFonts w:ascii="Garamond" w:eastAsia="MS Mincho" w:hAnsi="Garamond"/>
        </w:rPr>
        <w:t xml:space="preserve">nr. </w:t>
      </w:r>
      <w:r w:rsidRPr="00A50429">
        <w:rPr>
          <w:rFonts w:ascii="Garamond" w:eastAsia="MS Mincho" w:hAnsi="Garamond"/>
        </w:rPr>
        <w:t xml:space="preserve">81/2018, duhet të konsultohen </w:t>
      </w:r>
      <w:r w:rsidR="0080454E" w:rsidRPr="00A50429">
        <w:rPr>
          <w:rFonts w:ascii="Garamond" w:eastAsia="MS Mincho" w:hAnsi="Garamond"/>
        </w:rPr>
        <w:t xml:space="preserve">jo </w:t>
      </w:r>
      <w:r w:rsidR="0087340C" w:rsidRPr="00A50429">
        <w:rPr>
          <w:rFonts w:ascii="Garamond" w:eastAsia="MS Mincho" w:hAnsi="Garamond"/>
        </w:rPr>
        <w:t>vetëm</w:t>
      </w:r>
      <w:r w:rsidR="0080454E" w:rsidRPr="00A50429">
        <w:rPr>
          <w:rFonts w:ascii="Garamond" w:eastAsia="MS Mincho" w:hAnsi="Garamond"/>
        </w:rPr>
        <w:t xml:space="preserve"> me subjektet q</w:t>
      </w:r>
      <w:r w:rsidR="005C360F" w:rsidRPr="00A50429">
        <w:rPr>
          <w:rFonts w:ascii="Garamond" w:eastAsia="MS Mincho" w:hAnsi="Garamond"/>
        </w:rPr>
        <w:t>ë</w:t>
      </w:r>
      <w:r w:rsidR="0080454E" w:rsidRPr="00A50429">
        <w:rPr>
          <w:rFonts w:ascii="Garamond" w:eastAsia="MS Mincho" w:hAnsi="Garamond"/>
        </w:rPr>
        <w:t xml:space="preserve"> preken</w:t>
      </w:r>
      <w:r w:rsidRPr="00A50429">
        <w:rPr>
          <w:rFonts w:ascii="Garamond" w:eastAsia="MS Mincho" w:hAnsi="Garamond"/>
        </w:rPr>
        <w:t xml:space="preserve"> por edhe me </w:t>
      </w:r>
      <w:r w:rsidRPr="00A50429">
        <w:rPr>
          <w:rFonts w:ascii="Garamond" w:hAnsi="Garamond"/>
        </w:rPr>
        <w:t xml:space="preserve">institucionet </w:t>
      </w:r>
      <w:r w:rsidR="00224B4C" w:rsidRPr="00A50429">
        <w:rPr>
          <w:rFonts w:ascii="Garamond" w:hAnsi="Garamond"/>
        </w:rPr>
        <w:t xml:space="preserve">akademike </w:t>
      </w:r>
      <w:r w:rsidRPr="00A50429">
        <w:rPr>
          <w:rFonts w:ascii="Garamond" w:hAnsi="Garamond"/>
        </w:rPr>
        <w:t>shkencore, e veçanërisht me orga</w:t>
      </w:r>
      <w:r w:rsidR="004F4AC3" w:rsidRPr="00A50429">
        <w:rPr>
          <w:rFonts w:ascii="Garamond" w:hAnsi="Garamond"/>
        </w:rPr>
        <w:t>net e qeverisjes vendore duke qe</w:t>
      </w:r>
      <w:r w:rsidR="00A61410" w:rsidRPr="00A50429">
        <w:rPr>
          <w:rFonts w:ascii="Garamond" w:hAnsi="Garamond"/>
        </w:rPr>
        <w:t>në se forma e administrimit/</w:t>
      </w:r>
      <w:r w:rsidRPr="00A50429">
        <w:rPr>
          <w:rFonts w:ascii="Garamond" w:hAnsi="Garamond"/>
        </w:rPr>
        <w:t>menaxhimit të zonës bëhet pasi është marrë pëlqimi paraprak i kryetarit të bash</w:t>
      </w:r>
      <w:r w:rsidR="00897C50" w:rsidRPr="00A50429">
        <w:rPr>
          <w:rFonts w:ascii="Garamond" w:hAnsi="Garamond"/>
        </w:rPr>
        <w:t>kisë përkatëse ku shtrihet zona</w:t>
      </w:r>
      <w:r w:rsidR="000E78A1" w:rsidRPr="00A50429">
        <w:rPr>
          <w:rFonts w:ascii="Garamond" w:hAnsi="Garamond"/>
        </w:rPr>
        <w:t xml:space="preserve"> </w:t>
      </w:r>
      <w:r w:rsidR="00897C50" w:rsidRPr="00A50429">
        <w:rPr>
          <w:rFonts w:ascii="Garamond" w:hAnsi="Garamond"/>
        </w:rPr>
        <w:t>n</w:t>
      </w:r>
      <w:r w:rsidR="00A6742F" w:rsidRPr="00A50429">
        <w:rPr>
          <w:rFonts w:ascii="Garamond" w:hAnsi="Garamond"/>
        </w:rPr>
        <w:t>ë</w:t>
      </w:r>
      <w:r w:rsidR="00897C50" w:rsidRPr="00A50429">
        <w:rPr>
          <w:rFonts w:ascii="Garamond" w:hAnsi="Garamond"/>
        </w:rPr>
        <w:t xml:space="preserve"> baz</w:t>
      </w:r>
      <w:r w:rsidR="00A6742F" w:rsidRPr="00A50429">
        <w:rPr>
          <w:rFonts w:ascii="Garamond" w:hAnsi="Garamond"/>
        </w:rPr>
        <w:t>ë</w:t>
      </w:r>
      <w:r w:rsidR="00897C50" w:rsidRPr="00A50429">
        <w:rPr>
          <w:rFonts w:ascii="Garamond" w:hAnsi="Garamond"/>
        </w:rPr>
        <w:t xml:space="preserve"> t</w:t>
      </w:r>
      <w:r w:rsidR="00A6742F" w:rsidRPr="00A50429">
        <w:rPr>
          <w:rFonts w:ascii="Garamond" w:hAnsi="Garamond"/>
        </w:rPr>
        <w:t>ë</w:t>
      </w:r>
      <w:r w:rsidR="00897C50" w:rsidRPr="00A50429">
        <w:rPr>
          <w:rFonts w:ascii="Garamond" w:hAnsi="Garamond"/>
        </w:rPr>
        <w:t xml:space="preserve"> nenit 8</w:t>
      </w:r>
      <w:r w:rsidR="002F5DF3">
        <w:rPr>
          <w:rFonts w:ascii="Garamond" w:hAnsi="Garamond"/>
        </w:rPr>
        <w:t>,</w:t>
      </w:r>
      <w:r w:rsidR="00897C50" w:rsidRPr="00A50429">
        <w:rPr>
          <w:rFonts w:ascii="Garamond" w:hAnsi="Garamond"/>
        </w:rPr>
        <w:t xml:space="preserve"> pika 3</w:t>
      </w:r>
      <w:r w:rsidR="002F5DF3">
        <w:rPr>
          <w:rFonts w:ascii="Garamond" w:hAnsi="Garamond"/>
        </w:rPr>
        <w:t>,</w:t>
      </w:r>
      <w:r w:rsidR="00897C50" w:rsidRPr="00A50429">
        <w:rPr>
          <w:rFonts w:ascii="Garamond" w:hAnsi="Garamond"/>
        </w:rPr>
        <w:t xml:space="preserve"> t</w:t>
      </w:r>
      <w:r w:rsidR="00A6742F" w:rsidRPr="00A50429">
        <w:rPr>
          <w:rFonts w:ascii="Garamond" w:hAnsi="Garamond"/>
        </w:rPr>
        <w:t>ë</w:t>
      </w:r>
      <w:r w:rsidR="00897C50" w:rsidRPr="00A50429">
        <w:rPr>
          <w:rFonts w:ascii="Garamond" w:hAnsi="Garamond"/>
        </w:rPr>
        <w:t xml:space="preserve"> ligjit </w:t>
      </w:r>
      <w:r w:rsidR="0087340C">
        <w:rPr>
          <w:rFonts w:ascii="Garamond" w:hAnsi="Garamond"/>
        </w:rPr>
        <w:t>n</w:t>
      </w:r>
      <w:r w:rsidR="00A50429">
        <w:rPr>
          <w:rFonts w:ascii="Garamond" w:hAnsi="Garamond"/>
        </w:rPr>
        <w:t xml:space="preserve">r. </w:t>
      </w:r>
      <w:r w:rsidR="00897C50" w:rsidRPr="00A50429">
        <w:rPr>
          <w:rFonts w:ascii="Garamond" w:hAnsi="Garamond"/>
        </w:rPr>
        <w:t xml:space="preserve">81/2018 </w:t>
      </w:r>
      <w:r w:rsidR="00A50429">
        <w:rPr>
          <w:rFonts w:ascii="Garamond" w:hAnsi="Garamond"/>
        </w:rPr>
        <w:t>“</w:t>
      </w:r>
      <w:r w:rsidR="00897C50" w:rsidRPr="00A50429">
        <w:rPr>
          <w:rFonts w:ascii="Garamond" w:hAnsi="Garamond"/>
        </w:rPr>
        <w:t>P</w:t>
      </w:r>
      <w:r w:rsidR="00A6742F" w:rsidRPr="00A50429">
        <w:rPr>
          <w:rFonts w:ascii="Garamond" w:hAnsi="Garamond"/>
        </w:rPr>
        <w:t>ë</w:t>
      </w:r>
      <w:r w:rsidR="000E78A1" w:rsidRPr="00A50429">
        <w:rPr>
          <w:rFonts w:ascii="Garamond" w:hAnsi="Garamond"/>
        </w:rPr>
        <w:t xml:space="preserve">r </w:t>
      </w:r>
      <w:r w:rsidR="0087340C" w:rsidRPr="00A50429">
        <w:rPr>
          <w:rFonts w:ascii="Garamond" w:hAnsi="Garamond"/>
        </w:rPr>
        <w:t>zonat e mbrojtura</w:t>
      </w:r>
      <w:r w:rsidR="00A50429">
        <w:rPr>
          <w:rFonts w:ascii="Garamond" w:hAnsi="Garamond"/>
        </w:rPr>
        <w:t>”</w:t>
      </w:r>
      <w:r w:rsidR="000E78A1" w:rsidRPr="00A50429">
        <w:rPr>
          <w:rFonts w:ascii="Garamond" w:hAnsi="Garamond"/>
        </w:rPr>
        <w:t>, sipas t</w:t>
      </w:r>
      <w:r w:rsidR="00B4189B" w:rsidRPr="00A50429">
        <w:rPr>
          <w:rFonts w:ascii="Garamond" w:hAnsi="Garamond"/>
        </w:rPr>
        <w:t>ë</w:t>
      </w:r>
      <w:r w:rsidR="000E78A1" w:rsidRPr="00A50429">
        <w:rPr>
          <w:rFonts w:ascii="Garamond" w:hAnsi="Garamond"/>
        </w:rPr>
        <w:t xml:space="preserve"> cilit parashikohet se:</w:t>
      </w:r>
    </w:p>
    <w:p w14:paraId="5752EAF6" w14:textId="77777777" w:rsidR="000E78A1" w:rsidRPr="00F94B0F" w:rsidRDefault="000E78A1" w:rsidP="00A50B89">
      <w:pPr>
        <w:ind w:firstLine="284"/>
        <w:jc w:val="both"/>
        <w:rPr>
          <w:rFonts w:ascii="Garamond" w:hAnsi="Garamond"/>
          <w:i/>
        </w:rPr>
      </w:pPr>
      <w:r w:rsidRPr="00F94B0F">
        <w:rPr>
          <w:rFonts w:ascii="Garamond" w:hAnsi="Garamond"/>
          <w:i/>
        </w:rPr>
        <w:t>Format e administrimit/menaxhimit të zonave të mbrojtura</w:t>
      </w:r>
    </w:p>
    <w:p w14:paraId="5752EAF7" w14:textId="77777777" w:rsidR="000E78A1" w:rsidRPr="00F94B0F" w:rsidRDefault="000E78A1" w:rsidP="00A50B89">
      <w:pPr>
        <w:ind w:firstLine="284"/>
        <w:jc w:val="both"/>
        <w:rPr>
          <w:rFonts w:ascii="Garamond" w:hAnsi="Garamond"/>
          <w:i/>
        </w:rPr>
      </w:pPr>
      <w:r w:rsidRPr="00F94B0F">
        <w:rPr>
          <w:rFonts w:ascii="Garamond" w:hAnsi="Garamond"/>
          <w:i/>
        </w:rPr>
        <w:t>1. Forma e administrimit/menaxhimit mbi zonat e mbrojtura mjedisore është:</w:t>
      </w:r>
    </w:p>
    <w:p w14:paraId="5752EAF8" w14:textId="77777777" w:rsidR="000E78A1" w:rsidRPr="00F94B0F" w:rsidRDefault="000E78A1" w:rsidP="00A50B89">
      <w:pPr>
        <w:ind w:firstLine="284"/>
        <w:jc w:val="both"/>
        <w:rPr>
          <w:rFonts w:ascii="Garamond" w:hAnsi="Garamond"/>
          <w:i/>
        </w:rPr>
      </w:pPr>
      <w:r w:rsidRPr="00F94B0F">
        <w:rPr>
          <w:rFonts w:ascii="Garamond" w:hAnsi="Garamond"/>
          <w:i/>
        </w:rPr>
        <w:t>a) shtetërore;</w:t>
      </w:r>
    </w:p>
    <w:p w14:paraId="5752EAF9" w14:textId="77777777" w:rsidR="000E78A1" w:rsidRPr="00F94B0F" w:rsidRDefault="000E78A1" w:rsidP="00A50B89">
      <w:pPr>
        <w:ind w:firstLine="284"/>
        <w:jc w:val="both"/>
        <w:rPr>
          <w:rFonts w:ascii="Garamond" w:hAnsi="Garamond"/>
          <w:i/>
        </w:rPr>
      </w:pPr>
      <w:r w:rsidRPr="00F94B0F">
        <w:rPr>
          <w:rFonts w:ascii="Garamond" w:hAnsi="Garamond"/>
          <w:i/>
        </w:rPr>
        <w:t>b) private;</w:t>
      </w:r>
    </w:p>
    <w:p w14:paraId="5752EAFA" w14:textId="77777777" w:rsidR="000E78A1" w:rsidRPr="00F94B0F" w:rsidRDefault="000E78A1" w:rsidP="00A50B89">
      <w:pPr>
        <w:ind w:firstLine="284"/>
        <w:jc w:val="both"/>
        <w:rPr>
          <w:rFonts w:ascii="Garamond" w:hAnsi="Garamond"/>
          <w:i/>
        </w:rPr>
      </w:pPr>
      <w:r w:rsidRPr="00F94B0F">
        <w:rPr>
          <w:rFonts w:ascii="Garamond" w:hAnsi="Garamond"/>
          <w:i/>
        </w:rPr>
        <w:t>c) bashkiake;</w:t>
      </w:r>
    </w:p>
    <w:p w14:paraId="5752EAFB" w14:textId="77777777" w:rsidR="000E78A1" w:rsidRPr="00F94B0F" w:rsidRDefault="000E78A1" w:rsidP="00A50B89">
      <w:pPr>
        <w:ind w:firstLine="284"/>
        <w:jc w:val="both"/>
        <w:rPr>
          <w:rFonts w:ascii="Garamond" w:hAnsi="Garamond"/>
          <w:i/>
        </w:rPr>
      </w:pPr>
      <w:r w:rsidRPr="00F94B0F">
        <w:rPr>
          <w:rFonts w:ascii="Garamond" w:hAnsi="Garamond"/>
          <w:i/>
        </w:rPr>
        <w:t>ç) të kombinuara.</w:t>
      </w:r>
    </w:p>
    <w:p w14:paraId="5752EAFC" w14:textId="77777777" w:rsidR="000E78A1" w:rsidRPr="00F94B0F" w:rsidRDefault="000E78A1" w:rsidP="00A50B89">
      <w:pPr>
        <w:ind w:firstLine="284"/>
        <w:jc w:val="both"/>
        <w:rPr>
          <w:rFonts w:ascii="Garamond" w:hAnsi="Garamond"/>
          <w:i/>
        </w:rPr>
      </w:pPr>
      <w:r w:rsidRPr="00F94B0F">
        <w:rPr>
          <w:rFonts w:ascii="Garamond" w:hAnsi="Garamond"/>
          <w:i/>
        </w:rPr>
        <w:t>2. Forma e administrimit/menaxhimit për çdo zonë konkrete përcaktohet në vendimet e Këshillit të Ministrave që miraton krijimin e zonës, ndryshimin e statusit apo ndryshimin e sipërfaqes së saj.</w:t>
      </w:r>
    </w:p>
    <w:p w14:paraId="5752EAFD" w14:textId="77777777" w:rsidR="000E78A1" w:rsidRPr="00F94B0F" w:rsidRDefault="000E78A1" w:rsidP="00A50B89">
      <w:pPr>
        <w:ind w:firstLine="284"/>
        <w:jc w:val="both"/>
        <w:rPr>
          <w:rFonts w:ascii="Garamond" w:hAnsi="Garamond"/>
          <w:i/>
        </w:rPr>
      </w:pPr>
      <w:r w:rsidRPr="00F94B0F">
        <w:rPr>
          <w:rFonts w:ascii="Garamond" w:hAnsi="Garamond"/>
          <w:i/>
        </w:rPr>
        <w:t>3. Propozimi i formës së administrimit/ menaxhimit, që propozohet për miratim, bëhet pasi është marrë mendimi i komunitetit të zonës, i pronarëve privatë, është konsultuar me aktorë të ndryshëm të interesuar dhe është marrë pëlqimi paraprak i kryetarit të bashkisë përkatëse, ku shtrihet zona.</w:t>
      </w:r>
    </w:p>
    <w:p w14:paraId="5752EAFE" w14:textId="77777777" w:rsidR="000E78A1" w:rsidRPr="00F94B0F" w:rsidRDefault="000E78A1" w:rsidP="00A50B89">
      <w:pPr>
        <w:ind w:firstLine="284"/>
        <w:jc w:val="both"/>
        <w:rPr>
          <w:rFonts w:ascii="Garamond" w:hAnsi="Garamond"/>
          <w:i/>
        </w:rPr>
      </w:pPr>
      <w:r w:rsidRPr="00F94B0F">
        <w:rPr>
          <w:rFonts w:ascii="Garamond" w:hAnsi="Garamond"/>
          <w:i/>
        </w:rPr>
        <w:t>4. Në secilën formë të administrimit/ menaxhimit, menaxhimi dhe ruajtja e zonës mbështetet dhe zbaton parime, rregulla e kërkesa të njëjta që saktësohen në këtë ligj dhe në aktet nënligjore në zbatim të tij.</w:t>
      </w:r>
    </w:p>
    <w:p w14:paraId="23F754DF" w14:textId="77777777" w:rsidR="00F60F96" w:rsidRPr="00A50429" w:rsidRDefault="00F60F96" w:rsidP="00A50B89">
      <w:pPr>
        <w:ind w:firstLine="284"/>
        <w:jc w:val="both"/>
        <w:rPr>
          <w:rFonts w:ascii="Garamond" w:hAnsi="Garamond"/>
        </w:rPr>
      </w:pPr>
    </w:p>
    <w:p w14:paraId="5752EAFF" w14:textId="77777777" w:rsidR="003048E6" w:rsidRPr="00F94B0F" w:rsidRDefault="003048E6" w:rsidP="00F60F96">
      <w:pPr>
        <w:jc w:val="center"/>
        <w:rPr>
          <w:rFonts w:ascii="Garamond" w:hAnsi="Garamond"/>
          <w:i/>
        </w:rPr>
      </w:pPr>
      <w:r w:rsidRPr="00F94B0F">
        <w:rPr>
          <w:rFonts w:ascii="Garamond" w:hAnsi="Garamond"/>
          <w:i/>
        </w:rPr>
        <w:t>Neni 10</w:t>
      </w:r>
    </w:p>
    <w:p w14:paraId="5752EB00" w14:textId="77777777" w:rsidR="003048E6" w:rsidRPr="00F94B0F" w:rsidRDefault="003048E6" w:rsidP="00F60F96">
      <w:pPr>
        <w:jc w:val="center"/>
        <w:rPr>
          <w:rFonts w:ascii="Garamond" w:hAnsi="Garamond"/>
          <w:b/>
          <w:i/>
        </w:rPr>
      </w:pPr>
      <w:r w:rsidRPr="00F94B0F">
        <w:rPr>
          <w:rFonts w:ascii="Garamond" w:hAnsi="Garamond"/>
          <w:b/>
          <w:i/>
        </w:rPr>
        <w:t>Shpallja e zonave të mbrojtura</w:t>
      </w:r>
    </w:p>
    <w:p w14:paraId="627FC374" w14:textId="77777777" w:rsidR="00F60F96" w:rsidRPr="00F94B0F" w:rsidRDefault="00F60F96" w:rsidP="00A50B89">
      <w:pPr>
        <w:ind w:firstLine="284"/>
        <w:jc w:val="both"/>
        <w:rPr>
          <w:rFonts w:ascii="Garamond" w:hAnsi="Garamond"/>
          <w:i/>
        </w:rPr>
      </w:pPr>
    </w:p>
    <w:p w14:paraId="5752EB01" w14:textId="77777777" w:rsidR="003048E6" w:rsidRPr="00F94B0F" w:rsidRDefault="003048E6" w:rsidP="00A50B89">
      <w:pPr>
        <w:ind w:firstLine="284"/>
        <w:jc w:val="both"/>
        <w:rPr>
          <w:rFonts w:ascii="Garamond" w:hAnsi="Garamond"/>
          <w:i/>
        </w:rPr>
      </w:pPr>
      <w:r w:rsidRPr="00F94B0F">
        <w:rPr>
          <w:rFonts w:ascii="Garamond" w:hAnsi="Garamond"/>
          <w:i/>
        </w:rPr>
        <w:t>1. Identifikimi dhe administrimi i zonave të mbrojtura bëhen në përputhje me Planin Specifik të zonave të mbrojtura dhe planin e administrimit të rrjetit ekologjik të vendit, si dhe dokumente të tjera strategjike të fushës së mbrojtjes së natyrës.</w:t>
      </w:r>
    </w:p>
    <w:p w14:paraId="5752EB02" w14:textId="77777777" w:rsidR="003048E6" w:rsidRPr="00F94B0F" w:rsidRDefault="003048E6" w:rsidP="00A50B89">
      <w:pPr>
        <w:ind w:firstLine="284"/>
        <w:jc w:val="both"/>
        <w:rPr>
          <w:rFonts w:ascii="Garamond" w:hAnsi="Garamond"/>
          <w:i/>
        </w:rPr>
      </w:pPr>
      <w:r w:rsidRPr="00F94B0F">
        <w:rPr>
          <w:rFonts w:ascii="Garamond" w:hAnsi="Garamond"/>
          <w:i/>
        </w:rPr>
        <w:t>2. Zonat e mbrojtura mjedisore shpallen me vendim të Këshillit të Ministrave, me propozimin e ministrit përgjegjës për zonat e mbrojtura.</w:t>
      </w:r>
    </w:p>
    <w:p w14:paraId="5752EB03" w14:textId="77777777" w:rsidR="003048E6" w:rsidRPr="00F94B0F" w:rsidRDefault="003048E6" w:rsidP="00A50B89">
      <w:pPr>
        <w:ind w:firstLine="284"/>
        <w:jc w:val="both"/>
        <w:rPr>
          <w:rFonts w:ascii="Garamond" w:hAnsi="Garamond"/>
          <w:i/>
        </w:rPr>
      </w:pPr>
      <w:r w:rsidRPr="00F94B0F">
        <w:rPr>
          <w:rFonts w:ascii="Garamond" w:hAnsi="Garamond"/>
          <w:i/>
        </w:rPr>
        <w:t>3. Në vendimin për shpalljen e zonës së mbrojtur mjedisore përcaktohen emërtimi, kategoria, sipërfaqja, institucioni menaxhues, objektivat e ruajtjes së zonës dhe shkalla e mbrojtjes së nënzonave të zonës së mbrojtur.</w:t>
      </w:r>
    </w:p>
    <w:p w14:paraId="5752EB04" w14:textId="0DE25BB9" w:rsidR="003048E6" w:rsidRPr="00F94B0F" w:rsidRDefault="003048E6" w:rsidP="00A50B89">
      <w:pPr>
        <w:ind w:firstLine="284"/>
        <w:jc w:val="both"/>
        <w:rPr>
          <w:rFonts w:ascii="Garamond" w:hAnsi="Garamond"/>
          <w:i/>
        </w:rPr>
      </w:pPr>
      <w:r w:rsidRPr="00F94B0F">
        <w:rPr>
          <w:rFonts w:ascii="Garamond" w:hAnsi="Garamond"/>
          <w:i/>
        </w:rPr>
        <w:t xml:space="preserve">4. Shpallja e një zone të mbrojtur mjedisore bëhet në përputhje me planin kombëtar të zonave të mbrojtura, pas marrjes së mendimit të institucioneve akademike e shkencore në vend, të bashkisë, brenda territorit administrativ të </w:t>
      </w:r>
      <w:r w:rsidR="006F4515" w:rsidRPr="00F94B0F">
        <w:rPr>
          <w:rFonts w:ascii="Garamond" w:hAnsi="Garamond"/>
          <w:i/>
        </w:rPr>
        <w:t>s</w:t>
      </w:r>
      <w:r w:rsidRPr="00F94B0F">
        <w:rPr>
          <w:rFonts w:ascii="Garamond" w:hAnsi="Garamond"/>
          <w:i/>
        </w:rPr>
        <w:t>ë cilës ndodhet zona, të shoqërisë civile dhe ekspertë të fushës, të komunitetit të zonës dhe të pronarëve privatë, pronat e të cilëve do të përfshihen në zonën e mbrojtur.</w:t>
      </w:r>
    </w:p>
    <w:p w14:paraId="5752EB05" w14:textId="77777777" w:rsidR="003048E6" w:rsidRPr="00F94B0F" w:rsidRDefault="003048E6" w:rsidP="00A50B89">
      <w:pPr>
        <w:ind w:firstLine="284"/>
        <w:jc w:val="both"/>
        <w:rPr>
          <w:rFonts w:ascii="Garamond" w:hAnsi="Garamond"/>
          <w:i/>
        </w:rPr>
      </w:pPr>
      <w:r w:rsidRPr="00F94B0F">
        <w:rPr>
          <w:rFonts w:ascii="Garamond" w:hAnsi="Garamond"/>
          <w:i/>
        </w:rPr>
        <w:t>5. Shpallen zona të mbrojtura mjedisore, me qëllim të mbrojtjes dhe ruajtjes së shumëllojshmërisë biologjike, të peizazhit, të trashëgimisë natyrore e kulturore, të cilat menaxhohen me rrugë ligjore, sipas njërës prej kategorive të caktuara në këtë ligj, territore që përfshijnë:</w:t>
      </w:r>
    </w:p>
    <w:p w14:paraId="5752EB06" w14:textId="77777777" w:rsidR="003048E6" w:rsidRPr="00F94B0F" w:rsidRDefault="003048E6" w:rsidP="00A50B89">
      <w:pPr>
        <w:ind w:firstLine="284"/>
        <w:jc w:val="both"/>
        <w:rPr>
          <w:rFonts w:ascii="Garamond" w:hAnsi="Garamond"/>
          <w:i/>
        </w:rPr>
      </w:pPr>
      <w:r w:rsidRPr="00F94B0F">
        <w:rPr>
          <w:rFonts w:ascii="Garamond" w:hAnsi="Garamond"/>
          <w:i/>
        </w:rPr>
        <w:t>a) pjesë tokësore, bujqësore, pyjore e kullosore;</w:t>
      </w:r>
    </w:p>
    <w:p w14:paraId="5752EB07" w14:textId="77777777" w:rsidR="003048E6" w:rsidRPr="00F94B0F" w:rsidRDefault="003048E6" w:rsidP="00A50B89">
      <w:pPr>
        <w:ind w:firstLine="284"/>
        <w:jc w:val="both"/>
        <w:rPr>
          <w:rFonts w:ascii="Garamond" w:hAnsi="Garamond"/>
          <w:i/>
        </w:rPr>
      </w:pPr>
      <w:r w:rsidRPr="00F94B0F">
        <w:rPr>
          <w:rFonts w:ascii="Garamond" w:hAnsi="Garamond"/>
          <w:i/>
        </w:rPr>
        <w:t>b) sipërfaqe ujore, liqene, laguna, lumenj, ujëmbledhës, bregdetare, detare e nëndetare, të cilat përmbajnë disa ekosisteme apo habitate karakteristike ose përfaqësuese;</w:t>
      </w:r>
    </w:p>
    <w:p w14:paraId="5752EB08" w14:textId="77777777" w:rsidR="003048E6" w:rsidRPr="00F94B0F" w:rsidRDefault="003048E6" w:rsidP="00A50B89">
      <w:pPr>
        <w:ind w:firstLine="284"/>
        <w:jc w:val="both"/>
        <w:rPr>
          <w:rFonts w:ascii="Garamond" w:hAnsi="Garamond"/>
          <w:i/>
        </w:rPr>
      </w:pPr>
      <w:r w:rsidRPr="00F94B0F">
        <w:rPr>
          <w:rFonts w:ascii="Garamond" w:hAnsi="Garamond"/>
          <w:i/>
        </w:rPr>
        <w:t>c) vlera unike të trashëgimisë natyrore biologjike dhe/ose lloje të florës e të faunës së egër të kërcënuar;</w:t>
      </w:r>
    </w:p>
    <w:p w14:paraId="5752EB09" w14:textId="77777777" w:rsidR="003048E6" w:rsidRPr="00F94B0F" w:rsidRDefault="003048E6" w:rsidP="00A50B89">
      <w:pPr>
        <w:ind w:firstLine="284"/>
        <w:jc w:val="both"/>
        <w:rPr>
          <w:rFonts w:ascii="Garamond" w:hAnsi="Garamond"/>
          <w:i/>
        </w:rPr>
      </w:pPr>
      <w:r w:rsidRPr="00F94B0F">
        <w:rPr>
          <w:rFonts w:ascii="Garamond" w:hAnsi="Garamond"/>
          <w:i/>
        </w:rPr>
        <w:t>ç) trashëgimi të veçanta gjeologjike e gjeomorfologjike;</w:t>
      </w:r>
    </w:p>
    <w:p w14:paraId="5752EB0A" w14:textId="77777777" w:rsidR="003048E6" w:rsidRPr="00F94B0F" w:rsidRDefault="003048E6" w:rsidP="00A50B89">
      <w:pPr>
        <w:ind w:firstLine="284"/>
        <w:jc w:val="both"/>
        <w:rPr>
          <w:rFonts w:ascii="Garamond" w:hAnsi="Garamond"/>
          <w:i/>
        </w:rPr>
      </w:pPr>
      <w:r w:rsidRPr="00F94B0F">
        <w:rPr>
          <w:rFonts w:ascii="Garamond" w:hAnsi="Garamond"/>
          <w:i/>
        </w:rPr>
        <w:t>d) qendra rurale, turistike e sportive, me karakter të rëndësishëm tradici onal, ekologjik, estetik, me vlerë kulturore, arkeologjike, shpirtërore, edukative, rekreative dhe me mundësi hyrjeje për vizitorët, si dhe për kërkime shkencore.</w:t>
      </w:r>
    </w:p>
    <w:p w14:paraId="5752EB0B" w14:textId="77777777" w:rsidR="003048E6" w:rsidRPr="00F94B0F" w:rsidRDefault="003048E6" w:rsidP="00A50B89">
      <w:pPr>
        <w:ind w:firstLine="284"/>
        <w:jc w:val="both"/>
        <w:rPr>
          <w:rFonts w:ascii="Garamond" w:hAnsi="Garamond"/>
          <w:i/>
        </w:rPr>
      </w:pPr>
      <w:r w:rsidRPr="00F94B0F">
        <w:rPr>
          <w:rFonts w:ascii="Garamond" w:hAnsi="Garamond"/>
          <w:i/>
        </w:rPr>
        <w:t>6. Në propozimin për të shpallur një zonë të mbrojtur mjedisore përfshihen të paktën:</w:t>
      </w:r>
    </w:p>
    <w:p w14:paraId="5752EB0C" w14:textId="77777777" w:rsidR="003048E6" w:rsidRPr="00F94B0F" w:rsidRDefault="003048E6" w:rsidP="00A50B89">
      <w:pPr>
        <w:ind w:firstLine="284"/>
        <w:jc w:val="both"/>
        <w:rPr>
          <w:rFonts w:ascii="Garamond" w:hAnsi="Garamond"/>
          <w:i/>
        </w:rPr>
      </w:pPr>
      <w:r w:rsidRPr="00F94B0F">
        <w:rPr>
          <w:rFonts w:ascii="Garamond" w:hAnsi="Garamond"/>
          <w:i/>
        </w:rPr>
        <w:t>a) argumentimi për krijimin e zonës së mbrojtur që mbështet objektivat e planit kombëtar të rrjetit përfaqësues të këtyre zonave, epërsitë dhe mangësitë e krijimit të zonës, zonimin e saj, si dhe shkallët e mbrojtjes, të propozuara për secilën zonë;</w:t>
      </w:r>
    </w:p>
    <w:p w14:paraId="5752EB0D" w14:textId="77777777" w:rsidR="003048E6" w:rsidRPr="00F94B0F" w:rsidRDefault="003048E6" w:rsidP="00A50B89">
      <w:pPr>
        <w:ind w:firstLine="284"/>
        <w:jc w:val="both"/>
        <w:rPr>
          <w:rFonts w:ascii="Garamond" w:hAnsi="Garamond"/>
          <w:i/>
        </w:rPr>
      </w:pPr>
      <w:r w:rsidRPr="00F94B0F">
        <w:rPr>
          <w:rFonts w:ascii="Garamond" w:hAnsi="Garamond"/>
          <w:i/>
        </w:rPr>
        <w:t>b) rezultatet e procesit të këshillimit me komunitetin lokal e shoqërinë civile, veçanërisht miratimin me shkrim nga bashkia, brenda dhe rreth zonës së propozuar;</w:t>
      </w:r>
    </w:p>
    <w:p w14:paraId="5752EB0E" w14:textId="77777777" w:rsidR="003048E6" w:rsidRPr="00F94B0F" w:rsidRDefault="003048E6" w:rsidP="00A50B89">
      <w:pPr>
        <w:ind w:firstLine="284"/>
        <w:jc w:val="both"/>
        <w:rPr>
          <w:rFonts w:ascii="Garamond" w:hAnsi="Garamond"/>
          <w:i/>
        </w:rPr>
      </w:pPr>
      <w:r w:rsidRPr="00F94B0F">
        <w:rPr>
          <w:rFonts w:ascii="Garamond" w:hAnsi="Garamond"/>
          <w:i/>
        </w:rPr>
        <w:t>c) një hartë e formatit GIS të vendit të propozuar;</w:t>
      </w:r>
    </w:p>
    <w:p w14:paraId="5752EB0F" w14:textId="77777777" w:rsidR="003048E6" w:rsidRPr="00F94B0F" w:rsidRDefault="003048E6" w:rsidP="00A50B89">
      <w:pPr>
        <w:ind w:firstLine="284"/>
        <w:jc w:val="both"/>
        <w:rPr>
          <w:rFonts w:ascii="Garamond" w:hAnsi="Garamond"/>
          <w:i/>
        </w:rPr>
      </w:pPr>
      <w:r w:rsidRPr="00F94B0F">
        <w:rPr>
          <w:rFonts w:ascii="Garamond" w:hAnsi="Garamond"/>
          <w:i/>
        </w:rPr>
        <w:t>ç) një vlerësim i ndikimit në mjedis, duke përfshirë identifikimin e proceseve dhe të kategorive të veprimtarive, të cilat mund ta kërcënojnë diversitetin biologjik dhe atribute të tjera të vendit të propozuar, përfshirë zonat përreth;</w:t>
      </w:r>
    </w:p>
    <w:p w14:paraId="5752EB10" w14:textId="77777777" w:rsidR="003048E6" w:rsidRPr="00F94B0F" w:rsidRDefault="003048E6" w:rsidP="00A50B89">
      <w:pPr>
        <w:ind w:firstLine="284"/>
        <w:jc w:val="both"/>
        <w:rPr>
          <w:rFonts w:ascii="Garamond" w:hAnsi="Garamond"/>
          <w:i/>
        </w:rPr>
      </w:pPr>
      <w:r w:rsidRPr="00F94B0F">
        <w:rPr>
          <w:rFonts w:ascii="Garamond" w:hAnsi="Garamond"/>
          <w:i/>
        </w:rPr>
        <w:t>d) një vëzhgim i ndikimit social dhe ekonomik të popullatës vendore, që përfshin situatën e përdorimit të territorit të propozuar dhe ndikimin e mundshëm të zonës së mbrojtur në këto përdorime;</w:t>
      </w:r>
    </w:p>
    <w:p w14:paraId="5752EB11" w14:textId="77777777" w:rsidR="003048E6" w:rsidRPr="00F94B0F" w:rsidRDefault="003048E6" w:rsidP="00A50B89">
      <w:pPr>
        <w:ind w:firstLine="284"/>
        <w:jc w:val="both"/>
        <w:rPr>
          <w:rFonts w:ascii="Garamond" w:hAnsi="Garamond"/>
          <w:i/>
        </w:rPr>
      </w:pPr>
      <w:r w:rsidRPr="00F94B0F">
        <w:rPr>
          <w:rFonts w:ascii="Garamond" w:hAnsi="Garamond"/>
          <w:i/>
        </w:rPr>
        <w:t>dh) një përshkrim i masave kompensuese, që mund të nevojiten të merren për të adresuar transferimin e pronësisë dhe të të drejtave për përdorimin e elementeve të diversitetit biologjik;</w:t>
      </w:r>
    </w:p>
    <w:p w14:paraId="5752EB12" w14:textId="77777777" w:rsidR="003048E6" w:rsidRPr="00F94B0F" w:rsidRDefault="003048E6" w:rsidP="00A50B89">
      <w:pPr>
        <w:ind w:firstLine="284"/>
        <w:jc w:val="both"/>
        <w:rPr>
          <w:rFonts w:ascii="Garamond" w:hAnsi="Garamond"/>
          <w:i/>
        </w:rPr>
      </w:pPr>
      <w:r w:rsidRPr="00F94B0F">
        <w:rPr>
          <w:rFonts w:ascii="Garamond" w:hAnsi="Garamond"/>
          <w:i/>
        </w:rPr>
        <w:t>e) pjesë e dokumentit të planifikimit për zonën përkatëse;</w:t>
      </w:r>
    </w:p>
    <w:p w14:paraId="5752EB13" w14:textId="77777777" w:rsidR="003048E6" w:rsidRPr="00F94B0F" w:rsidRDefault="003048E6" w:rsidP="00A50B89">
      <w:pPr>
        <w:ind w:firstLine="284"/>
        <w:jc w:val="both"/>
        <w:rPr>
          <w:rFonts w:ascii="Garamond" w:hAnsi="Garamond"/>
          <w:i/>
        </w:rPr>
      </w:pPr>
      <w:r w:rsidRPr="00F94B0F">
        <w:rPr>
          <w:rFonts w:ascii="Garamond" w:hAnsi="Garamond"/>
          <w:i/>
        </w:rPr>
        <w:t>ë) miratimi i Këshillit Kombëtar të Territorit mbi kufirin e zonës së mbrojtur dhe zonimin e brendshëm të saj.</w:t>
      </w:r>
    </w:p>
    <w:p w14:paraId="5752EB14" w14:textId="5D0D4D10" w:rsidR="003048E6" w:rsidRPr="00F94B0F" w:rsidRDefault="003048E6" w:rsidP="00A50B89">
      <w:pPr>
        <w:ind w:firstLine="284"/>
        <w:jc w:val="both"/>
        <w:rPr>
          <w:rFonts w:ascii="Garamond" w:hAnsi="Garamond"/>
          <w:i/>
        </w:rPr>
      </w:pPr>
      <w:r w:rsidRPr="00F94B0F">
        <w:rPr>
          <w:rFonts w:ascii="Garamond" w:hAnsi="Garamond"/>
          <w:i/>
        </w:rPr>
        <w:t>7. Çdo person fizik a juridik ka të drejtë t</w:t>
      </w:r>
      <w:r w:rsidR="002B2263" w:rsidRPr="00F94B0F">
        <w:rPr>
          <w:rFonts w:ascii="Garamond" w:hAnsi="Garamond"/>
          <w:i/>
        </w:rPr>
        <w:t>’</w:t>
      </w:r>
      <w:r w:rsidRPr="00F94B0F">
        <w:rPr>
          <w:rFonts w:ascii="Garamond" w:hAnsi="Garamond"/>
          <w:i/>
        </w:rPr>
        <w:t>i kërkojë ministrisë që territori i vet privat ose pjesë e territotrit në pronësi të tij të shpallen zonë e mbrojtur mjedisore ose të përfshihen në njërën nga kategoritë e zonave të mbrojtura.</w:t>
      </w:r>
    </w:p>
    <w:p w14:paraId="5752EB15" w14:textId="77777777" w:rsidR="003048E6" w:rsidRPr="00A50429" w:rsidRDefault="003048E6" w:rsidP="00A50B89">
      <w:pPr>
        <w:ind w:firstLine="284"/>
        <w:jc w:val="both"/>
        <w:rPr>
          <w:rFonts w:ascii="Garamond" w:hAnsi="Garamond"/>
        </w:rPr>
      </w:pPr>
      <w:r w:rsidRPr="00F94B0F">
        <w:rPr>
          <w:rFonts w:ascii="Garamond" w:hAnsi="Garamond"/>
          <w:i/>
        </w:rPr>
        <w:t>8. Bashkia, brenda territorit administrativ të të cilit ndodhet zona, dhe pronarët (kur prona është private), merr masa të përkohshme për mbrojtjen dhe administrimin e zonës gjatë kohës që shqyrtohet propozimi për miratimin e saj</w:t>
      </w:r>
      <w:r w:rsidRPr="00A50429">
        <w:rPr>
          <w:rFonts w:ascii="Garamond" w:hAnsi="Garamond"/>
        </w:rPr>
        <w:t>.</w:t>
      </w:r>
    </w:p>
    <w:p w14:paraId="5752EB16" w14:textId="64F155C6" w:rsidR="000E78A1" w:rsidRPr="00A50429" w:rsidRDefault="000E78A1" w:rsidP="00A50B89">
      <w:pPr>
        <w:ind w:firstLine="284"/>
        <w:jc w:val="both"/>
        <w:rPr>
          <w:rFonts w:ascii="Garamond" w:eastAsia="MS Mincho" w:hAnsi="Garamond"/>
        </w:rPr>
      </w:pPr>
      <w:r w:rsidRPr="00A50429">
        <w:rPr>
          <w:rFonts w:ascii="Garamond" w:eastAsia="MS Mincho" w:hAnsi="Garamond"/>
        </w:rPr>
        <w:t>Rezultoi n</w:t>
      </w:r>
      <w:r w:rsidR="00B4189B" w:rsidRPr="00A50429">
        <w:rPr>
          <w:rFonts w:ascii="Garamond" w:eastAsia="MS Mincho" w:hAnsi="Garamond"/>
        </w:rPr>
        <w:t>ë</w:t>
      </w:r>
      <w:r w:rsidRPr="00A50429">
        <w:rPr>
          <w:rFonts w:ascii="Garamond" w:eastAsia="MS Mincho" w:hAnsi="Garamond"/>
        </w:rPr>
        <w:t xml:space="preserve"> gjykim se sip</w:t>
      </w:r>
      <w:r w:rsidR="00B4189B" w:rsidRPr="00A50429">
        <w:rPr>
          <w:rFonts w:ascii="Garamond" w:eastAsia="MS Mincho" w:hAnsi="Garamond"/>
        </w:rPr>
        <w:t>ë</w:t>
      </w:r>
      <w:r w:rsidRPr="00A50429">
        <w:rPr>
          <w:rFonts w:ascii="Garamond" w:eastAsia="MS Mincho" w:hAnsi="Garamond"/>
        </w:rPr>
        <w:t>rfaqja e zgjer</w:t>
      </w:r>
      <w:r w:rsidR="00D40D32" w:rsidRPr="00A50429">
        <w:rPr>
          <w:rFonts w:ascii="Garamond" w:eastAsia="MS Mincho" w:hAnsi="Garamond"/>
        </w:rPr>
        <w:t xml:space="preserve">uar </w:t>
      </w:r>
      <w:r w:rsidR="00F77C1D" w:rsidRPr="00A50429">
        <w:rPr>
          <w:rFonts w:ascii="Garamond" w:eastAsia="MS Mincho" w:hAnsi="Garamond"/>
        </w:rPr>
        <w:t>e Parkut K</w:t>
      </w:r>
      <w:r w:rsidR="00D40D32" w:rsidRPr="00A50429">
        <w:rPr>
          <w:rFonts w:ascii="Garamond" w:eastAsia="MS Mincho" w:hAnsi="Garamond"/>
        </w:rPr>
        <w:t xml:space="preserve">ombëtar </w:t>
      </w:r>
      <w:r w:rsidR="00F77C1D" w:rsidRPr="00A50429">
        <w:rPr>
          <w:rFonts w:ascii="Garamond" w:eastAsia="MS Mincho" w:hAnsi="Garamond"/>
        </w:rPr>
        <w:t>M</w:t>
      </w:r>
      <w:r w:rsidR="00D40D32" w:rsidRPr="00A50429">
        <w:rPr>
          <w:rFonts w:ascii="Garamond" w:eastAsia="MS Mincho" w:hAnsi="Garamond"/>
        </w:rPr>
        <w:t>ali i Tomo</w:t>
      </w:r>
      <w:r w:rsidRPr="00A50429">
        <w:rPr>
          <w:rFonts w:ascii="Garamond" w:eastAsia="MS Mincho" w:hAnsi="Garamond"/>
        </w:rPr>
        <w:t>rit shtrihet brenda territorit t</w:t>
      </w:r>
      <w:r w:rsidR="00B4189B" w:rsidRPr="00A50429">
        <w:rPr>
          <w:rFonts w:ascii="Garamond" w:eastAsia="MS Mincho" w:hAnsi="Garamond"/>
        </w:rPr>
        <w:t>ë</w:t>
      </w:r>
      <w:r w:rsidRPr="00A50429">
        <w:rPr>
          <w:rFonts w:ascii="Garamond" w:eastAsia="MS Mincho" w:hAnsi="Garamond"/>
        </w:rPr>
        <w:t xml:space="preserve"> </w:t>
      </w:r>
      <w:r w:rsidR="00CD0E07" w:rsidRPr="00A50429">
        <w:rPr>
          <w:rFonts w:ascii="Garamond" w:eastAsia="MS Mincho" w:hAnsi="Garamond"/>
        </w:rPr>
        <w:t>Bashki</w:t>
      </w:r>
      <w:r w:rsidRPr="00A50429">
        <w:rPr>
          <w:rFonts w:ascii="Garamond" w:eastAsia="MS Mincho" w:hAnsi="Garamond"/>
        </w:rPr>
        <w:t>s</w:t>
      </w:r>
      <w:r w:rsidR="00B4189B" w:rsidRPr="00A50429">
        <w:rPr>
          <w:rFonts w:ascii="Garamond" w:eastAsia="MS Mincho" w:hAnsi="Garamond"/>
        </w:rPr>
        <w:t>ë</w:t>
      </w:r>
      <w:r w:rsidRPr="00A50429">
        <w:rPr>
          <w:rFonts w:ascii="Garamond" w:eastAsia="MS Mincho" w:hAnsi="Garamond"/>
        </w:rPr>
        <w:t xml:space="preserve"> </w:t>
      </w:r>
      <w:r w:rsidR="00544659" w:rsidRPr="00A50429">
        <w:rPr>
          <w:rFonts w:ascii="Garamond" w:eastAsia="MS Mincho" w:hAnsi="Garamond"/>
        </w:rPr>
        <w:t>Skrapa</w:t>
      </w:r>
      <w:r w:rsidR="00B543E0" w:rsidRPr="00A50429">
        <w:rPr>
          <w:rFonts w:ascii="Garamond" w:eastAsia="MS Mincho" w:hAnsi="Garamond"/>
        </w:rPr>
        <w:t>r, e cila sipas nenit 10</w:t>
      </w:r>
      <w:r w:rsidR="006F4515">
        <w:rPr>
          <w:rFonts w:ascii="Garamond" w:eastAsia="MS Mincho" w:hAnsi="Garamond"/>
        </w:rPr>
        <w:t>,</w:t>
      </w:r>
      <w:r w:rsidR="00B543E0" w:rsidRPr="00A50429">
        <w:rPr>
          <w:rFonts w:ascii="Garamond" w:eastAsia="MS Mincho" w:hAnsi="Garamond"/>
        </w:rPr>
        <w:t xml:space="preserve"> pikat 6, </w:t>
      </w:r>
      <w:r w:rsidR="00544659" w:rsidRPr="00A50429">
        <w:rPr>
          <w:rFonts w:ascii="Garamond" w:eastAsia="MS Mincho" w:hAnsi="Garamond"/>
        </w:rPr>
        <w:t xml:space="preserve">8 </w:t>
      </w:r>
      <w:r w:rsidR="004F4AC3" w:rsidRPr="00A50429">
        <w:rPr>
          <w:rFonts w:ascii="Garamond" w:eastAsia="MS Mincho" w:hAnsi="Garamond"/>
        </w:rPr>
        <w:t>dhe 36</w:t>
      </w:r>
      <w:r w:rsidR="006F4515">
        <w:rPr>
          <w:rFonts w:ascii="Garamond" w:eastAsia="MS Mincho" w:hAnsi="Garamond"/>
        </w:rPr>
        <w:t>,</w:t>
      </w:r>
      <w:r w:rsidR="004F4AC3" w:rsidRPr="00A50429">
        <w:rPr>
          <w:rFonts w:ascii="Garamond" w:eastAsia="MS Mincho" w:hAnsi="Garamond"/>
        </w:rPr>
        <w:t xml:space="preserve"> </w:t>
      </w:r>
      <w:r w:rsidRPr="00A50429">
        <w:rPr>
          <w:rFonts w:ascii="Garamond" w:eastAsia="MS Mincho" w:hAnsi="Garamond"/>
        </w:rPr>
        <w:t>t</w:t>
      </w:r>
      <w:r w:rsidR="00B4189B" w:rsidRPr="00A50429">
        <w:rPr>
          <w:rFonts w:ascii="Garamond" w:eastAsia="MS Mincho" w:hAnsi="Garamond"/>
        </w:rPr>
        <w:t>ë</w:t>
      </w:r>
      <w:r w:rsidRPr="00A50429">
        <w:rPr>
          <w:rFonts w:ascii="Garamond" w:eastAsia="MS Mincho" w:hAnsi="Garamond"/>
        </w:rPr>
        <w:t xml:space="preserve"> ligjit </w:t>
      </w:r>
      <w:r w:rsidR="00A50429">
        <w:rPr>
          <w:rFonts w:ascii="Garamond" w:eastAsia="MS Mincho" w:hAnsi="Garamond"/>
        </w:rPr>
        <w:t xml:space="preserve">nr. </w:t>
      </w:r>
      <w:r w:rsidRPr="00A50429">
        <w:rPr>
          <w:rFonts w:ascii="Garamond" w:eastAsia="MS Mincho" w:hAnsi="Garamond"/>
        </w:rPr>
        <w:t xml:space="preserve">81/2017 </w:t>
      </w:r>
      <w:r w:rsidR="00B4189B" w:rsidRPr="00A50429">
        <w:rPr>
          <w:rFonts w:ascii="Garamond" w:eastAsia="MS Mincho" w:hAnsi="Garamond"/>
        </w:rPr>
        <w:t>ë</w:t>
      </w:r>
      <w:r w:rsidRPr="00A50429">
        <w:rPr>
          <w:rFonts w:ascii="Garamond" w:eastAsia="MS Mincho" w:hAnsi="Garamond"/>
        </w:rPr>
        <w:t>sht</w:t>
      </w:r>
      <w:r w:rsidR="00B4189B" w:rsidRPr="00A50429">
        <w:rPr>
          <w:rFonts w:ascii="Garamond" w:eastAsia="MS Mincho" w:hAnsi="Garamond"/>
        </w:rPr>
        <w:t>ë</w:t>
      </w:r>
      <w:r w:rsidRPr="00A50429">
        <w:rPr>
          <w:rFonts w:ascii="Garamond" w:eastAsia="MS Mincho" w:hAnsi="Garamond"/>
        </w:rPr>
        <w:t xml:space="preserve"> </w:t>
      </w:r>
      <w:r w:rsidR="00544659" w:rsidRPr="00A50429">
        <w:rPr>
          <w:rFonts w:ascii="Garamond" w:eastAsia="MS Mincho" w:hAnsi="Garamond"/>
        </w:rPr>
        <w:t>subjekt q</w:t>
      </w:r>
      <w:r w:rsidR="00B4189B" w:rsidRPr="00A50429">
        <w:rPr>
          <w:rFonts w:ascii="Garamond" w:eastAsia="MS Mincho" w:hAnsi="Garamond"/>
        </w:rPr>
        <w:t>ë</w:t>
      </w:r>
      <w:r w:rsidR="00544659" w:rsidRPr="00A50429">
        <w:rPr>
          <w:rFonts w:ascii="Garamond" w:eastAsia="MS Mincho" w:hAnsi="Garamond"/>
        </w:rPr>
        <w:t xml:space="preserve"> përfshihet n</w:t>
      </w:r>
      <w:r w:rsidR="00B4189B" w:rsidRPr="00A50429">
        <w:rPr>
          <w:rFonts w:ascii="Garamond" w:eastAsia="MS Mincho" w:hAnsi="Garamond"/>
        </w:rPr>
        <w:t>ë</w:t>
      </w:r>
      <w:r w:rsidR="00544659" w:rsidRPr="00A50429">
        <w:rPr>
          <w:rFonts w:ascii="Garamond" w:eastAsia="MS Mincho" w:hAnsi="Garamond"/>
        </w:rPr>
        <w:t xml:space="preserve"> propozimin p</w:t>
      </w:r>
      <w:r w:rsidR="00B4189B" w:rsidRPr="00A50429">
        <w:rPr>
          <w:rFonts w:ascii="Garamond" w:eastAsia="MS Mincho" w:hAnsi="Garamond"/>
        </w:rPr>
        <w:t>ë</w:t>
      </w:r>
      <w:r w:rsidR="00544659" w:rsidRPr="00A50429">
        <w:rPr>
          <w:rFonts w:ascii="Garamond" w:eastAsia="MS Mincho" w:hAnsi="Garamond"/>
        </w:rPr>
        <w:t>r t</w:t>
      </w:r>
      <w:r w:rsidR="00B4189B" w:rsidRPr="00A50429">
        <w:rPr>
          <w:rFonts w:ascii="Garamond" w:eastAsia="MS Mincho" w:hAnsi="Garamond"/>
        </w:rPr>
        <w:t>ë</w:t>
      </w:r>
      <w:r w:rsidR="00544659" w:rsidRPr="00A50429">
        <w:rPr>
          <w:rFonts w:ascii="Garamond" w:eastAsia="MS Mincho" w:hAnsi="Garamond"/>
        </w:rPr>
        <w:t xml:space="preserve"> shpallur nj</w:t>
      </w:r>
      <w:r w:rsidR="00B4189B" w:rsidRPr="00A50429">
        <w:rPr>
          <w:rFonts w:ascii="Garamond" w:eastAsia="MS Mincho" w:hAnsi="Garamond"/>
        </w:rPr>
        <w:t>ë</w:t>
      </w:r>
      <w:r w:rsidR="00544659" w:rsidRPr="00A50429">
        <w:rPr>
          <w:rFonts w:ascii="Garamond" w:eastAsia="MS Mincho" w:hAnsi="Garamond"/>
        </w:rPr>
        <w:t xml:space="preserve"> zon</w:t>
      </w:r>
      <w:r w:rsidR="00B4189B" w:rsidRPr="00A50429">
        <w:rPr>
          <w:rFonts w:ascii="Garamond" w:eastAsia="MS Mincho" w:hAnsi="Garamond"/>
        </w:rPr>
        <w:t>ë</w:t>
      </w:r>
      <w:r w:rsidR="00544659" w:rsidRPr="00A50429">
        <w:rPr>
          <w:rFonts w:ascii="Garamond" w:eastAsia="MS Mincho" w:hAnsi="Garamond"/>
        </w:rPr>
        <w:t xml:space="preserve"> t</w:t>
      </w:r>
      <w:r w:rsidR="00B4189B" w:rsidRPr="00A50429">
        <w:rPr>
          <w:rFonts w:ascii="Garamond" w:eastAsia="MS Mincho" w:hAnsi="Garamond"/>
        </w:rPr>
        <w:t>ë</w:t>
      </w:r>
      <w:r w:rsidR="00544659" w:rsidRPr="00A50429">
        <w:rPr>
          <w:rFonts w:ascii="Garamond" w:eastAsia="MS Mincho" w:hAnsi="Garamond"/>
        </w:rPr>
        <w:t xml:space="preserve"> mbrojtur si dhe subjekti i ngarkuar me ligj q</w:t>
      </w:r>
      <w:r w:rsidR="00B4189B" w:rsidRPr="00A50429">
        <w:rPr>
          <w:rFonts w:ascii="Garamond" w:eastAsia="MS Mincho" w:hAnsi="Garamond"/>
        </w:rPr>
        <w:t>ë</w:t>
      </w:r>
      <w:r w:rsidR="00544659" w:rsidRPr="00A50429">
        <w:rPr>
          <w:rFonts w:ascii="Garamond" w:eastAsia="MS Mincho" w:hAnsi="Garamond"/>
        </w:rPr>
        <w:t xml:space="preserve"> t</w:t>
      </w:r>
      <w:r w:rsidR="00B4189B" w:rsidRPr="00A50429">
        <w:rPr>
          <w:rFonts w:ascii="Garamond" w:eastAsia="MS Mincho" w:hAnsi="Garamond"/>
        </w:rPr>
        <w:t>ë</w:t>
      </w:r>
      <w:r w:rsidR="00544659" w:rsidRPr="00A50429">
        <w:rPr>
          <w:rFonts w:ascii="Garamond" w:eastAsia="MS Mincho" w:hAnsi="Garamond"/>
        </w:rPr>
        <w:t xml:space="preserve"> marr</w:t>
      </w:r>
      <w:r w:rsidR="00B4189B" w:rsidRPr="00A50429">
        <w:rPr>
          <w:rFonts w:ascii="Garamond" w:eastAsia="MS Mincho" w:hAnsi="Garamond"/>
        </w:rPr>
        <w:t>ë</w:t>
      </w:r>
      <w:r w:rsidR="00544659" w:rsidRPr="00A50429">
        <w:rPr>
          <w:rFonts w:ascii="Garamond" w:hAnsi="Garamond"/>
        </w:rPr>
        <w:t xml:space="preserve"> masa të përkohshme për mbrojtjen dhe administrimin e zonës gjatë kohës që shqyrtohet propozimi për miratimin e saj</w:t>
      </w:r>
      <w:r w:rsidR="004F4AC3" w:rsidRPr="00A50429">
        <w:rPr>
          <w:rFonts w:ascii="Garamond" w:hAnsi="Garamond"/>
        </w:rPr>
        <w:t>.</w:t>
      </w:r>
    </w:p>
    <w:p w14:paraId="5752EB17" w14:textId="2CBEEF1D" w:rsidR="00666632" w:rsidRPr="00A50429" w:rsidRDefault="00544659" w:rsidP="00A50B89">
      <w:pPr>
        <w:ind w:firstLine="284"/>
        <w:jc w:val="both"/>
        <w:rPr>
          <w:rFonts w:ascii="Garamond" w:hAnsi="Garamond"/>
        </w:rPr>
      </w:pPr>
      <w:r w:rsidRPr="00A50429">
        <w:rPr>
          <w:rFonts w:ascii="Garamond" w:eastAsia="MS Mincho" w:hAnsi="Garamond"/>
        </w:rPr>
        <w:t>Nga aktet n</w:t>
      </w:r>
      <w:r w:rsidR="00B4189B" w:rsidRPr="00A50429">
        <w:rPr>
          <w:rFonts w:ascii="Garamond" w:eastAsia="MS Mincho" w:hAnsi="Garamond"/>
        </w:rPr>
        <w:t>ë</w:t>
      </w:r>
      <w:r w:rsidRPr="00A50429">
        <w:rPr>
          <w:rFonts w:ascii="Garamond" w:eastAsia="MS Mincho" w:hAnsi="Garamond"/>
        </w:rPr>
        <w:t xml:space="preserve"> dosje rezulton se Bashkia Skrapar </w:t>
      </w:r>
      <w:r w:rsidR="00CD0E07" w:rsidRPr="00A50429">
        <w:rPr>
          <w:rFonts w:ascii="Garamond" w:eastAsia="MS Mincho" w:hAnsi="Garamond"/>
        </w:rPr>
        <w:t xml:space="preserve">si njëri nga subjektet e procesit të konsultimit </w:t>
      </w:r>
      <w:r w:rsidR="00897C50" w:rsidRPr="00A50429">
        <w:rPr>
          <w:rFonts w:ascii="Garamond" w:eastAsia="MS Mincho" w:hAnsi="Garamond"/>
        </w:rPr>
        <w:t>dhe procedur</w:t>
      </w:r>
      <w:r w:rsidR="006F4515">
        <w:rPr>
          <w:rFonts w:ascii="Garamond" w:eastAsia="MS Mincho" w:hAnsi="Garamond"/>
        </w:rPr>
        <w:t>ë</w:t>
      </w:r>
      <w:r w:rsidR="00897C50" w:rsidRPr="00A50429">
        <w:rPr>
          <w:rFonts w:ascii="Garamond" w:eastAsia="MS Mincho" w:hAnsi="Garamond"/>
        </w:rPr>
        <w:t>s s</w:t>
      </w:r>
      <w:r w:rsidR="00A6742F" w:rsidRPr="00A50429">
        <w:rPr>
          <w:rFonts w:ascii="Garamond" w:eastAsia="MS Mincho" w:hAnsi="Garamond"/>
        </w:rPr>
        <w:t>ë</w:t>
      </w:r>
      <w:r w:rsidR="00897C50" w:rsidRPr="00A50429">
        <w:rPr>
          <w:rFonts w:ascii="Garamond" w:eastAsia="MS Mincho" w:hAnsi="Garamond"/>
        </w:rPr>
        <w:t xml:space="preserve"> zgjerimit </w:t>
      </w:r>
      <w:r w:rsidRPr="00A50429">
        <w:rPr>
          <w:rFonts w:ascii="Garamond" w:eastAsia="MS Mincho" w:hAnsi="Garamond"/>
        </w:rPr>
        <w:t>nuk ka qen</w:t>
      </w:r>
      <w:r w:rsidR="00B4189B" w:rsidRPr="00A50429">
        <w:rPr>
          <w:rFonts w:ascii="Garamond" w:eastAsia="MS Mincho" w:hAnsi="Garamond"/>
        </w:rPr>
        <w:t>ë</w:t>
      </w:r>
      <w:r w:rsidRPr="00A50429">
        <w:rPr>
          <w:rFonts w:ascii="Garamond" w:eastAsia="MS Mincho" w:hAnsi="Garamond"/>
        </w:rPr>
        <w:t xml:space="preserve"> pjes</w:t>
      </w:r>
      <w:r w:rsidR="00B4189B" w:rsidRPr="00A50429">
        <w:rPr>
          <w:rFonts w:ascii="Garamond" w:eastAsia="MS Mincho" w:hAnsi="Garamond"/>
        </w:rPr>
        <w:t>ë</w:t>
      </w:r>
      <w:r w:rsidRPr="00A50429">
        <w:rPr>
          <w:rFonts w:ascii="Garamond" w:eastAsia="MS Mincho" w:hAnsi="Garamond"/>
        </w:rPr>
        <w:t xml:space="preserve"> e konsultimit dhe p</w:t>
      </w:r>
      <w:r w:rsidR="00B4189B" w:rsidRPr="00A50429">
        <w:rPr>
          <w:rFonts w:ascii="Garamond" w:eastAsia="MS Mincho" w:hAnsi="Garamond"/>
        </w:rPr>
        <w:t>ë</w:t>
      </w:r>
      <w:r w:rsidRPr="00A50429">
        <w:rPr>
          <w:rFonts w:ascii="Garamond" w:eastAsia="MS Mincho" w:hAnsi="Garamond"/>
        </w:rPr>
        <w:t>r rrjedhoj</w:t>
      </w:r>
      <w:r w:rsidR="00B4189B" w:rsidRPr="00A50429">
        <w:rPr>
          <w:rFonts w:ascii="Garamond" w:eastAsia="MS Mincho" w:hAnsi="Garamond"/>
        </w:rPr>
        <w:t>ë</w:t>
      </w:r>
      <w:r w:rsidRPr="00A50429">
        <w:rPr>
          <w:rFonts w:ascii="Garamond" w:eastAsia="MS Mincho" w:hAnsi="Garamond"/>
        </w:rPr>
        <w:t xml:space="preserve"> nuk ka dh</w:t>
      </w:r>
      <w:r w:rsidR="00B4189B" w:rsidRPr="00A50429">
        <w:rPr>
          <w:rFonts w:ascii="Garamond" w:eastAsia="MS Mincho" w:hAnsi="Garamond"/>
        </w:rPr>
        <w:t>ë</w:t>
      </w:r>
      <w:r w:rsidRPr="00A50429">
        <w:rPr>
          <w:rFonts w:ascii="Garamond" w:eastAsia="MS Mincho" w:hAnsi="Garamond"/>
        </w:rPr>
        <w:t>n</w:t>
      </w:r>
      <w:r w:rsidR="00B4189B" w:rsidRPr="00A50429">
        <w:rPr>
          <w:rFonts w:ascii="Garamond" w:eastAsia="MS Mincho" w:hAnsi="Garamond"/>
        </w:rPr>
        <w:t>ë</w:t>
      </w:r>
      <w:r w:rsidRPr="00A50429">
        <w:rPr>
          <w:rFonts w:ascii="Garamond" w:eastAsia="MS Mincho" w:hAnsi="Garamond"/>
        </w:rPr>
        <w:t xml:space="preserve"> mendim me shkrim, p</w:t>
      </w:r>
      <w:r w:rsidR="00B4189B" w:rsidRPr="00A50429">
        <w:rPr>
          <w:rFonts w:ascii="Garamond" w:eastAsia="MS Mincho" w:hAnsi="Garamond"/>
        </w:rPr>
        <w:t>ë</w:t>
      </w:r>
      <w:r w:rsidRPr="00A50429">
        <w:rPr>
          <w:rFonts w:ascii="Garamond" w:eastAsia="MS Mincho" w:hAnsi="Garamond"/>
        </w:rPr>
        <w:t xml:space="preserve">r zgjerimin e zonës së mbrojtur mali Tomorit, sikundër provohet nga </w:t>
      </w:r>
      <w:r w:rsidR="00CD0E07" w:rsidRPr="00A50429">
        <w:rPr>
          <w:rFonts w:ascii="Garamond" w:eastAsia="MS Mincho" w:hAnsi="Garamond"/>
        </w:rPr>
        <w:t>shkres</w:t>
      </w:r>
      <w:r w:rsidR="00024183" w:rsidRPr="00A50429">
        <w:rPr>
          <w:rFonts w:ascii="Garamond" w:eastAsia="MS Mincho" w:hAnsi="Garamond"/>
        </w:rPr>
        <w:t>a</w:t>
      </w:r>
      <w:r w:rsidRPr="00A50429">
        <w:rPr>
          <w:rFonts w:ascii="Garamond" w:eastAsia="MS Mincho" w:hAnsi="Garamond"/>
        </w:rPr>
        <w:t xml:space="preserve"> </w:t>
      </w:r>
      <w:r w:rsidR="00A50429">
        <w:rPr>
          <w:rFonts w:ascii="Garamond" w:eastAsia="MS Mincho" w:hAnsi="Garamond"/>
        </w:rPr>
        <w:t xml:space="preserve">nr. </w:t>
      </w:r>
      <w:r w:rsidRPr="00A50429">
        <w:rPr>
          <w:rFonts w:ascii="Garamond" w:eastAsia="MS Mincho" w:hAnsi="Garamond"/>
        </w:rPr>
        <w:t>3610/1 prot, dat</w:t>
      </w:r>
      <w:r w:rsidR="00B4189B" w:rsidRPr="00A50429">
        <w:rPr>
          <w:rFonts w:ascii="Garamond" w:eastAsia="MS Mincho" w:hAnsi="Garamond"/>
        </w:rPr>
        <w:t>ë</w:t>
      </w:r>
      <w:r w:rsidR="00A50429">
        <w:rPr>
          <w:rFonts w:ascii="Garamond" w:eastAsia="MS Mincho" w:hAnsi="Garamond"/>
        </w:rPr>
        <w:t xml:space="preserve"> </w:t>
      </w:r>
      <w:r w:rsidR="00024183" w:rsidRPr="00A50429">
        <w:rPr>
          <w:rFonts w:ascii="Garamond" w:eastAsia="MS Mincho" w:hAnsi="Garamond"/>
        </w:rPr>
        <w:t xml:space="preserve">7.12.2018: </w:t>
      </w:r>
      <w:r w:rsidR="00A50429">
        <w:rPr>
          <w:rFonts w:ascii="Garamond" w:eastAsia="MS Mincho" w:hAnsi="Garamond"/>
        </w:rPr>
        <w:t>“</w:t>
      </w:r>
      <w:r w:rsidR="00CD0E07" w:rsidRPr="00F94B0F">
        <w:rPr>
          <w:rFonts w:ascii="Garamond" w:eastAsia="MS Mincho" w:hAnsi="Garamond"/>
          <w:i/>
        </w:rPr>
        <w:t xml:space="preserve">në lidhje me kërkesën nëse </w:t>
      </w:r>
      <w:r w:rsidR="00A50429" w:rsidRPr="00F94B0F">
        <w:rPr>
          <w:rFonts w:ascii="Garamond" w:eastAsia="MS Mincho" w:hAnsi="Garamond"/>
          <w:i/>
        </w:rPr>
        <w:t>“</w:t>
      </w:r>
      <w:r w:rsidR="00CD0E07" w:rsidRPr="00F94B0F">
        <w:rPr>
          <w:rFonts w:ascii="Garamond" w:hAnsi="Garamond"/>
          <w:i/>
        </w:rPr>
        <w:t>A jan</w:t>
      </w:r>
      <w:r w:rsidR="006F4515" w:rsidRPr="00F94B0F">
        <w:rPr>
          <w:rFonts w:ascii="Garamond" w:hAnsi="Garamond"/>
          <w:i/>
        </w:rPr>
        <w:t>ë</w:t>
      </w:r>
      <w:r w:rsidR="00CD0E07" w:rsidRPr="00F94B0F">
        <w:rPr>
          <w:rFonts w:ascii="Garamond" w:hAnsi="Garamond"/>
          <w:i/>
        </w:rPr>
        <w:t xml:space="preserve"> zhvilluar konsultime n</w:t>
      </w:r>
      <w:r w:rsidR="00362035" w:rsidRPr="00F94B0F">
        <w:rPr>
          <w:rFonts w:ascii="Garamond" w:hAnsi="Garamond"/>
          <w:i/>
        </w:rPr>
        <w:t>ë</w:t>
      </w:r>
      <w:r w:rsidR="00CD0E07" w:rsidRPr="00F94B0F">
        <w:rPr>
          <w:rFonts w:ascii="Garamond" w:hAnsi="Garamond"/>
          <w:i/>
        </w:rPr>
        <w:t xml:space="preserve"> njësinë vendore Bashkia Skrapar me komunitetin dhe shoqërinë civile në lidhje me shpalljen dhe zgjerimin e sipërfaqes së zonës së mbrojtur</w:t>
      </w:r>
      <w:r w:rsidR="00D40D32" w:rsidRPr="00F94B0F">
        <w:rPr>
          <w:rFonts w:ascii="Garamond" w:hAnsi="Garamond"/>
          <w:i/>
        </w:rPr>
        <w:t xml:space="preserve"> të Parkut Komb</w:t>
      </w:r>
      <w:r w:rsidR="006C48CC" w:rsidRPr="00F94B0F">
        <w:rPr>
          <w:rFonts w:ascii="Garamond" w:hAnsi="Garamond"/>
          <w:i/>
        </w:rPr>
        <w:t>ë</w:t>
      </w:r>
      <w:r w:rsidR="00D40D32" w:rsidRPr="00F94B0F">
        <w:rPr>
          <w:rFonts w:ascii="Garamond" w:hAnsi="Garamond"/>
          <w:i/>
        </w:rPr>
        <w:t>tar Mali i Tomo</w:t>
      </w:r>
      <w:r w:rsidR="00CD0E07" w:rsidRPr="00F94B0F">
        <w:rPr>
          <w:rFonts w:ascii="Garamond" w:hAnsi="Garamond"/>
          <w:i/>
        </w:rPr>
        <w:t>rit</w:t>
      </w:r>
      <w:r w:rsidR="00A50429" w:rsidRPr="00F94B0F">
        <w:rPr>
          <w:rFonts w:ascii="Garamond" w:hAnsi="Garamond"/>
          <w:i/>
        </w:rPr>
        <w:t>”</w:t>
      </w:r>
      <w:r w:rsidR="00CD0E07" w:rsidRPr="00F94B0F">
        <w:rPr>
          <w:rFonts w:ascii="Garamond" w:hAnsi="Garamond"/>
          <w:i/>
        </w:rPr>
        <w:t xml:space="preserve">, </w:t>
      </w:r>
      <w:r w:rsidR="00CD0E07" w:rsidRPr="00F94B0F">
        <w:rPr>
          <w:rFonts w:ascii="Garamond" w:hAnsi="Garamond"/>
          <w:b/>
          <w:i/>
        </w:rPr>
        <w:t>n</w:t>
      </w:r>
      <w:r w:rsidR="00362035" w:rsidRPr="00F94B0F">
        <w:rPr>
          <w:rFonts w:ascii="Garamond" w:hAnsi="Garamond"/>
          <w:b/>
          <w:i/>
        </w:rPr>
        <w:t>e</w:t>
      </w:r>
      <w:r w:rsidR="00CD0E07" w:rsidRPr="00F94B0F">
        <w:rPr>
          <w:rFonts w:ascii="Garamond" w:hAnsi="Garamond"/>
          <w:b/>
          <w:i/>
        </w:rPr>
        <w:t xml:space="preserve"> ju informojmë nuk është zhvilluar asnj</w:t>
      </w:r>
      <w:r w:rsidR="006F4515" w:rsidRPr="00F94B0F">
        <w:rPr>
          <w:rFonts w:ascii="Garamond" w:hAnsi="Garamond"/>
          <w:b/>
          <w:i/>
        </w:rPr>
        <w:t>ë</w:t>
      </w:r>
      <w:r w:rsidR="00CD0E07" w:rsidRPr="00F94B0F">
        <w:rPr>
          <w:rFonts w:ascii="Garamond" w:hAnsi="Garamond"/>
          <w:b/>
          <w:i/>
        </w:rPr>
        <w:t xml:space="preserve"> konsultim publik</w:t>
      </w:r>
      <w:r w:rsidR="00CD0E07" w:rsidRPr="00F94B0F">
        <w:rPr>
          <w:rFonts w:ascii="Garamond" w:hAnsi="Garamond"/>
          <w:i/>
        </w:rPr>
        <w:t xml:space="preserve">. Edhe për pyetjen e dytë mbi </w:t>
      </w:r>
      <w:r w:rsidR="00A50429" w:rsidRPr="00F94B0F">
        <w:rPr>
          <w:rFonts w:ascii="Garamond" w:hAnsi="Garamond"/>
          <w:i/>
        </w:rPr>
        <w:t>“</w:t>
      </w:r>
      <w:r w:rsidR="00CD0E07" w:rsidRPr="00F94B0F">
        <w:rPr>
          <w:rFonts w:ascii="Garamond" w:hAnsi="Garamond"/>
          <w:i/>
        </w:rPr>
        <w:t>A ju është kërkuar dhe a është dhënë ndonjë mendim nga Bashkia Skrapar për zgjerimin e sipërfaqes së zonës së mbrojtur</w:t>
      </w:r>
      <w:r w:rsidR="00D40D32" w:rsidRPr="00F94B0F">
        <w:rPr>
          <w:rFonts w:ascii="Garamond" w:hAnsi="Garamond"/>
          <w:i/>
        </w:rPr>
        <w:t xml:space="preserve"> së Parkut Komb</w:t>
      </w:r>
      <w:r w:rsidR="006C48CC" w:rsidRPr="00F94B0F">
        <w:rPr>
          <w:rFonts w:ascii="Garamond" w:hAnsi="Garamond"/>
          <w:i/>
        </w:rPr>
        <w:t>ë</w:t>
      </w:r>
      <w:r w:rsidR="00D40D32" w:rsidRPr="00F94B0F">
        <w:rPr>
          <w:rFonts w:ascii="Garamond" w:hAnsi="Garamond"/>
          <w:i/>
        </w:rPr>
        <w:t>tar Mali i Tomo</w:t>
      </w:r>
      <w:r w:rsidR="00CD0E07" w:rsidRPr="00F94B0F">
        <w:rPr>
          <w:rFonts w:ascii="Garamond" w:hAnsi="Garamond"/>
          <w:i/>
        </w:rPr>
        <w:t xml:space="preserve">rit, </w:t>
      </w:r>
      <w:r w:rsidR="00CD0E07" w:rsidRPr="00F94B0F">
        <w:rPr>
          <w:rFonts w:ascii="Garamond" w:hAnsi="Garamond"/>
          <w:b/>
          <w:i/>
        </w:rPr>
        <w:t>ju informojmë se Bashkia Skrapar nuk i është kërkuar dhënie mendimi apo s</w:t>
      </w:r>
      <w:r w:rsidR="006F4515" w:rsidRPr="00F94B0F">
        <w:rPr>
          <w:rFonts w:ascii="Garamond" w:hAnsi="Garamond"/>
          <w:b/>
          <w:i/>
        </w:rPr>
        <w:t>u</w:t>
      </w:r>
      <w:r w:rsidR="00CD0E07" w:rsidRPr="00F94B0F">
        <w:rPr>
          <w:rFonts w:ascii="Garamond" w:hAnsi="Garamond"/>
          <w:b/>
          <w:i/>
        </w:rPr>
        <w:t>gjerim mbi këtë problem</w:t>
      </w:r>
      <w:r w:rsidR="00CD0E07" w:rsidRPr="00F94B0F">
        <w:rPr>
          <w:rFonts w:ascii="Garamond" w:hAnsi="Garamond"/>
          <w:b/>
        </w:rPr>
        <w:t>.</w:t>
      </w:r>
      <w:r w:rsidR="00A50429">
        <w:rPr>
          <w:rFonts w:ascii="Garamond" w:hAnsi="Garamond"/>
        </w:rPr>
        <w:t>”</w:t>
      </w:r>
      <w:r w:rsidR="00CD0E07" w:rsidRPr="00A50429">
        <w:rPr>
          <w:rFonts w:ascii="Garamond" w:hAnsi="Garamond"/>
        </w:rPr>
        <w:t xml:space="preserve"> </w:t>
      </w:r>
    </w:p>
    <w:p w14:paraId="5752EB18" w14:textId="72DA4D9D" w:rsidR="00666632" w:rsidRPr="00A50429" w:rsidRDefault="00024183" w:rsidP="00A50B89">
      <w:pPr>
        <w:ind w:firstLine="284"/>
        <w:jc w:val="both"/>
        <w:rPr>
          <w:rFonts w:ascii="Garamond" w:hAnsi="Garamond"/>
        </w:rPr>
      </w:pPr>
      <w:r w:rsidRPr="00A50429">
        <w:rPr>
          <w:rFonts w:ascii="Garamond" w:hAnsi="Garamond"/>
        </w:rPr>
        <w:t>S</w:t>
      </w:r>
      <w:r w:rsidR="00666632" w:rsidRPr="00A50429">
        <w:rPr>
          <w:rFonts w:ascii="Garamond" w:hAnsi="Garamond"/>
        </w:rPr>
        <w:t xml:space="preserve">ipas dispozitës së sipër cituar shpallja e një zone të mbrojtur mjedisore bëhet në përputhje me planin kombëtar të zonave të mbrojtura, </w:t>
      </w:r>
      <w:r w:rsidR="00666632" w:rsidRPr="00F94B0F">
        <w:rPr>
          <w:rFonts w:ascii="Garamond" w:hAnsi="Garamond"/>
          <w:b/>
        </w:rPr>
        <w:t>pas marrjes së mendimit të institucioneve akademike e shkencore në vend,</w:t>
      </w:r>
      <w:r w:rsidR="00666632" w:rsidRPr="00A50429">
        <w:rPr>
          <w:rFonts w:ascii="Garamond" w:hAnsi="Garamond"/>
        </w:rPr>
        <w:t xml:space="preserve"> të bashkisë, brenda territorit administrativ të </w:t>
      </w:r>
      <w:r w:rsidR="006F4515">
        <w:rPr>
          <w:rFonts w:ascii="Garamond" w:hAnsi="Garamond"/>
        </w:rPr>
        <w:t>s</w:t>
      </w:r>
      <w:r w:rsidR="00666632" w:rsidRPr="00A50429">
        <w:rPr>
          <w:rFonts w:ascii="Garamond" w:hAnsi="Garamond"/>
        </w:rPr>
        <w:t xml:space="preserve">ë cilës ndodhet zona, të shoqërisë civile dhe </w:t>
      </w:r>
      <w:r w:rsidR="00666632" w:rsidRPr="00F94B0F">
        <w:rPr>
          <w:rFonts w:ascii="Garamond" w:hAnsi="Garamond"/>
          <w:b/>
        </w:rPr>
        <w:t>ekspertë të fushës</w:t>
      </w:r>
      <w:r w:rsidR="00666632" w:rsidRPr="00A50429">
        <w:rPr>
          <w:rFonts w:ascii="Garamond" w:hAnsi="Garamond"/>
        </w:rPr>
        <w:t xml:space="preserve">, të komunitetit të zonës dhe të pronarëve privatë, pronat e të cilëve do të përfshihen në zonën e mbrojtur, </w:t>
      </w:r>
      <w:r w:rsidRPr="00A50429">
        <w:rPr>
          <w:rFonts w:ascii="Garamond" w:hAnsi="Garamond"/>
        </w:rPr>
        <w:t>e njëjta procedurë zbatohet edhe në</w:t>
      </w:r>
      <w:r w:rsidR="009366C9" w:rsidRPr="00A50429">
        <w:rPr>
          <w:rFonts w:ascii="Garamond" w:hAnsi="Garamond"/>
        </w:rPr>
        <w:t xml:space="preserve"> rast të zgjerimit të kësaj sipë</w:t>
      </w:r>
      <w:r w:rsidRPr="00A50429">
        <w:rPr>
          <w:rFonts w:ascii="Garamond" w:hAnsi="Garamond"/>
        </w:rPr>
        <w:t xml:space="preserve">rfaqeje, </w:t>
      </w:r>
      <w:r w:rsidR="00666632" w:rsidRPr="00A50429">
        <w:rPr>
          <w:rFonts w:ascii="Garamond" w:hAnsi="Garamond"/>
        </w:rPr>
        <w:t>nga aktet e ndodhura në dosje nuk u provua marrja e mendimit të institucioneve akademike e shkencore dhe ekspertëve të fushës, mendime këto të domosdoshme me qëllim arritjen e përfundimit të përcaktimit të kategorisë së zonës së mbrojtur dhe asaj se çfarë është e nevojshme të mbrohet në këtë ekosi</w:t>
      </w:r>
      <w:r w:rsidR="005F7BA8" w:rsidRPr="00A50429">
        <w:rPr>
          <w:rFonts w:ascii="Garamond" w:hAnsi="Garamond"/>
        </w:rPr>
        <w:t>s</w:t>
      </w:r>
      <w:r w:rsidR="00666632" w:rsidRPr="00A50429">
        <w:rPr>
          <w:rFonts w:ascii="Garamond" w:hAnsi="Garamond"/>
        </w:rPr>
        <w:t>tem</w:t>
      </w:r>
      <w:r w:rsidRPr="00A50429">
        <w:rPr>
          <w:rFonts w:ascii="Garamond" w:hAnsi="Garamond"/>
        </w:rPr>
        <w:t xml:space="preserve">, </w:t>
      </w:r>
      <w:r w:rsidR="00666632" w:rsidRPr="00A50429">
        <w:rPr>
          <w:rFonts w:ascii="Garamond" w:hAnsi="Garamond"/>
        </w:rPr>
        <w:t>që janë përbër</w:t>
      </w:r>
      <w:r w:rsidRPr="00A50429">
        <w:rPr>
          <w:rFonts w:ascii="Garamond" w:hAnsi="Garamond"/>
        </w:rPr>
        <w:t>ë</w:t>
      </w:r>
      <w:r w:rsidR="00666632" w:rsidRPr="00A50429">
        <w:rPr>
          <w:rFonts w:ascii="Garamond" w:hAnsi="Garamond"/>
        </w:rPr>
        <w:t>sit e rëndësishëm të biodiversitetit dhe natyrës që përfsh</w:t>
      </w:r>
      <w:r w:rsidR="005F7BA8" w:rsidRPr="00A50429">
        <w:rPr>
          <w:rFonts w:ascii="Garamond" w:hAnsi="Garamond"/>
        </w:rPr>
        <w:t>ih</w:t>
      </w:r>
      <w:r w:rsidR="00666632" w:rsidRPr="00A50429">
        <w:rPr>
          <w:rFonts w:ascii="Garamond" w:hAnsi="Garamond"/>
        </w:rPr>
        <w:t>et brenda sipërfaqes së zgjeruar të zon</w:t>
      </w:r>
      <w:r w:rsidR="005F7BA8" w:rsidRPr="00A50429">
        <w:rPr>
          <w:rFonts w:ascii="Garamond" w:hAnsi="Garamond"/>
        </w:rPr>
        <w:t>ës së mbrojtur të malit të Tomo</w:t>
      </w:r>
      <w:r w:rsidR="00666632" w:rsidRPr="00A50429">
        <w:rPr>
          <w:rFonts w:ascii="Garamond" w:hAnsi="Garamond"/>
        </w:rPr>
        <w:t>rit</w:t>
      </w:r>
      <w:r w:rsidR="00B543E0" w:rsidRPr="00A50429">
        <w:rPr>
          <w:rFonts w:ascii="Garamond" w:hAnsi="Garamond"/>
        </w:rPr>
        <w:t>. P</w:t>
      </w:r>
      <w:r w:rsidR="0046042E" w:rsidRPr="00A50429">
        <w:rPr>
          <w:rFonts w:ascii="Garamond" w:hAnsi="Garamond"/>
        </w:rPr>
        <w:t>ë</w:t>
      </w:r>
      <w:r w:rsidR="00666632" w:rsidRPr="00A50429">
        <w:rPr>
          <w:rFonts w:ascii="Garamond" w:hAnsi="Garamond"/>
        </w:rPr>
        <w:t>r sa m</w:t>
      </w:r>
      <w:r w:rsidR="0046042E" w:rsidRPr="00A50429">
        <w:rPr>
          <w:rFonts w:ascii="Garamond" w:hAnsi="Garamond"/>
        </w:rPr>
        <w:t>ë</w:t>
      </w:r>
      <w:r w:rsidR="00666632" w:rsidRPr="00A50429">
        <w:rPr>
          <w:rFonts w:ascii="Garamond" w:hAnsi="Garamond"/>
        </w:rPr>
        <w:t xml:space="preserve"> sipër vjen n</w:t>
      </w:r>
      <w:r w:rsidR="0046042E" w:rsidRPr="00A50429">
        <w:rPr>
          <w:rFonts w:ascii="Garamond" w:hAnsi="Garamond"/>
        </w:rPr>
        <w:t>ë</w:t>
      </w:r>
      <w:r w:rsidR="00666632" w:rsidRPr="00A50429">
        <w:rPr>
          <w:rFonts w:ascii="Garamond" w:hAnsi="Garamond"/>
        </w:rPr>
        <w:t xml:space="preserve"> harmoni edhe me </w:t>
      </w:r>
      <w:r w:rsidR="006F4515" w:rsidRPr="00A50429">
        <w:rPr>
          <w:rFonts w:ascii="Garamond" w:hAnsi="Garamond"/>
        </w:rPr>
        <w:t>përcaktimet</w:t>
      </w:r>
      <w:r w:rsidR="00666632" w:rsidRPr="00A50429">
        <w:rPr>
          <w:rFonts w:ascii="Garamond" w:hAnsi="Garamond"/>
        </w:rPr>
        <w:t xml:space="preserve"> e nenit 16</w:t>
      </w:r>
      <w:r w:rsidR="00362035">
        <w:rPr>
          <w:rFonts w:ascii="Garamond" w:hAnsi="Garamond"/>
        </w:rPr>
        <w:t>,</w:t>
      </w:r>
      <w:r w:rsidR="00666632" w:rsidRPr="00A50429">
        <w:rPr>
          <w:rFonts w:ascii="Garamond" w:hAnsi="Garamond"/>
        </w:rPr>
        <w:t xml:space="preserve"> të ligjit </w:t>
      </w:r>
      <w:r w:rsidR="00A50429">
        <w:rPr>
          <w:rFonts w:ascii="Garamond" w:hAnsi="Garamond"/>
        </w:rPr>
        <w:t xml:space="preserve">nr. </w:t>
      </w:r>
      <w:r w:rsidR="00666632" w:rsidRPr="00A50429">
        <w:rPr>
          <w:rFonts w:ascii="Garamond" w:hAnsi="Garamond"/>
        </w:rPr>
        <w:t xml:space="preserve">81/2017 </w:t>
      </w:r>
      <w:r w:rsidR="00A50429">
        <w:rPr>
          <w:rFonts w:ascii="Garamond" w:hAnsi="Garamond"/>
        </w:rPr>
        <w:t>“</w:t>
      </w:r>
      <w:r w:rsidR="00666632" w:rsidRPr="00A50429">
        <w:rPr>
          <w:rFonts w:ascii="Garamond" w:hAnsi="Garamond"/>
        </w:rPr>
        <w:t xml:space="preserve">Për </w:t>
      </w:r>
      <w:r w:rsidR="00A50429" w:rsidRPr="00A50429">
        <w:rPr>
          <w:rFonts w:ascii="Garamond" w:hAnsi="Garamond"/>
        </w:rPr>
        <w:t>zonat e mbrojtura</w:t>
      </w:r>
      <w:r w:rsidR="00A50429">
        <w:rPr>
          <w:rFonts w:ascii="Garamond" w:hAnsi="Garamond"/>
        </w:rPr>
        <w:t>”</w:t>
      </w:r>
      <w:r w:rsidR="00666632" w:rsidRPr="00A50429">
        <w:rPr>
          <w:rFonts w:ascii="Garamond" w:hAnsi="Garamond"/>
        </w:rPr>
        <w:t>, sipas t</w:t>
      </w:r>
      <w:r w:rsidR="0046042E" w:rsidRPr="00A50429">
        <w:rPr>
          <w:rFonts w:ascii="Garamond" w:hAnsi="Garamond"/>
        </w:rPr>
        <w:t>ë</w:t>
      </w:r>
      <w:r w:rsidR="00666632" w:rsidRPr="00A50429">
        <w:rPr>
          <w:rFonts w:ascii="Garamond" w:hAnsi="Garamond"/>
        </w:rPr>
        <w:t xml:space="preserve"> cilit: </w:t>
      </w:r>
      <w:r w:rsidR="00A50429">
        <w:rPr>
          <w:rFonts w:ascii="Garamond" w:hAnsi="Garamond"/>
        </w:rPr>
        <w:t>“</w:t>
      </w:r>
      <w:r w:rsidR="00666632" w:rsidRPr="00F94B0F">
        <w:rPr>
          <w:rFonts w:ascii="Garamond" w:hAnsi="Garamond"/>
          <w:i/>
        </w:rPr>
        <w:t>Park kombëtar</w:t>
      </w:r>
      <w:r w:rsidR="00A50429" w:rsidRPr="00F94B0F">
        <w:rPr>
          <w:rFonts w:ascii="Garamond" w:hAnsi="Garamond"/>
          <w:i/>
        </w:rPr>
        <w:t>”</w:t>
      </w:r>
      <w:r w:rsidR="00666632" w:rsidRPr="00F94B0F">
        <w:rPr>
          <w:rFonts w:ascii="Garamond" w:hAnsi="Garamond"/>
          <w:i/>
        </w:rPr>
        <w:t xml:space="preserve"> shpallen territoret e gjera, zakonisht jo më të vogla se 1 000 ha, </w:t>
      </w:r>
      <w:r w:rsidR="00666632" w:rsidRPr="00F94B0F">
        <w:rPr>
          <w:rFonts w:ascii="Garamond" w:hAnsi="Garamond"/>
          <w:b/>
          <w:i/>
        </w:rPr>
        <w:t>unike për nga vlerat kombëtare</w:t>
      </w:r>
      <w:r w:rsidR="00666632" w:rsidRPr="00F94B0F">
        <w:rPr>
          <w:rFonts w:ascii="Garamond" w:hAnsi="Garamond"/>
          <w:i/>
        </w:rPr>
        <w:t xml:space="preserve"> dhe ndërkombëtare, që ruhen dhe </w:t>
      </w:r>
      <w:r w:rsidR="00666632" w:rsidRPr="00F94B0F">
        <w:rPr>
          <w:rFonts w:ascii="Garamond" w:hAnsi="Garamond"/>
          <w:b/>
          <w:i/>
        </w:rPr>
        <w:t>menaxhohen për mbrojtjen e ekosistemeve, llojeve</w:t>
      </w:r>
      <w:r w:rsidR="00666632" w:rsidRPr="00F94B0F">
        <w:rPr>
          <w:rFonts w:ascii="Garamond" w:hAnsi="Garamond"/>
          <w:i/>
        </w:rPr>
        <w:t>, për edukim dhe rekreacion (çlodhje e argëtim), që rregullojnë përdorimin e qëndrueshëm nga ana e njeriut të burimeve natyrore</w:t>
      </w:r>
      <w:r w:rsidR="000E7668" w:rsidRPr="00F94B0F">
        <w:rPr>
          <w:rFonts w:ascii="Garamond" w:hAnsi="Garamond"/>
          <w:i/>
        </w:rPr>
        <w:t>.</w:t>
      </w:r>
      <w:r w:rsidR="00A50429" w:rsidRPr="00F94B0F">
        <w:rPr>
          <w:rFonts w:ascii="Garamond" w:hAnsi="Garamond"/>
          <w:i/>
        </w:rPr>
        <w:t>”</w:t>
      </w:r>
    </w:p>
    <w:p w14:paraId="5752EB19" w14:textId="231FCEA6" w:rsidR="00AC6BAC" w:rsidRPr="00A50429" w:rsidRDefault="00CC3E77" w:rsidP="00A50B89">
      <w:pPr>
        <w:ind w:firstLine="284"/>
        <w:jc w:val="both"/>
        <w:rPr>
          <w:rFonts w:ascii="Garamond" w:hAnsi="Garamond"/>
        </w:rPr>
      </w:pPr>
      <w:r w:rsidRPr="00A50429">
        <w:rPr>
          <w:rFonts w:ascii="Garamond" w:hAnsi="Garamond"/>
        </w:rPr>
        <w:t xml:space="preserve">Kolegji Administrativ i Gjykatës Administrative të Apelit në interpretim të dispozitave të ligjit </w:t>
      </w:r>
      <w:r w:rsidR="00024183" w:rsidRPr="00A50429">
        <w:rPr>
          <w:rFonts w:ascii="Garamond" w:hAnsi="Garamond"/>
        </w:rPr>
        <w:t>dhe akteve t</w:t>
      </w:r>
      <w:r w:rsidR="00BD48DE" w:rsidRPr="00A50429">
        <w:rPr>
          <w:rFonts w:ascii="Garamond" w:hAnsi="Garamond"/>
        </w:rPr>
        <w:t>ë</w:t>
      </w:r>
      <w:r w:rsidR="00024183" w:rsidRPr="00A50429">
        <w:rPr>
          <w:rFonts w:ascii="Garamond" w:hAnsi="Garamond"/>
        </w:rPr>
        <w:t xml:space="preserve"> ndodhura n</w:t>
      </w:r>
      <w:r w:rsidR="00BD48DE" w:rsidRPr="00A50429">
        <w:rPr>
          <w:rFonts w:ascii="Garamond" w:hAnsi="Garamond"/>
        </w:rPr>
        <w:t>ë</w:t>
      </w:r>
      <w:r w:rsidR="00024183" w:rsidRPr="00A50429">
        <w:rPr>
          <w:rFonts w:ascii="Garamond" w:hAnsi="Garamond"/>
        </w:rPr>
        <w:t xml:space="preserve"> dosje </w:t>
      </w:r>
      <w:r w:rsidRPr="00A50429">
        <w:rPr>
          <w:rFonts w:ascii="Garamond" w:hAnsi="Garamond"/>
        </w:rPr>
        <w:t xml:space="preserve">konkludon që Këshilli i Ministrave </w:t>
      </w:r>
      <w:r w:rsidR="00AC6BAC" w:rsidRPr="00A50429">
        <w:rPr>
          <w:rFonts w:ascii="Garamond" w:hAnsi="Garamond"/>
        </w:rPr>
        <w:t xml:space="preserve">në nxjerrjen e aktit normativ </w:t>
      </w:r>
      <w:r w:rsidR="00024183" w:rsidRPr="00A50429">
        <w:rPr>
          <w:rFonts w:ascii="Garamond" w:hAnsi="Garamond"/>
        </w:rPr>
        <w:t>VKM-s</w:t>
      </w:r>
      <w:r w:rsidR="00BD48DE" w:rsidRPr="00A50429">
        <w:rPr>
          <w:rFonts w:ascii="Garamond" w:hAnsi="Garamond"/>
        </w:rPr>
        <w:t>ë</w:t>
      </w:r>
      <w:r w:rsidR="00024183" w:rsidRPr="00A50429">
        <w:rPr>
          <w:rFonts w:ascii="Garamond" w:hAnsi="Garamond"/>
        </w:rPr>
        <w:t xml:space="preserve"> </w:t>
      </w:r>
      <w:r w:rsidR="00A50429">
        <w:rPr>
          <w:rFonts w:ascii="Garamond" w:hAnsi="Garamond"/>
        </w:rPr>
        <w:t>nr. 467 datë 26.</w:t>
      </w:r>
      <w:r w:rsidR="00024183" w:rsidRPr="00A50429">
        <w:rPr>
          <w:rFonts w:ascii="Garamond" w:hAnsi="Garamond"/>
        </w:rPr>
        <w:t xml:space="preserve">7.2018 </w:t>
      </w:r>
      <w:r w:rsidR="00A50429">
        <w:rPr>
          <w:rFonts w:ascii="Garamond" w:hAnsi="Garamond"/>
        </w:rPr>
        <w:t>“</w:t>
      </w:r>
      <w:r w:rsidR="00024183" w:rsidRPr="00A50429">
        <w:rPr>
          <w:rFonts w:ascii="Garamond" w:hAnsi="Garamond"/>
        </w:rPr>
        <w:t>Për Zgjerimin e sipërfaqes së parkut Kombëtar Mali i Tomorit</w:t>
      </w:r>
      <w:r w:rsidR="00A50429">
        <w:rPr>
          <w:rFonts w:ascii="Garamond" w:hAnsi="Garamond"/>
        </w:rPr>
        <w:t>”</w:t>
      </w:r>
      <w:r w:rsidR="00024183" w:rsidRPr="00A50429">
        <w:rPr>
          <w:rFonts w:ascii="Garamond" w:hAnsi="Garamond"/>
        </w:rPr>
        <w:t xml:space="preserve">, </w:t>
      </w:r>
      <w:r w:rsidR="00AC6BAC" w:rsidRPr="00A50429">
        <w:rPr>
          <w:rFonts w:ascii="Garamond" w:hAnsi="Garamond"/>
        </w:rPr>
        <w:t xml:space="preserve">nuk ka respektuar </w:t>
      </w:r>
      <w:r w:rsidR="00024183" w:rsidRPr="00A50429">
        <w:rPr>
          <w:rFonts w:ascii="Garamond" w:hAnsi="Garamond"/>
        </w:rPr>
        <w:t>pro</w:t>
      </w:r>
      <w:r w:rsidR="00013612" w:rsidRPr="00A50429">
        <w:rPr>
          <w:rFonts w:ascii="Garamond" w:hAnsi="Garamond"/>
        </w:rPr>
        <w:t>cedur</w:t>
      </w:r>
      <w:r w:rsidR="00B4189B" w:rsidRPr="00A50429">
        <w:rPr>
          <w:rFonts w:ascii="Garamond" w:hAnsi="Garamond"/>
        </w:rPr>
        <w:t>ë</w:t>
      </w:r>
      <w:r w:rsidR="00013612" w:rsidRPr="00A50429">
        <w:rPr>
          <w:rFonts w:ascii="Garamond" w:hAnsi="Garamond"/>
        </w:rPr>
        <w:t>n e k</w:t>
      </w:r>
      <w:r w:rsidR="00B4189B" w:rsidRPr="00A50429">
        <w:rPr>
          <w:rFonts w:ascii="Garamond" w:hAnsi="Garamond"/>
        </w:rPr>
        <w:t>ë</w:t>
      </w:r>
      <w:r w:rsidR="00024183" w:rsidRPr="00A50429">
        <w:rPr>
          <w:rFonts w:ascii="Garamond" w:hAnsi="Garamond"/>
        </w:rPr>
        <w:t>r</w:t>
      </w:r>
      <w:r w:rsidR="00013612" w:rsidRPr="00A50429">
        <w:rPr>
          <w:rFonts w:ascii="Garamond" w:hAnsi="Garamond"/>
        </w:rPr>
        <w:t>kuar p</w:t>
      </w:r>
      <w:r w:rsidR="00B4189B" w:rsidRPr="00A50429">
        <w:rPr>
          <w:rFonts w:ascii="Garamond" w:hAnsi="Garamond"/>
        </w:rPr>
        <w:t>ë</w:t>
      </w:r>
      <w:r w:rsidR="00013612" w:rsidRPr="00A50429">
        <w:rPr>
          <w:rFonts w:ascii="Garamond" w:hAnsi="Garamond"/>
        </w:rPr>
        <w:t>r nxjerrjen e aktit</w:t>
      </w:r>
      <w:r w:rsidR="00B543E0" w:rsidRPr="00A50429">
        <w:rPr>
          <w:rFonts w:ascii="Garamond" w:hAnsi="Garamond"/>
        </w:rPr>
        <w:t xml:space="preserve">, </w:t>
      </w:r>
      <w:r w:rsidR="00013612" w:rsidRPr="00A50429">
        <w:rPr>
          <w:rFonts w:ascii="Garamond" w:hAnsi="Garamond"/>
        </w:rPr>
        <w:t>çka pas sjell</w:t>
      </w:r>
      <w:r w:rsidR="00BD48DE" w:rsidRPr="00A50429">
        <w:rPr>
          <w:rFonts w:ascii="Garamond" w:hAnsi="Garamond"/>
        </w:rPr>
        <w:t>ë</w:t>
      </w:r>
      <w:r w:rsidR="00013612" w:rsidRPr="00A50429">
        <w:rPr>
          <w:rFonts w:ascii="Garamond" w:hAnsi="Garamond"/>
        </w:rPr>
        <w:t xml:space="preserve"> paligjshm</w:t>
      </w:r>
      <w:r w:rsidR="00B4189B" w:rsidRPr="00A50429">
        <w:rPr>
          <w:rFonts w:ascii="Garamond" w:hAnsi="Garamond"/>
        </w:rPr>
        <w:t>ë</w:t>
      </w:r>
      <w:r w:rsidR="00013612" w:rsidRPr="00A50429">
        <w:rPr>
          <w:rFonts w:ascii="Garamond" w:hAnsi="Garamond"/>
        </w:rPr>
        <w:t>rin</w:t>
      </w:r>
      <w:r w:rsidR="00B4189B" w:rsidRPr="00A50429">
        <w:rPr>
          <w:rFonts w:ascii="Garamond" w:hAnsi="Garamond"/>
        </w:rPr>
        <w:t>ë</w:t>
      </w:r>
      <w:r w:rsidR="00013612" w:rsidRPr="00A50429">
        <w:rPr>
          <w:rFonts w:ascii="Garamond" w:hAnsi="Garamond"/>
        </w:rPr>
        <w:t xml:space="preserve"> e</w:t>
      </w:r>
      <w:r w:rsidR="00FF3A03" w:rsidRPr="00A50429">
        <w:rPr>
          <w:rFonts w:ascii="Garamond" w:hAnsi="Garamond"/>
        </w:rPr>
        <w:t xml:space="preserve"> </w:t>
      </w:r>
      <w:r w:rsidR="00013612" w:rsidRPr="00A50429">
        <w:rPr>
          <w:rFonts w:ascii="Garamond" w:hAnsi="Garamond"/>
        </w:rPr>
        <w:t>tij n</w:t>
      </w:r>
      <w:r w:rsidR="00B4189B" w:rsidRPr="00A50429">
        <w:rPr>
          <w:rFonts w:ascii="Garamond" w:hAnsi="Garamond"/>
        </w:rPr>
        <w:t>ë</w:t>
      </w:r>
      <w:r w:rsidR="00013612" w:rsidRPr="00A50429">
        <w:rPr>
          <w:rFonts w:ascii="Garamond" w:hAnsi="Garamond"/>
        </w:rPr>
        <w:t xml:space="preserve"> baz</w:t>
      </w:r>
      <w:r w:rsidR="00B4189B" w:rsidRPr="00A50429">
        <w:rPr>
          <w:rFonts w:ascii="Garamond" w:hAnsi="Garamond"/>
        </w:rPr>
        <w:t>ë</w:t>
      </w:r>
      <w:r w:rsidR="00013612" w:rsidRPr="00A50429">
        <w:rPr>
          <w:rFonts w:ascii="Garamond" w:hAnsi="Garamond"/>
        </w:rPr>
        <w:t xml:space="preserve"> t</w:t>
      </w:r>
      <w:r w:rsidR="00B4189B" w:rsidRPr="00A50429">
        <w:rPr>
          <w:rFonts w:ascii="Garamond" w:hAnsi="Garamond"/>
        </w:rPr>
        <w:t>ë</w:t>
      </w:r>
      <w:r w:rsidR="00013612" w:rsidRPr="00A50429">
        <w:rPr>
          <w:rFonts w:ascii="Garamond" w:hAnsi="Garamond"/>
        </w:rPr>
        <w:t xml:space="preserve"> nenit 109/1/</w:t>
      </w:r>
      <w:r w:rsidR="00FF3A03" w:rsidRPr="00A50429">
        <w:rPr>
          <w:rFonts w:ascii="Garamond" w:hAnsi="Garamond"/>
        </w:rPr>
        <w:t>b t</w:t>
      </w:r>
      <w:r w:rsidR="00B4189B" w:rsidRPr="00A50429">
        <w:rPr>
          <w:rFonts w:ascii="Garamond" w:hAnsi="Garamond"/>
        </w:rPr>
        <w:t>ë</w:t>
      </w:r>
      <w:r w:rsidR="00FF3A03" w:rsidRPr="00A50429">
        <w:rPr>
          <w:rFonts w:ascii="Garamond" w:hAnsi="Garamond"/>
        </w:rPr>
        <w:t xml:space="preserve"> ligjit </w:t>
      </w:r>
      <w:r w:rsidR="00A50429">
        <w:rPr>
          <w:rFonts w:ascii="Garamond" w:hAnsi="Garamond"/>
        </w:rPr>
        <w:t xml:space="preserve">nr. </w:t>
      </w:r>
      <w:r w:rsidR="00FF3A03" w:rsidRPr="00A50429">
        <w:rPr>
          <w:rFonts w:ascii="Garamond" w:hAnsi="Garamond"/>
        </w:rPr>
        <w:t>44/2015, si i</w:t>
      </w:r>
      <w:r w:rsidR="00666632" w:rsidRPr="00A50429">
        <w:rPr>
          <w:rFonts w:ascii="Garamond" w:hAnsi="Garamond"/>
        </w:rPr>
        <w:t xml:space="preserve"> </w:t>
      </w:r>
      <w:r w:rsidR="00FF3A03" w:rsidRPr="00A50429">
        <w:rPr>
          <w:rFonts w:ascii="Garamond" w:hAnsi="Garamond"/>
        </w:rPr>
        <w:t>till</w:t>
      </w:r>
      <w:r w:rsidR="00B4189B" w:rsidRPr="00A50429">
        <w:rPr>
          <w:rFonts w:ascii="Garamond" w:hAnsi="Garamond"/>
        </w:rPr>
        <w:t>ë</w:t>
      </w:r>
      <w:r w:rsidR="00FF3A03" w:rsidRPr="00A50429">
        <w:rPr>
          <w:rFonts w:ascii="Garamond" w:hAnsi="Garamond"/>
        </w:rPr>
        <w:t xml:space="preserve"> ai duhet t</w:t>
      </w:r>
      <w:r w:rsidR="00B4189B" w:rsidRPr="00A50429">
        <w:rPr>
          <w:rFonts w:ascii="Garamond" w:hAnsi="Garamond"/>
        </w:rPr>
        <w:t>ë</w:t>
      </w:r>
      <w:r w:rsidR="00A50429">
        <w:rPr>
          <w:rFonts w:ascii="Garamond" w:hAnsi="Garamond"/>
        </w:rPr>
        <w:t xml:space="preserve"> </w:t>
      </w:r>
      <w:r w:rsidR="00FF3A03" w:rsidRPr="00A50429">
        <w:rPr>
          <w:rFonts w:ascii="Garamond" w:hAnsi="Garamond"/>
        </w:rPr>
        <w:t>shfuqizohet nga gjykata.</w:t>
      </w:r>
    </w:p>
    <w:p w14:paraId="5752EB1A" w14:textId="0DFA1A5B" w:rsidR="00985454" w:rsidRPr="00A50429" w:rsidRDefault="00D854FA" w:rsidP="00A50B89">
      <w:pPr>
        <w:ind w:firstLine="284"/>
        <w:jc w:val="both"/>
        <w:rPr>
          <w:rFonts w:ascii="Garamond" w:hAnsi="Garamond"/>
        </w:rPr>
      </w:pPr>
      <w:r w:rsidRPr="00A50429">
        <w:rPr>
          <w:rFonts w:ascii="Garamond" w:hAnsi="Garamond"/>
        </w:rPr>
        <w:t>N</w:t>
      </w:r>
      <w:r w:rsidR="00985454" w:rsidRPr="00A50429">
        <w:rPr>
          <w:rFonts w:ascii="Garamond" w:hAnsi="Garamond"/>
        </w:rPr>
        <w:t>ë</w:t>
      </w:r>
      <w:r w:rsidRPr="00A50429">
        <w:rPr>
          <w:rFonts w:ascii="Garamond" w:hAnsi="Garamond"/>
        </w:rPr>
        <w:t xml:space="preserve"> vlerësim t</w:t>
      </w:r>
      <w:r w:rsidR="00985454" w:rsidRPr="00A50429">
        <w:rPr>
          <w:rFonts w:ascii="Garamond" w:hAnsi="Garamond"/>
        </w:rPr>
        <w:t>ë</w:t>
      </w:r>
      <w:r w:rsidRPr="00A50429">
        <w:rPr>
          <w:rFonts w:ascii="Garamond" w:hAnsi="Garamond"/>
        </w:rPr>
        <w:t xml:space="preserve"> k</w:t>
      </w:r>
      <w:r w:rsidR="00985454" w:rsidRPr="00A50429">
        <w:rPr>
          <w:rFonts w:ascii="Garamond" w:hAnsi="Garamond"/>
        </w:rPr>
        <w:t>ë</w:t>
      </w:r>
      <w:r w:rsidRPr="00A50429">
        <w:rPr>
          <w:rFonts w:ascii="Garamond" w:hAnsi="Garamond"/>
        </w:rPr>
        <w:t>tij kolegji, ligjv</w:t>
      </w:r>
      <w:r w:rsidR="00985454" w:rsidRPr="00A50429">
        <w:rPr>
          <w:rFonts w:ascii="Garamond" w:hAnsi="Garamond"/>
        </w:rPr>
        <w:t>ë</w:t>
      </w:r>
      <w:r w:rsidRPr="00A50429">
        <w:rPr>
          <w:rFonts w:ascii="Garamond" w:hAnsi="Garamond"/>
        </w:rPr>
        <w:t>n</w:t>
      </w:r>
      <w:r w:rsidR="00985454" w:rsidRPr="00A50429">
        <w:rPr>
          <w:rFonts w:ascii="Garamond" w:hAnsi="Garamond"/>
        </w:rPr>
        <w:t>ë</w:t>
      </w:r>
      <w:r w:rsidRPr="00A50429">
        <w:rPr>
          <w:rFonts w:ascii="Garamond" w:hAnsi="Garamond"/>
        </w:rPr>
        <w:t>si jo pa q</w:t>
      </w:r>
      <w:r w:rsidR="005C360F" w:rsidRPr="00A50429">
        <w:rPr>
          <w:rFonts w:ascii="Garamond" w:hAnsi="Garamond"/>
        </w:rPr>
        <w:t>ë</w:t>
      </w:r>
      <w:r w:rsidRPr="00A50429">
        <w:rPr>
          <w:rFonts w:ascii="Garamond" w:hAnsi="Garamond"/>
        </w:rPr>
        <w:t>llim i ka kushtuar nj</w:t>
      </w:r>
      <w:r w:rsidR="00985454" w:rsidRPr="00A50429">
        <w:rPr>
          <w:rFonts w:ascii="Garamond" w:hAnsi="Garamond"/>
        </w:rPr>
        <w:t>ë</w:t>
      </w:r>
      <w:r w:rsidRPr="00A50429">
        <w:rPr>
          <w:rFonts w:ascii="Garamond" w:hAnsi="Garamond"/>
        </w:rPr>
        <w:t xml:space="preserve"> vëmendje t</w:t>
      </w:r>
      <w:r w:rsidR="00985454" w:rsidRPr="00A50429">
        <w:rPr>
          <w:rFonts w:ascii="Garamond" w:hAnsi="Garamond"/>
        </w:rPr>
        <w:t>ë</w:t>
      </w:r>
      <w:r w:rsidRPr="00A50429">
        <w:rPr>
          <w:rFonts w:ascii="Garamond" w:hAnsi="Garamond"/>
        </w:rPr>
        <w:t xml:space="preserve"> ve</w:t>
      </w:r>
      <w:r w:rsidR="00A12AC5" w:rsidRPr="00A50429">
        <w:rPr>
          <w:rFonts w:ascii="Garamond" w:hAnsi="Garamond"/>
        </w:rPr>
        <w:t>ç</w:t>
      </w:r>
      <w:r w:rsidRPr="00A50429">
        <w:rPr>
          <w:rFonts w:ascii="Garamond" w:hAnsi="Garamond"/>
        </w:rPr>
        <w:t>antë procedurës q</w:t>
      </w:r>
      <w:r w:rsidR="00985454" w:rsidRPr="00A50429">
        <w:rPr>
          <w:rFonts w:ascii="Garamond" w:hAnsi="Garamond"/>
        </w:rPr>
        <w:t>ë</w:t>
      </w:r>
      <w:r w:rsidRPr="00A50429">
        <w:rPr>
          <w:rFonts w:ascii="Garamond" w:hAnsi="Garamond"/>
        </w:rPr>
        <w:t xml:space="preserve"> i paraprin nxjerrjes s</w:t>
      </w:r>
      <w:r w:rsidR="00985454" w:rsidRPr="00A50429">
        <w:rPr>
          <w:rFonts w:ascii="Garamond" w:hAnsi="Garamond"/>
        </w:rPr>
        <w:t>ë</w:t>
      </w:r>
      <w:r w:rsidRPr="00A50429">
        <w:rPr>
          <w:rFonts w:ascii="Garamond" w:hAnsi="Garamond"/>
        </w:rPr>
        <w:t xml:space="preserve"> aktit administrativ p</w:t>
      </w:r>
      <w:r w:rsidR="00985454" w:rsidRPr="00A50429">
        <w:rPr>
          <w:rFonts w:ascii="Garamond" w:hAnsi="Garamond"/>
        </w:rPr>
        <w:t>ë</w:t>
      </w:r>
      <w:r w:rsidRPr="00A50429">
        <w:rPr>
          <w:rFonts w:ascii="Garamond" w:hAnsi="Garamond"/>
        </w:rPr>
        <w:t>r shpalljen e nj</w:t>
      </w:r>
      <w:r w:rsidR="00985454" w:rsidRPr="00A50429">
        <w:rPr>
          <w:rFonts w:ascii="Garamond" w:hAnsi="Garamond"/>
        </w:rPr>
        <w:t>ë</w:t>
      </w:r>
      <w:r w:rsidRPr="00A50429">
        <w:rPr>
          <w:rFonts w:ascii="Garamond" w:hAnsi="Garamond"/>
        </w:rPr>
        <w:t xml:space="preserve"> zon</w:t>
      </w:r>
      <w:r w:rsidR="00F25F7D" w:rsidRPr="00A50429">
        <w:rPr>
          <w:rFonts w:ascii="Garamond" w:hAnsi="Garamond"/>
        </w:rPr>
        <w:t>e</w:t>
      </w:r>
      <w:r w:rsidRPr="00A50429">
        <w:rPr>
          <w:rFonts w:ascii="Garamond" w:hAnsi="Garamond"/>
        </w:rPr>
        <w:t xml:space="preserve"> natyrore zon</w:t>
      </w:r>
      <w:r w:rsidR="00985454" w:rsidRPr="00A50429">
        <w:rPr>
          <w:rFonts w:ascii="Garamond" w:hAnsi="Garamond"/>
        </w:rPr>
        <w:t>ë</w:t>
      </w:r>
      <w:r w:rsidRPr="00A50429">
        <w:rPr>
          <w:rFonts w:ascii="Garamond" w:hAnsi="Garamond"/>
        </w:rPr>
        <w:t xml:space="preserve"> t</w:t>
      </w:r>
      <w:r w:rsidR="00985454" w:rsidRPr="00A50429">
        <w:rPr>
          <w:rFonts w:ascii="Garamond" w:hAnsi="Garamond"/>
        </w:rPr>
        <w:t>ë</w:t>
      </w:r>
      <w:r w:rsidRPr="00A50429">
        <w:rPr>
          <w:rFonts w:ascii="Garamond" w:hAnsi="Garamond"/>
        </w:rPr>
        <w:t xml:space="preserve"> mbrojtur apo p</w:t>
      </w:r>
      <w:r w:rsidR="00985454" w:rsidRPr="00A50429">
        <w:rPr>
          <w:rFonts w:ascii="Garamond" w:hAnsi="Garamond"/>
        </w:rPr>
        <w:t>ë</w:t>
      </w:r>
      <w:r w:rsidRPr="00A50429">
        <w:rPr>
          <w:rFonts w:ascii="Garamond" w:hAnsi="Garamond"/>
        </w:rPr>
        <w:t>r zgjerimin e zonave t</w:t>
      </w:r>
      <w:r w:rsidR="00985454" w:rsidRPr="00A50429">
        <w:rPr>
          <w:rFonts w:ascii="Garamond" w:hAnsi="Garamond"/>
        </w:rPr>
        <w:t>ë</w:t>
      </w:r>
      <w:r w:rsidRPr="00A50429">
        <w:rPr>
          <w:rFonts w:ascii="Garamond" w:hAnsi="Garamond"/>
        </w:rPr>
        <w:t xml:space="preserve"> mbrojtura</w:t>
      </w:r>
      <w:r w:rsidR="00B55D22" w:rsidRPr="00A50429">
        <w:rPr>
          <w:rFonts w:ascii="Garamond" w:hAnsi="Garamond"/>
        </w:rPr>
        <w:t xml:space="preserve"> ekzistuese</w:t>
      </w:r>
      <w:r w:rsidRPr="00A50429">
        <w:rPr>
          <w:rFonts w:ascii="Garamond" w:hAnsi="Garamond"/>
        </w:rPr>
        <w:t xml:space="preserve">. Kjo </w:t>
      </w:r>
      <w:r w:rsidR="00985454" w:rsidRPr="00A50429">
        <w:rPr>
          <w:rFonts w:ascii="Garamond" w:hAnsi="Garamond"/>
        </w:rPr>
        <w:t>ë</w:t>
      </w:r>
      <w:r w:rsidRPr="00A50429">
        <w:rPr>
          <w:rFonts w:ascii="Garamond" w:hAnsi="Garamond"/>
        </w:rPr>
        <w:t>sht</w:t>
      </w:r>
      <w:r w:rsidR="00985454" w:rsidRPr="00A50429">
        <w:rPr>
          <w:rFonts w:ascii="Garamond" w:hAnsi="Garamond"/>
        </w:rPr>
        <w:t>ë</w:t>
      </w:r>
      <w:r w:rsidRPr="00A50429">
        <w:rPr>
          <w:rFonts w:ascii="Garamond" w:hAnsi="Garamond"/>
        </w:rPr>
        <w:t xml:space="preserve"> e kuptueshme pasi p</w:t>
      </w:r>
      <w:r w:rsidR="00985454" w:rsidRPr="00A50429">
        <w:rPr>
          <w:rFonts w:ascii="Garamond" w:hAnsi="Garamond"/>
        </w:rPr>
        <w:t>ë</w:t>
      </w:r>
      <w:r w:rsidRPr="00A50429">
        <w:rPr>
          <w:rFonts w:ascii="Garamond" w:hAnsi="Garamond"/>
        </w:rPr>
        <w:t>r vet</w:t>
      </w:r>
      <w:r w:rsidR="00985454" w:rsidRPr="00A50429">
        <w:rPr>
          <w:rFonts w:ascii="Garamond" w:hAnsi="Garamond"/>
        </w:rPr>
        <w:t>ë</w:t>
      </w:r>
      <w:r w:rsidRPr="00A50429">
        <w:rPr>
          <w:rFonts w:ascii="Garamond" w:hAnsi="Garamond"/>
        </w:rPr>
        <w:t xml:space="preserve"> r</w:t>
      </w:r>
      <w:r w:rsidR="00985454" w:rsidRPr="00A50429">
        <w:rPr>
          <w:rFonts w:ascii="Garamond" w:hAnsi="Garamond"/>
        </w:rPr>
        <w:t>ë</w:t>
      </w:r>
      <w:r w:rsidRPr="00A50429">
        <w:rPr>
          <w:rFonts w:ascii="Garamond" w:hAnsi="Garamond"/>
        </w:rPr>
        <w:t>nd</w:t>
      </w:r>
      <w:r w:rsidR="00985454" w:rsidRPr="00A50429">
        <w:rPr>
          <w:rFonts w:ascii="Garamond" w:hAnsi="Garamond"/>
        </w:rPr>
        <w:t>ë</w:t>
      </w:r>
      <w:r w:rsidRPr="00A50429">
        <w:rPr>
          <w:rFonts w:ascii="Garamond" w:hAnsi="Garamond"/>
        </w:rPr>
        <w:t>sin</w:t>
      </w:r>
      <w:r w:rsidR="00985454" w:rsidRPr="00A50429">
        <w:rPr>
          <w:rFonts w:ascii="Garamond" w:hAnsi="Garamond"/>
        </w:rPr>
        <w:t>ë</w:t>
      </w:r>
      <w:r w:rsidRPr="00A50429">
        <w:rPr>
          <w:rFonts w:ascii="Garamond" w:hAnsi="Garamond"/>
        </w:rPr>
        <w:t xml:space="preserve"> q</w:t>
      </w:r>
      <w:r w:rsidR="00985454" w:rsidRPr="00A50429">
        <w:rPr>
          <w:rFonts w:ascii="Garamond" w:hAnsi="Garamond"/>
        </w:rPr>
        <w:t>ë</w:t>
      </w:r>
      <w:r w:rsidRPr="00A50429">
        <w:rPr>
          <w:rFonts w:ascii="Garamond" w:hAnsi="Garamond"/>
        </w:rPr>
        <w:t xml:space="preserve"> ka nj</w:t>
      </w:r>
      <w:r w:rsidR="00985454" w:rsidRPr="00A50429">
        <w:rPr>
          <w:rFonts w:ascii="Garamond" w:hAnsi="Garamond"/>
        </w:rPr>
        <w:t>ë</w:t>
      </w:r>
      <w:r w:rsidRPr="00A50429">
        <w:rPr>
          <w:rFonts w:ascii="Garamond" w:hAnsi="Garamond"/>
        </w:rPr>
        <w:t xml:space="preserve"> vendimmarrje e till</w:t>
      </w:r>
      <w:r w:rsidR="00985454" w:rsidRPr="00A50429">
        <w:rPr>
          <w:rFonts w:ascii="Garamond" w:hAnsi="Garamond"/>
        </w:rPr>
        <w:t>ë</w:t>
      </w:r>
      <w:r w:rsidRPr="00A50429">
        <w:rPr>
          <w:rFonts w:ascii="Garamond" w:hAnsi="Garamond"/>
        </w:rPr>
        <w:t xml:space="preserve"> e cila nga njëra an</w:t>
      </w:r>
      <w:r w:rsidR="00985454" w:rsidRPr="00A50429">
        <w:rPr>
          <w:rFonts w:ascii="Garamond" w:hAnsi="Garamond"/>
        </w:rPr>
        <w:t>ë</w:t>
      </w:r>
      <w:r w:rsidRPr="00A50429">
        <w:rPr>
          <w:rFonts w:ascii="Garamond" w:hAnsi="Garamond"/>
        </w:rPr>
        <w:t xml:space="preserve"> synon t</w:t>
      </w:r>
      <w:r w:rsidR="00985454" w:rsidRPr="00A50429">
        <w:rPr>
          <w:rFonts w:ascii="Garamond" w:hAnsi="Garamond"/>
        </w:rPr>
        <w:t>ë</w:t>
      </w:r>
      <w:r w:rsidRPr="00A50429">
        <w:rPr>
          <w:rFonts w:ascii="Garamond" w:hAnsi="Garamond"/>
        </w:rPr>
        <w:t xml:space="preserve"> ruaj</w:t>
      </w:r>
      <w:r w:rsidR="005C360F" w:rsidRPr="00A50429">
        <w:rPr>
          <w:rFonts w:ascii="Garamond" w:hAnsi="Garamond"/>
        </w:rPr>
        <w:t>ë</w:t>
      </w:r>
      <w:r w:rsidRPr="00A50429">
        <w:rPr>
          <w:rFonts w:ascii="Garamond" w:hAnsi="Garamond"/>
        </w:rPr>
        <w:t xml:space="preserve"> ekuilibrat natyror t</w:t>
      </w:r>
      <w:r w:rsidR="00985454" w:rsidRPr="00A50429">
        <w:rPr>
          <w:rFonts w:ascii="Garamond" w:hAnsi="Garamond"/>
        </w:rPr>
        <w:t>ë</w:t>
      </w:r>
      <w:r w:rsidRPr="00A50429">
        <w:rPr>
          <w:rFonts w:ascii="Garamond" w:hAnsi="Garamond"/>
        </w:rPr>
        <w:t xml:space="preserve"> ekosistemit dhe nga ana tjetër n</w:t>
      </w:r>
      <w:r w:rsidR="005C360F" w:rsidRPr="00A50429">
        <w:rPr>
          <w:rFonts w:ascii="Garamond" w:hAnsi="Garamond"/>
        </w:rPr>
        <w:t>ë</w:t>
      </w:r>
      <w:r w:rsidRPr="00A50429">
        <w:rPr>
          <w:rFonts w:ascii="Garamond" w:hAnsi="Garamond"/>
        </w:rPr>
        <w:t>përmjet k</w:t>
      </w:r>
      <w:r w:rsidR="00985454" w:rsidRPr="00A50429">
        <w:rPr>
          <w:rFonts w:ascii="Garamond" w:hAnsi="Garamond"/>
        </w:rPr>
        <w:t>ë</w:t>
      </w:r>
      <w:r w:rsidRPr="00A50429">
        <w:rPr>
          <w:rFonts w:ascii="Garamond" w:hAnsi="Garamond"/>
        </w:rPr>
        <w:t>saj vendimmarrje mund t</w:t>
      </w:r>
      <w:r w:rsidR="00985454" w:rsidRPr="00A50429">
        <w:rPr>
          <w:rFonts w:ascii="Garamond" w:hAnsi="Garamond"/>
        </w:rPr>
        <w:t>ë</w:t>
      </w:r>
      <w:r w:rsidRPr="00A50429">
        <w:rPr>
          <w:rFonts w:ascii="Garamond" w:hAnsi="Garamond"/>
        </w:rPr>
        <w:t xml:space="preserve"> kufizohet e drejta e pron</w:t>
      </w:r>
      <w:r w:rsidR="00985454" w:rsidRPr="00A50429">
        <w:rPr>
          <w:rFonts w:ascii="Garamond" w:hAnsi="Garamond"/>
        </w:rPr>
        <w:t>ë</w:t>
      </w:r>
      <w:r w:rsidRPr="00A50429">
        <w:rPr>
          <w:rFonts w:ascii="Garamond" w:hAnsi="Garamond"/>
        </w:rPr>
        <w:t>s private apo ajo e ushtrimit t</w:t>
      </w:r>
      <w:r w:rsidR="00985454" w:rsidRPr="00A50429">
        <w:rPr>
          <w:rFonts w:ascii="Garamond" w:hAnsi="Garamond"/>
        </w:rPr>
        <w:t>ë</w:t>
      </w:r>
      <w:r w:rsidRPr="00A50429">
        <w:rPr>
          <w:rFonts w:ascii="Garamond" w:hAnsi="Garamond"/>
        </w:rPr>
        <w:t xml:space="preserve"> aktiviteteve n</w:t>
      </w:r>
      <w:r w:rsidR="00985454" w:rsidRPr="00A50429">
        <w:rPr>
          <w:rFonts w:ascii="Garamond" w:hAnsi="Garamond"/>
        </w:rPr>
        <w:t>ë</w:t>
      </w:r>
      <w:r w:rsidRPr="00A50429">
        <w:rPr>
          <w:rFonts w:ascii="Garamond" w:hAnsi="Garamond"/>
        </w:rPr>
        <w:t xml:space="preserve"> baz</w:t>
      </w:r>
      <w:r w:rsidR="00985454" w:rsidRPr="00A50429">
        <w:rPr>
          <w:rFonts w:ascii="Garamond" w:hAnsi="Garamond"/>
        </w:rPr>
        <w:t>ë</w:t>
      </w:r>
      <w:r w:rsidRPr="00A50429">
        <w:rPr>
          <w:rFonts w:ascii="Garamond" w:hAnsi="Garamond"/>
        </w:rPr>
        <w:t xml:space="preserve"> t</w:t>
      </w:r>
      <w:r w:rsidR="00985454" w:rsidRPr="00A50429">
        <w:rPr>
          <w:rFonts w:ascii="Garamond" w:hAnsi="Garamond"/>
        </w:rPr>
        <w:t>ë</w:t>
      </w:r>
      <w:r w:rsidRPr="00A50429">
        <w:rPr>
          <w:rFonts w:ascii="Garamond" w:hAnsi="Garamond"/>
        </w:rPr>
        <w:t xml:space="preserve"> lej</w:t>
      </w:r>
      <w:r w:rsidR="00A12AC5" w:rsidRPr="00A50429">
        <w:rPr>
          <w:rFonts w:ascii="Garamond" w:hAnsi="Garamond"/>
        </w:rPr>
        <w:t>e</w:t>
      </w:r>
      <w:r w:rsidRPr="00A50429">
        <w:rPr>
          <w:rFonts w:ascii="Garamond" w:hAnsi="Garamond"/>
        </w:rPr>
        <w:t xml:space="preserve">ve dhe licencave, </w:t>
      </w:r>
      <w:r w:rsidR="00985454" w:rsidRPr="00A50429">
        <w:rPr>
          <w:rFonts w:ascii="Garamond" w:hAnsi="Garamond"/>
        </w:rPr>
        <w:t>ë</w:t>
      </w:r>
      <w:r w:rsidR="00B55D22" w:rsidRPr="00A50429">
        <w:rPr>
          <w:rFonts w:ascii="Garamond" w:hAnsi="Garamond"/>
        </w:rPr>
        <w:t>sht</w:t>
      </w:r>
      <w:r w:rsidR="00985454" w:rsidRPr="00A50429">
        <w:rPr>
          <w:rFonts w:ascii="Garamond" w:hAnsi="Garamond"/>
        </w:rPr>
        <w:t>ë</w:t>
      </w:r>
      <w:r w:rsidR="00B55D22" w:rsidRPr="00A50429">
        <w:rPr>
          <w:rFonts w:ascii="Garamond" w:hAnsi="Garamond"/>
        </w:rPr>
        <w:t xml:space="preserve"> parashikuar n</w:t>
      </w:r>
      <w:r w:rsidR="00985454" w:rsidRPr="00A50429">
        <w:rPr>
          <w:rFonts w:ascii="Garamond" w:hAnsi="Garamond"/>
        </w:rPr>
        <w:t>ë</w:t>
      </w:r>
      <w:r w:rsidR="00B55D22" w:rsidRPr="00A50429">
        <w:rPr>
          <w:rFonts w:ascii="Garamond" w:hAnsi="Garamond"/>
        </w:rPr>
        <w:t xml:space="preserve"> m</w:t>
      </w:r>
      <w:r w:rsidR="005C360F" w:rsidRPr="00A50429">
        <w:rPr>
          <w:rFonts w:ascii="Garamond" w:hAnsi="Garamond"/>
        </w:rPr>
        <w:t>ë</w:t>
      </w:r>
      <w:r w:rsidR="00B55D22" w:rsidRPr="00A50429">
        <w:rPr>
          <w:rFonts w:ascii="Garamond" w:hAnsi="Garamond"/>
        </w:rPr>
        <w:t>nyr</w:t>
      </w:r>
      <w:r w:rsidR="00985454" w:rsidRPr="00A50429">
        <w:rPr>
          <w:rFonts w:ascii="Garamond" w:hAnsi="Garamond"/>
        </w:rPr>
        <w:t>ë</w:t>
      </w:r>
      <w:r w:rsidR="00B55D22" w:rsidRPr="00A50429">
        <w:rPr>
          <w:rFonts w:ascii="Garamond" w:hAnsi="Garamond"/>
        </w:rPr>
        <w:t xml:space="preserve"> t</w:t>
      </w:r>
      <w:r w:rsidR="00985454" w:rsidRPr="00A50429">
        <w:rPr>
          <w:rFonts w:ascii="Garamond" w:hAnsi="Garamond"/>
        </w:rPr>
        <w:t>ë</w:t>
      </w:r>
      <w:r w:rsidR="00B55D22" w:rsidRPr="00A50429">
        <w:rPr>
          <w:rFonts w:ascii="Garamond" w:hAnsi="Garamond"/>
        </w:rPr>
        <w:t xml:space="preserve"> shprehur n</w:t>
      </w:r>
      <w:r w:rsidR="00985454" w:rsidRPr="00A50429">
        <w:rPr>
          <w:rFonts w:ascii="Garamond" w:hAnsi="Garamond"/>
        </w:rPr>
        <w:t>ë</w:t>
      </w:r>
      <w:r w:rsidR="00B55D22" w:rsidRPr="00A50429">
        <w:rPr>
          <w:rFonts w:ascii="Garamond" w:hAnsi="Garamond"/>
        </w:rPr>
        <w:t xml:space="preserve"> ligj q</w:t>
      </w:r>
      <w:r w:rsidR="00985454" w:rsidRPr="00A50429">
        <w:rPr>
          <w:rFonts w:ascii="Garamond" w:hAnsi="Garamond"/>
        </w:rPr>
        <w:t>ë</w:t>
      </w:r>
      <w:r w:rsidR="00B55D22" w:rsidRPr="00A50429">
        <w:rPr>
          <w:rFonts w:ascii="Garamond" w:hAnsi="Garamond"/>
        </w:rPr>
        <w:t xml:space="preserve"> para se t</w:t>
      </w:r>
      <w:r w:rsidR="00985454" w:rsidRPr="00A50429">
        <w:rPr>
          <w:rFonts w:ascii="Garamond" w:hAnsi="Garamond"/>
        </w:rPr>
        <w:t>ë</w:t>
      </w:r>
      <w:r w:rsidR="00B55D22" w:rsidRPr="00A50429">
        <w:rPr>
          <w:rFonts w:ascii="Garamond" w:hAnsi="Garamond"/>
        </w:rPr>
        <w:t xml:space="preserve"> merret vendimi nga K</w:t>
      </w:r>
      <w:r w:rsidR="00985454" w:rsidRPr="00A50429">
        <w:rPr>
          <w:rFonts w:ascii="Garamond" w:hAnsi="Garamond"/>
        </w:rPr>
        <w:t>ë</w:t>
      </w:r>
      <w:r w:rsidR="00B55D22" w:rsidRPr="00A50429">
        <w:rPr>
          <w:rFonts w:ascii="Garamond" w:hAnsi="Garamond"/>
        </w:rPr>
        <w:t>shilli i Ministrave p</w:t>
      </w:r>
      <w:r w:rsidR="00985454" w:rsidRPr="00A50429">
        <w:rPr>
          <w:rFonts w:ascii="Garamond" w:hAnsi="Garamond"/>
        </w:rPr>
        <w:t>ë</w:t>
      </w:r>
      <w:r w:rsidR="00B55D22" w:rsidRPr="00A50429">
        <w:rPr>
          <w:rFonts w:ascii="Garamond" w:hAnsi="Garamond"/>
        </w:rPr>
        <w:t>r shpalljen e nj</w:t>
      </w:r>
      <w:r w:rsidR="00985454" w:rsidRPr="00A50429">
        <w:rPr>
          <w:rFonts w:ascii="Garamond" w:hAnsi="Garamond"/>
        </w:rPr>
        <w:t>ë</w:t>
      </w:r>
      <w:r w:rsidR="00B55D22" w:rsidRPr="00A50429">
        <w:rPr>
          <w:rFonts w:ascii="Garamond" w:hAnsi="Garamond"/>
        </w:rPr>
        <w:t xml:space="preserve"> zone t</w:t>
      </w:r>
      <w:r w:rsidR="00985454" w:rsidRPr="00A50429">
        <w:rPr>
          <w:rFonts w:ascii="Garamond" w:hAnsi="Garamond"/>
        </w:rPr>
        <w:t>ë</w:t>
      </w:r>
      <w:r w:rsidR="00B55D22" w:rsidRPr="00A50429">
        <w:rPr>
          <w:rFonts w:ascii="Garamond" w:hAnsi="Garamond"/>
        </w:rPr>
        <w:t xml:space="preserve"> mbrojtur apo zgjerimin e zonave ekzistuese t</w:t>
      </w:r>
      <w:r w:rsidR="00985454" w:rsidRPr="00A50429">
        <w:rPr>
          <w:rFonts w:ascii="Garamond" w:hAnsi="Garamond"/>
        </w:rPr>
        <w:t>ë</w:t>
      </w:r>
      <w:r w:rsidR="00A12AC5" w:rsidRPr="00A50429">
        <w:rPr>
          <w:rFonts w:ascii="Garamond" w:hAnsi="Garamond"/>
        </w:rPr>
        <w:t xml:space="preserve"> ç</w:t>
      </w:r>
      <w:r w:rsidR="00B55D22" w:rsidRPr="00A50429">
        <w:rPr>
          <w:rFonts w:ascii="Garamond" w:hAnsi="Garamond"/>
        </w:rPr>
        <w:t>far</w:t>
      </w:r>
      <w:r w:rsidR="00985454" w:rsidRPr="00A50429">
        <w:rPr>
          <w:rFonts w:ascii="Garamond" w:hAnsi="Garamond"/>
        </w:rPr>
        <w:t>ë</w:t>
      </w:r>
      <w:r w:rsidR="00B55D22" w:rsidRPr="00A50429">
        <w:rPr>
          <w:rFonts w:ascii="Garamond" w:hAnsi="Garamond"/>
        </w:rPr>
        <w:t xml:space="preserve">do kategorie </w:t>
      </w:r>
      <w:r w:rsidR="006F4515" w:rsidRPr="00A50429">
        <w:rPr>
          <w:rFonts w:ascii="Garamond" w:hAnsi="Garamond"/>
        </w:rPr>
        <w:t>mbrojtje</w:t>
      </w:r>
      <w:r w:rsidR="00B55D22" w:rsidRPr="00A50429">
        <w:rPr>
          <w:rFonts w:ascii="Garamond" w:hAnsi="Garamond"/>
        </w:rPr>
        <w:t xml:space="preserve">, </w:t>
      </w:r>
      <w:r w:rsidR="00B55D22" w:rsidRPr="00F94B0F">
        <w:rPr>
          <w:rFonts w:ascii="Garamond" w:hAnsi="Garamond"/>
          <w:b/>
        </w:rPr>
        <w:t xml:space="preserve">duhet </w:t>
      </w:r>
      <w:r w:rsidR="00985454" w:rsidRPr="00F94B0F">
        <w:rPr>
          <w:rFonts w:ascii="Garamond" w:hAnsi="Garamond"/>
          <w:b/>
        </w:rPr>
        <w:t>domosdoshm</w:t>
      </w:r>
      <w:r w:rsidR="00B34734" w:rsidRPr="00F94B0F">
        <w:rPr>
          <w:rFonts w:ascii="Garamond" w:hAnsi="Garamond"/>
          <w:b/>
        </w:rPr>
        <w:t>ë</w:t>
      </w:r>
      <w:r w:rsidR="00985454" w:rsidRPr="00F94B0F">
        <w:rPr>
          <w:rFonts w:ascii="Garamond" w:hAnsi="Garamond"/>
          <w:b/>
        </w:rPr>
        <w:t xml:space="preserve">rish </w:t>
      </w:r>
      <w:r w:rsidR="00B55D22" w:rsidRPr="00F94B0F">
        <w:rPr>
          <w:rFonts w:ascii="Garamond" w:hAnsi="Garamond"/>
          <w:b/>
        </w:rPr>
        <w:t>t</w:t>
      </w:r>
      <w:r w:rsidR="00985454" w:rsidRPr="00F94B0F">
        <w:rPr>
          <w:rFonts w:ascii="Garamond" w:hAnsi="Garamond"/>
          <w:b/>
        </w:rPr>
        <w:t>ë</w:t>
      </w:r>
      <w:r w:rsidR="00B55D22" w:rsidRPr="00F94B0F">
        <w:rPr>
          <w:rFonts w:ascii="Garamond" w:hAnsi="Garamond"/>
          <w:b/>
        </w:rPr>
        <w:t xml:space="preserve"> tërhiqet mendimi i</w:t>
      </w:r>
      <w:r w:rsidR="00A12AC5" w:rsidRPr="00F94B0F">
        <w:rPr>
          <w:rFonts w:ascii="Garamond" w:hAnsi="Garamond"/>
          <w:b/>
        </w:rPr>
        <w:t xml:space="preserve"> këtyre subjekte</w:t>
      </w:r>
      <w:r w:rsidR="00985454" w:rsidRPr="00F94B0F">
        <w:rPr>
          <w:rFonts w:ascii="Garamond" w:hAnsi="Garamond"/>
          <w:b/>
        </w:rPr>
        <w:t>ve</w:t>
      </w:r>
      <w:r w:rsidR="00B55D22" w:rsidRPr="00F94B0F">
        <w:rPr>
          <w:rFonts w:ascii="Garamond" w:hAnsi="Garamond"/>
          <w:b/>
        </w:rPr>
        <w:t>;</w:t>
      </w:r>
      <w:r w:rsidR="00B55D22" w:rsidRPr="00A50429">
        <w:rPr>
          <w:rFonts w:ascii="Garamond" w:hAnsi="Garamond"/>
        </w:rPr>
        <w:t xml:space="preserve"> </w:t>
      </w:r>
    </w:p>
    <w:p w14:paraId="5752EB1B" w14:textId="5EED79A0" w:rsidR="00985454" w:rsidRPr="00F94B0F" w:rsidRDefault="00F60F96" w:rsidP="00A50B89">
      <w:pPr>
        <w:ind w:firstLine="284"/>
        <w:jc w:val="both"/>
        <w:rPr>
          <w:rFonts w:ascii="Garamond" w:hAnsi="Garamond"/>
          <w:i/>
        </w:rPr>
      </w:pPr>
      <w:r w:rsidRPr="00F94B0F">
        <w:rPr>
          <w:rFonts w:ascii="Garamond" w:hAnsi="Garamond"/>
          <w:i/>
        </w:rPr>
        <w:t>i</w:t>
      </w:r>
      <w:r w:rsidR="006F4515" w:rsidRPr="00F94B0F">
        <w:rPr>
          <w:rFonts w:ascii="Garamond" w:hAnsi="Garamond"/>
          <w:i/>
        </w:rPr>
        <w:t>.</w:t>
      </w:r>
      <w:r w:rsidRPr="00F94B0F">
        <w:rPr>
          <w:rFonts w:ascii="Garamond" w:hAnsi="Garamond"/>
          <w:i/>
        </w:rPr>
        <w:t xml:space="preserve"> </w:t>
      </w:r>
      <w:r w:rsidR="00B55D22" w:rsidRPr="00F94B0F">
        <w:rPr>
          <w:rFonts w:ascii="Garamond" w:hAnsi="Garamond"/>
          <w:i/>
        </w:rPr>
        <w:t xml:space="preserve">institucioneve akademike e shkencore në vend; </w:t>
      </w:r>
    </w:p>
    <w:p w14:paraId="5752EB1C" w14:textId="111D985D" w:rsidR="00985454" w:rsidRPr="00F94B0F" w:rsidRDefault="00F60F96" w:rsidP="00A50B89">
      <w:pPr>
        <w:ind w:firstLine="284"/>
        <w:jc w:val="both"/>
        <w:rPr>
          <w:rFonts w:ascii="Garamond" w:hAnsi="Garamond"/>
          <w:i/>
        </w:rPr>
      </w:pPr>
      <w:r w:rsidRPr="00F94B0F">
        <w:rPr>
          <w:rFonts w:ascii="Garamond" w:hAnsi="Garamond"/>
          <w:i/>
        </w:rPr>
        <w:t>ii</w:t>
      </w:r>
      <w:r w:rsidR="006F4515" w:rsidRPr="00F94B0F">
        <w:rPr>
          <w:rFonts w:ascii="Garamond" w:hAnsi="Garamond"/>
          <w:i/>
        </w:rPr>
        <w:t>.</w:t>
      </w:r>
      <w:r w:rsidRPr="00F94B0F">
        <w:rPr>
          <w:rFonts w:ascii="Garamond" w:hAnsi="Garamond"/>
          <w:i/>
        </w:rPr>
        <w:t xml:space="preserve"> </w:t>
      </w:r>
      <w:r w:rsidR="00B55D22" w:rsidRPr="00F94B0F">
        <w:rPr>
          <w:rFonts w:ascii="Garamond" w:hAnsi="Garamond"/>
          <w:i/>
        </w:rPr>
        <w:t xml:space="preserve">bashkisë, brenda territorit administrativ të të cilës ndodhet zona; </w:t>
      </w:r>
    </w:p>
    <w:p w14:paraId="5752EB1D" w14:textId="18425856" w:rsidR="00985454" w:rsidRPr="00F94B0F" w:rsidRDefault="00F60F96" w:rsidP="00A50B89">
      <w:pPr>
        <w:ind w:firstLine="284"/>
        <w:jc w:val="both"/>
        <w:rPr>
          <w:rFonts w:ascii="Garamond" w:hAnsi="Garamond"/>
          <w:i/>
        </w:rPr>
      </w:pPr>
      <w:r w:rsidRPr="00F94B0F">
        <w:rPr>
          <w:rFonts w:ascii="Garamond" w:hAnsi="Garamond"/>
          <w:i/>
        </w:rPr>
        <w:t>iii</w:t>
      </w:r>
      <w:r w:rsidR="006F4515" w:rsidRPr="00F94B0F">
        <w:rPr>
          <w:rFonts w:ascii="Garamond" w:hAnsi="Garamond"/>
          <w:i/>
        </w:rPr>
        <w:t>.</w:t>
      </w:r>
      <w:r w:rsidRPr="00F94B0F">
        <w:rPr>
          <w:rFonts w:ascii="Garamond" w:hAnsi="Garamond"/>
          <w:i/>
        </w:rPr>
        <w:t xml:space="preserve"> </w:t>
      </w:r>
      <w:r w:rsidR="00B55D22" w:rsidRPr="00F94B0F">
        <w:rPr>
          <w:rFonts w:ascii="Garamond" w:hAnsi="Garamond"/>
          <w:i/>
        </w:rPr>
        <w:t>shoqërisë civile dhe ekspertëve</w:t>
      </w:r>
      <w:r w:rsidR="00A50429" w:rsidRPr="00F94B0F">
        <w:rPr>
          <w:rFonts w:ascii="Garamond" w:hAnsi="Garamond"/>
          <w:i/>
        </w:rPr>
        <w:t xml:space="preserve"> </w:t>
      </w:r>
      <w:r w:rsidR="00B55D22" w:rsidRPr="00F94B0F">
        <w:rPr>
          <w:rFonts w:ascii="Garamond" w:hAnsi="Garamond"/>
          <w:i/>
        </w:rPr>
        <w:t xml:space="preserve">të fushës; </w:t>
      </w:r>
    </w:p>
    <w:p w14:paraId="5752EB1E" w14:textId="6F149705" w:rsidR="00B55D22" w:rsidRPr="00A50429" w:rsidRDefault="00F60F96" w:rsidP="00A50B89">
      <w:pPr>
        <w:ind w:firstLine="284"/>
        <w:jc w:val="both"/>
        <w:rPr>
          <w:rFonts w:ascii="Garamond" w:hAnsi="Garamond"/>
        </w:rPr>
      </w:pPr>
      <w:r w:rsidRPr="00F94B0F">
        <w:rPr>
          <w:rFonts w:ascii="Garamond" w:hAnsi="Garamond"/>
          <w:i/>
        </w:rPr>
        <w:t>iv</w:t>
      </w:r>
      <w:r w:rsidR="006F4515" w:rsidRPr="00F94B0F">
        <w:rPr>
          <w:rFonts w:ascii="Garamond" w:hAnsi="Garamond"/>
          <w:i/>
        </w:rPr>
        <w:t>.</w:t>
      </w:r>
      <w:r w:rsidRPr="00F94B0F">
        <w:rPr>
          <w:rFonts w:ascii="Garamond" w:hAnsi="Garamond"/>
          <w:i/>
        </w:rPr>
        <w:t xml:space="preserve"> </w:t>
      </w:r>
      <w:r w:rsidR="00B55D22" w:rsidRPr="00F94B0F">
        <w:rPr>
          <w:rFonts w:ascii="Garamond" w:hAnsi="Garamond"/>
          <w:i/>
        </w:rPr>
        <w:t>komunitetit të zonës dhe të pronarëve privatë, pronat e të cilëve do të përfshihen në zonën e mbrojtur</w:t>
      </w:r>
      <w:r w:rsidR="00B55D22" w:rsidRPr="00A50429">
        <w:rPr>
          <w:rFonts w:ascii="Garamond" w:hAnsi="Garamond"/>
        </w:rPr>
        <w:t>.</w:t>
      </w:r>
    </w:p>
    <w:p w14:paraId="5752EB1F" w14:textId="5C2AB632" w:rsidR="00251A77" w:rsidRPr="00A50429" w:rsidRDefault="00B55D22" w:rsidP="00A50B89">
      <w:pPr>
        <w:ind w:firstLine="284"/>
        <w:jc w:val="both"/>
        <w:rPr>
          <w:rFonts w:ascii="Garamond" w:hAnsi="Garamond"/>
        </w:rPr>
      </w:pPr>
      <w:r w:rsidRPr="00A50429">
        <w:rPr>
          <w:rFonts w:ascii="Garamond" w:hAnsi="Garamond"/>
        </w:rPr>
        <w:t>Ndjekja e hapave procedural q</w:t>
      </w:r>
      <w:r w:rsidR="00985454" w:rsidRPr="00A50429">
        <w:rPr>
          <w:rFonts w:ascii="Garamond" w:hAnsi="Garamond"/>
        </w:rPr>
        <w:t>ë</w:t>
      </w:r>
      <w:r w:rsidRPr="00A50429">
        <w:rPr>
          <w:rFonts w:ascii="Garamond" w:hAnsi="Garamond"/>
        </w:rPr>
        <w:t xml:space="preserve"> parashikon ligji, nga njëra an</w:t>
      </w:r>
      <w:r w:rsidR="00985454" w:rsidRPr="00A50429">
        <w:rPr>
          <w:rFonts w:ascii="Garamond" w:hAnsi="Garamond"/>
        </w:rPr>
        <w:t>ë</w:t>
      </w:r>
      <w:r w:rsidRPr="00A50429">
        <w:rPr>
          <w:rFonts w:ascii="Garamond" w:hAnsi="Garamond"/>
        </w:rPr>
        <w:t xml:space="preserve"> jan</w:t>
      </w:r>
      <w:r w:rsidR="00985454" w:rsidRPr="00A50429">
        <w:rPr>
          <w:rFonts w:ascii="Garamond" w:hAnsi="Garamond"/>
        </w:rPr>
        <w:t>ë</w:t>
      </w:r>
      <w:r w:rsidRPr="00A50429">
        <w:rPr>
          <w:rFonts w:ascii="Garamond" w:hAnsi="Garamond"/>
        </w:rPr>
        <w:t xml:space="preserve"> garanci p</w:t>
      </w:r>
      <w:r w:rsidR="00985454" w:rsidRPr="00A50429">
        <w:rPr>
          <w:rFonts w:ascii="Garamond" w:hAnsi="Garamond"/>
        </w:rPr>
        <w:t>ë</w:t>
      </w:r>
      <w:r w:rsidRPr="00A50429">
        <w:rPr>
          <w:rFonts w:ascii="Garamond" w:hAnsi="Garamond"/>
        </w:rPr>
        <w:t>r pal</w:t>
      </w:r>
      <w:r w:rsidR="00985454" w:rsidRPr="00A50429">
        <w:rPr>
          <w:rFonts w:ascii="Garamond" w:hAnsi="Garamond"/>
        </w:rPr>
        <w:t>ë</w:t>
      </w:r>
      <w:r w:rsidRPr="00A50429">
        <w:rPr>
          <w:rFonts w:ascii="Garamond" w:hAnsi="Garamond"/>
        </w:rPr>
        <w:t>t interesat e t</w:t>
      </w:r>
      <w:r w:rsidR="00985454" w:rsidRPr="00A50429">
        <w:rPr>
          <w:rFonts w:ascii="Garamond" w:hAnsi="Garamond"/>
        </w:rPr>
        <w:t>ë</w:t>
      </w:r>
      <w:r w:rsidRPr="00A50429">
        <w:rPr>
          <w:rFonts w:ascii="Garamond" w:hAnsi="Garamond"/>
        </w:rPr>
        <w:t xml:space="preserve"> cil</w:t>
      </w:r>
      <w:r w:rsidR="00985454" w:rsidRPr="00A50429">
        <w:rPr>
          <w:rFonts w:ascii="Garamond" w:hAnsi="Garamond"/>
        </w:rPr>
        <w:t>ë</w:t>
      </w:r>
      <w:r w:rsidRPr="00A50429">
        <w:rPr>
          <w:rFonts w:ascii="Garamond" w:hAnsi="Garamond"/>
        </w:rPr>
        <w:t>ve ka premisa t</w:t>
      </w:r>
      <w:r w:rsidR="00985454" w:rsidRPr="00A50429">
        <w:rPr>
          <w:rFonts w:ascii="Garamond" w:hAnsi="Garamond"/>
        </w:rPr>
        <w:t>ë</w:t>
      </w:r>
      <w:r w:rsidRPr="00A50429">
        <w:rPr>
          <w:rFonts w:ascii="Garamond" w:hAnsi="Garamond"/>
        </w:rPr>
        <w:t xml:space="preserve"> cenohen nga akti administrativ se</w:t>
      </w:r>
      <w:r w:rsidR="008F6E82" w:rsidRPr="00A50429">
        <w:rPr>
          <w:rFonts w:ascii="Garamond" w:hAnsi="Garamond"/>
        </w:rPr>
        <w:t>, akti q</w:t>
      </w:r>
      <w:r w:rsidR="00985454" w:rsidRPr="00A50429">
        <w:rPr>
          <w:rFonts w:ascii="Garamond" w:hAnsi="Garamond"/>
        </w:rPr>
        <w:t>ë</w:t>
      </w:r>
      <w:r w:rsidR="008F6E82" w:rsidRPr="00A50429">
        <w:rPr>
          <w:rFonts w:ascii="Garamond" w:hAnsi="Garamond"/>
        </w:rPr>
        <w:t xml:space="preserve"> do t</w:t>
      </w:r>
      <w:r w:rsidR="00985454" w:rsidRPr="00A50429">
        <w:rPr>
          <w:rFonts w:ascii="Garamond" w:hAnsi="Garamond"/>
        </w:rPr>
        <w:t>ë</w:t>
      </w:r>
      <w:r w:rsidR="008F6E82" w:rsidRPr="00A50429">
        <w:rPr>
          <w:rFonts w:ascii="Garamond" w:hAnsi="Garamond"/>
        </w:rPr>
        <w:t xml:space="preserve"> p</w:t>
      </w:r>
      <w:r w:rsidR="00985454" w:rsidRPr="00A50429">
        <w:rPr>
          <w:rFonts w:ascii="Garamond" w:hAnsi="Garamond"/>
        </w:rPr>
        <w:t>ë</w:t>
      </w:r>
      <w:r w:rsidR="008F6E82" w:rsidRPr="00A50429">
        <w:rPr>
          <w:rFonts w:ascii="Garamond" w:hAnsi="Garamond"/>
        </w:rPr>
        <w:t>rcaktoj</w:t>
      </w:r>
      <w:r w:rsidR="00985454" w:rsidRPr="00A50429">
        <w:rPr>
          <w:rFonts w:ascii="Garamond" w:hAnsi="Garamond"/>
        </w:rPr>
        <w:t>ë</w:t>
      </w:r>
      <w:r w:rsidR="008F6E82" w:rsidRPr="00A50429">
        <w:rPr>
          <w:rFonts w:ascii="Garamond" w:hAnsi="Garamond"/>
        </w:rPr>
        <w:t xml:space="preserve"> rregullat e sjelljes </w:t>
      </w:r>
      <w:r w:rsidRPr="00A50429">
        <w:rPr>
          <w:rFonts w:ascii="Garamond" w:hAnsi="Garamond"/>
        </w:rPr>
        <w:t>do t</w:t>
      </w:r>
      <w:r w:rsidR="00985454" w:rsidRPr="00A50429">
        <w:rPr>
          <w:rFonts w:ascii="Garamond" w:hAnsi="Garamond"/>
        </w:rPr>
        <w:t>ë</w:t>
      </w:r>
      <w:r w:rsidRPr="00A50429">
        <w:rPr>
          <w:rFonts w:ascii="Garamond" w:hAnsi="Garamond"/>
        </w:rPr>
        <w:t xml:space="preserve"> jet</w:t>
      </w:r>
      <w:r w:rsidR="00985454" w:rsidRPr="00A50429">
        <w:rPr>
          <w:rFonts w:ascii="Garamond" w:hAnsi="Garamond"/>
        </w:rPr>
        <w:t>ë</w:t>
      </w:r>
      <w:r w:rsidRPr="00A50429">
        <w:rPr>
          <w:rFonts w:ascii="Garamond" w:hAnsi="Garamond"/>
        </w:rPr>
        <w:t xml:space="preserve"> n</w:t>
      </w:r>
      <w:r w:rsidR="00985454" w:rsidRPr="00A50429">
        <w:rPr>
          <w:rFonts w:ascii="Garamond" w:hAnsi="Garamond"/>
        </w:rPr>
        <w:t>ë</w:t>
      </w:r>
      <w:r w:rsidRPr="00A50429">
        <w:rPr>
          <w:rFonts w:ascii="Garamond" w:hAnsi="Garamond"/>
        </w:rPr>
        <w:t xml:space="preserve"> përputhje me përmbajtjen dhe qëllimin e ligjit, nga ana tjetër</w:t>
      </w:r>
      <w:r w:rsidR="00251A77" w:rsidRPr="00A50429">
        <w:rPr>
          <w:rFonts w:ascii="Garamond" w:hAnsi="Garamond"/>
        </w:rPr>
        <w:t xml:space="preserve"> </w:t>
      </w:r>
      <w:r w:rsidR="00985454" w:rsidRPr="00A50429">
        <w:rPr>
          <w:rFonts w:ascii="Garamond" w:hAnsi="Garamond"/>
        </w:rPr>
        <w:t>nuk lë dyshime</w:t>
      </w:r>
      <w:r w:rsidR="00A50429">
        <w:rPr>
          <w:rFonts w:ascii="Garamond" w:hAnsi="Garamond"/>
        </w:rPr>
        <w:t xml:space="preserve"> </w:t>
      </w:r>
      <w:r w:rsidR="00251A77" w:rsidRPr="00A50429">
        <w:rPr>
          <w:rFonts w:ascii="Garamond" w:hAnsi="Garamond"/>
        </w:rPr>
        <w:t>se;</w:t>
      </w:r>
    </w:p>
    <w:p w14:paraId="5752EB20" w14:textId="77777777" w:rsidR="00251A77" w:rsidRPr="00A50429" w:rsidRDefault="00251A77" w:rsidP="00A50B89">
      <w:pPr>
        <w:ind w:firstLine="284"/>
        <w:jc w:val="both"/>
        <w:rPr>
          <w:rFonts w:ascii="Garamond" w:hAnsi="Garamond"/>
        </w:rPr>
      </w:pPr>
      <w:r w:rsidRPr="00A50429">
        <w:rPr>
          <w:rFonts w:ascii="Garamond" w:hAnsi="Garamond"/>
        </w:rPr>
        <w:t>a) zgjedhja nga organi publik është bërë në përputhje me objektivin dhe qëllimin e ligjit;</w:t>
      </w:r>
    </w:p>
    <w:p w14:paraId="5752EB21" w14:textId="77777777" w:rsidR="00251A77" w:rsidRPr="00A50429" w:rsidRDefault="00251A77" w:rsidP="00A50B89">
      <w:pPr>
        <w:ind w:firstLine="284"/>
        <w:jc w:val="both"/>
        <w:rPr>
          <w:rFonts w:ascii="Garamond" w:hAnsi="Garamond"/>
        </w:rPr>
      </w:pPr>
      <w:r w:rsidRPr="00A50429">
        <w:rPr>
          <w:rFonts w:ascii="Garamond" w:hAnsi="Garamond"/>
        </w:rPr>
        <w:t>b) zgjedhja nga organi publik është bërë vetëm për të arritur qëllimin e ligjit;</w:t>
      </w:r>
    </w:p>
    <w:p w14:paraId="5752EB22" w14:textId="77777777" w:rsidR="00251A77" w:rsidRPr="00A50429" w:rsidRDefault="00251A77" w:rsidP="00A50B89">
      <w:pPr>
        <w:ind w:firstLine="284"/>
        <w:jc w:val="both"/>
        <w:rPr>
          <w:rFonts w:ascii="Garamond" w:hAnsi="Garamond"/>
        </w:rPr>
      </w:pPr>
      <w:r w:rsidRPr="00A50429">
        <w:rPr>
          <w:rFonts w:ascii="Garamond" w:hAnsi="Garamond"/>
        </w:rPr>
        <w:t>c) zgjedhja nga organi publik është në raport të drejtë me nevojën që e ka diktuar atë.</w:t>
      </w:r>
    </w:p>
    <w:p w14:paraId="5752EB24" w14:textId="7B29BC62" w:rsidR="00251A77" w:rsidRPr="00A50429" w:rsidRDefault="00251A77" w:rsidP="00A50B89">
      <w:pPr>
        <w:ind w:firstLine="284"/>
        <w:jc w:val="both"/>
        <w:rPr>
          <w:rFonts w:ascii="Garamond" w:hAnsi="Garamond"/>
        </w:rPr>
      </w:pPr>
      <w:r w:rsidRPr="00A50429">
        <w:rPr>
          <w:rFonts w:ascii="Garamond" w:hAnsi="Garamond"/>
        </w:rPr>
        <w:t>Duke mos pasur k</w:t>
      </w:r>
      <w:r w:rsidR="00985454" w:rsidRPr="00A50429">
        <w:rPr>
          <w:rFonts w:ascii="Garamond" w:hAnsi="Garamond"/>
        </w:rPr>
        <w:t>ë</w:t>
      </w:r>
      <w:r w:rsidRPr="00A50429">
        <w:rPr>
          <w:rFonts w:ascii="Garamond" w:hAnsi="Garamond"/>
        </w:rPr>
        <w:t>to garanci, ky kolegj vlerëson se akti administrativ objekt gjykimi nuk garanton n</w:t>
      </w:r>
      <w:r w:rsidR="00985454" w:rsidRPr="00A50429">
        <w:rPr>
          <w:rFonts w:ascii="Garamond" w:hAnsi="Garamond"/>
        </w:rPr>
        <w:t>ë</w:t>
      </w:r>
      <w:r w:rsidRPr="00A50429">
        <w:rPr>
          <w:rFonts w:ascii="Garamond" w:hAnsi="Garamond"/>
        </w:rPr>
        <w:t>se zgjedhja nga organi publik është bërë në përputhje me objektivin dhe qëllimin e ligjit, për të arritur vetëm qëllimin e ligjit dhe në raport të drejtë me nevojën që e ka diktuar atë.</w:t>
      </w:r>
      <w:r w:rsidR="00A50429">
        <w:rPr>
          <w:rFonts w:ascii="Garamond" w:hAnsi="Garamond"/>
        </w:rPr>
        <w:t xml:space="preserve"> </w:t>
      </w:r>
      <w:r w:rsidRPr="00A50429">
        <w:rPr>
          <w:rFonts w:ascii="Garamond" w:hAnsi="Garamond"/>
        </w:rPr>
        <w:t>N</w:t>
      </w:r>
      <w:r w:rsidR="00985454" w:rsidRPr="00A50429">
        <w:rPr>
          <w:rFonts w:ascii="Garamond" w:hAnsi="Garamond"/>
        </w:rPr>
        <w:t>ë</w:t>
      </w:r>
      <w:r w:rsidRPr="00A50429">
        <w:rPr>
          <w:rFonts w:ascii="Garamond" w:hAnsi="Garamond"/>
        </w:rPr>
        <w:t xml:space="preserve"> k</w:t>
      </w:r>
      <w:r w:rsidR="00985454" w:rsidRPr="00A50429">
        <w:rPr>
          <w:rFonts w:ascii="Garamond" w:hAnsi="Garamond"/>
        </w:rPr>
        <w:t>ë</w:t>
      </w:r>
      <w:r w:rsidRPr="00A50429">
        <w:rPr>
          <w:rFonts w:ascii="Garamond" w:hAnsi="Garamond"/>
        </w:rPr>
        <w:t>t</w:t>
      </w:r>
      <w:r w:rsidR="00985454" w:rsidRPr="00A50429">
        <w:rPr>
          <w:rFonts w:ascii="Garamond" w:hAnsi="Garamond"/>
        </w:rPr>
        <w:t>ë</w:t>
      </w:r>
      <w:r w:rsidRPr="00A50429">
        <w:rPr>
          <w:rFonts w:ascii="Garamond" w:hAnsi="Garamond"/>
        </w:rPr>
        <w:t xml:space="preserve"> aspekt gjykata vlerësoi se nuk ndodhet n</w:t>
      </w:r>
      <w:r w:rsidR="00985454" w:rsidRPr="00A50429">
        <w:rPr>
          <w:rFonts w:ascii="Garamond" w:hAnsi="Garamond"/>
        </w:rPr>
        <w:t>ë</w:t>
      </w:r>
      <w:r w:rsidRPr="00A50429">
        <w:rPr>
          <w:rFonts w:ascii="Garamond" w:hAnsi="Garamond"/>
        </w:rPr>
        <w:t xml:space="preserve"> kushtet e parashikuara nga neni 40/3</w:t>
      </w:r>
      <w:r w:rsidR="006F4515">
        <w:rPr>
          <w:rFonts w:ascii="Garamond" w:hAnsi="Garamond"/>
        </w:rPr>
        <w:t>,</w:t>
      </w:r>
      <w:r w:rsidRPr="00A50429">
        <w:rPr>
          <w:rFonts w:ascii="Garamond" w:hAnsi="Garamond"/>
        </w:rPr>
        <w:t xml:space="preserve"> t</w:t>
      </w:r>
      <w:r w:rsidR="00985454" w:rsidRPr="00A50429">
        <w:rPr>
          <w:rFonts w:ascii="Garamond" w:hAnsi="Garamond"/>
        </w:rPr>
        <w:t>ë</w:t>
      </w:r>
      <w:r w:rsidRPr="00A50429">
        <w:rPr>
          <w:rFonts w:ascii="Garamond" w:hAnsi="Garamond"/>
        </w:rPr>
        <w:t xml:space="preserve"> </w:t>
      </w:r>
      <w:r w:rsidR="006F4515" w:rsidRPr="00A50429">
        <w:rPr>
          <w:rFonts w:ascii="Garamond" w:hAnsi="Garamond"/>
        </w:rPr>
        <w:t xml:space="preserve">ligjit </w:t>
      </w:r>
      <w:r w:rsidR="006F4515">
        <w:rPr>
          <w:rFonts w:ascii="Garamond" w:hAnsi="Garamond"/>
        </w:rPr>
        <w:t xml:space="preserve">nr. </w:t>
      </w:r>
      <w:r w:rsidRPr="00A50429">
        <w:rPr>
          <w:rFonts w:ascii="Garamond" w:hAnsi="Garamond"/>
        </w:rPr>
        <w:t>49/2012 sipas t</w:t>
      </w:r>
      <w:r w:rsidR="00985454" w:rsidRPr="00A50429">
        <w:rPr>
          <w:rFonts w:ascii="Garamond" w:hAnsi="Garamond"/>
        </w:rPr>
        <w:t>ë</w:t>
      </w:r>
      <w:r w:rsidRPr="00A50429">
        <w:rPr>
          <w:rFonts w:ascii="Garamond" w:hAnsi="Garamond"/>
        </w:rPr>
        <w:t xml:space="preserve"> cilit;</w:t>
      </w:r>
      <w:r w:rsidR="00A50429">
        <w:rPr>
          <w:rFonts w:ascii="Garamond" w:hAnsi="Garamond"/>
        </w:rPr>
        <w:t xml:space="preserve"> </w:t>
      </w:r>
      <w:r w:rsidRPr="00F94B0F">
        <w:rPr>
          <w:rFonts w:ascii="Garamond" w:hAnsi="Garamond"/>
          <w:i/>
        </w:rPr>
        <w:t>Gjykata vendos rrëzimin e padisë dhe kur vlerëson se, pavarësisht shkeljeve procedurale të konstatuara të veprimtarisë administrative, pasojat do të ishin të njëjta</w:t>
      </w:r>
      <w:r w:rsidRPr="00A50429">
        <w:rPr>
          <w:rFonts w:ascii="Garamond" w:hAnsi="Garamond"/>
        </w:rPr>
        <w:t xml:space="preserve">, pasi nuk rezultoi e provuar se </w:t>
      </w:r>
      <w:r w:rsidR="008F6E82" w:rsidRPr="00A50429">
        <w:rPr>
          <w:rFonts w:ascii="Garamond" w:hAnsi="Garamond"/>
        </w:rPr>
        <w:t>rezultati përfundimtar do t</w:t>
      </w:r>
      <w:r w:rsidR="00985454" w:rsidRPr="00A50429">
        <w:rPr>
          <w:rFonts w:ascii="Garamond" w:hAnsi="Garamond"/>
        </w:rPr>
        <w:t>ë</w:t>
      </w:r>
      <w:r w:rsidR="008F6E82" w:rsidRPr="00A50429">
        <w:rPr>
          <w:rFonts w:ascii="Garamond" w:hAnsi="Garamond"/>
        </w:rPr>
        <w:t xml:space="preserve"> ishte i njëjt</w:t>
      </w:r>
      <w:r w:rsidR="005C360F" w:rsidRPr="00A50429">
        <w:rPr>
          <w:rFonts w:ascii="Garamond" w:hAnsi="Garamond"/>
        </w:rPr>
        <w:t>ë</w:t>
      </w:r>
      <w:r w:rsidR="008F6E82" w:rsidRPr="00A50429">
        <w:rPr>
          <w:rFonts w:ascii="Garamond" w:hAnsi="Garamond"/>
        </w:rPr>
        <w:t xml:space="preserve"> edhe n</w:t>
      </w:r>
      <w:r w:rsidR="00985454" w:rsidRPr="00A50429">
        <w:rPr>
          <w:rFonts w:ascii="Garamond" w:hAnsi="Garamond"/>
        </w:rPr>
        <w:t>ë</w:t>
      </w:r>
      <w:r w:rsidR="008F6E82" w:rsidRPr="00A50429">
        <w:rPr>
          <w:rFonts w:ascii="Garamond" w:hAnsi="Garamond"/>
        </w:rPr>
        <w:t>se do t</w:t>
      </w:r>
      <w:r w:rsidR="00985454" w:rsidRPr="00A50429">
        <w:rPr>
          <w:rFonts w:ascii="Garamond" w:hAnsi="Garamond"/>
        </w:rPr>
        <w:t>ë</w:t>
      </w:r>
      <w:r w:rsidR="008F6E82" w:rsidRPr="00A50429">
        <w:rPr>
          <w:rFonts w:ascii="Garamond" w:hAnsi="Garamond"/>
        </w:rPr>
        <w:t xml:space="preserve"> ishte ndjekur procedura e parashikuar nga ligji. </w:t>
      </w:r>
    </w:p>
    <w:p w14:paraId="5752EB26" w14:textId="77777777" w:rsidR="00A9565A" w:rsidRPr="00A50429" w:rsidRDefault="008F6E82" w:rsidP="00A50B89">
      <w:pPr>
        <w:ind w:firstLine="284"/>
        <w:jc w:val="both"/>
        <w:rPr>
          <w:rFonts w:ascii="Garamond" w:hAnsi="Garamond"/>
        </w:rPr>
      </w:pPr>
      <w:r w:rsidRPr="00A50429">
        <w:rPr>
          <w:rFonts w:ascii="Garamond" w:hAnsi="Garamond"/>
        </w:rPr>
        <w:t>P</w:t>
      </w:r>
      <w:r w:rsidR="00985454" w:rsidRPr="00A50429">
        <w:rPr>
          <w:rFonts w:ascii="Garamond" w:hAnsi="Garamond"/>
        </w:rPr>
        <w:t>ë</w:t>
      </w:r>
      <w:r w:rsidRPr="00A50429">
        <w:rPr>
          <w:rFonts w:ascii="Garamond" w:hAnsi="Garamond"/>
        </w:rPr>
        <w:t>r t</w:t>
      </w:r>
      <w:r w:rsidR="00985454" w:rsidRPr="00A50429">
        <w:rPr>
          <w:rFonts w:ascii="Garamond" w:hAnsi="Garamond"/>
        </w:rPr>
        <w:t>ë</w:t>
      </w:r>
      <w:r w:rsidRPr="00A50429">
        <w:rPr>
          <w:rFonts w:ascii="Garamond" w:hAnsi="Garamond"/>
        </w:rPr>
        <w:t xml:space="preserve"> provuar faktin se, n</w:t>
      </w:r>
      <w:r w:rsidR="00985454" w:rsidRPr="00A50429">
        <w:rPr>
          <w:rFonts w:ascii="Garamond" w:hAnsi="Garamond"/>
        </w:rPr>
        <w:t>ë</w:t>
      </w:r>
      <w:r w:rsidRPr="00A50429">
        <w:rPr>
          <w:rFonts w:ascii="Garamond" w:hAnsi="Garamond"/>
        </w:rPr>
        <w:t>se do t</w:t>
      </w:r>
      <w:r w:rsidR="00985454" w:rsidRPr="00A50429">
        <w:rPr>
          <w:rFonts w:ascii="Garamond" w:hAnsi="Garamond"/>
        </w:rPr>
        <w:t>ë</w:t>
      </w:r>
      <w:r w:rsidRPr="00A50429">
        <w:rPr>
          <w:rFonts w:ascii="Garamond" w:hAnsi="Garamond"/>
        </w:rPr>
        <w:t xml:space="preserve"> ishte zbatuar n</w:t>
      </w:r>
      <w:r w:rsidR="00985454" w:rsidRPr="00A50429">
        <w:rPr>
          <w:rFonts w:ascii="Garamond" w:hAnsi="Garamond"/>
        </w:rPr>
        <w:t>ë</w:t>
      </w:r>
      <w:r w:rsidRPr="00A50429">
        <w:rPr>
          <w:rFonts w:ascii="Garamond" w:hAnsi="Garamond"/>
        </w:rPr>
        <w:t xml:space="preserve"> m</w:t>
      </w:r>
      <w:r w:rsidR="00B34734" w:rsidRPr="00A50429">
        <w:rPr>
          <w:rFonts w:ascii="Garamond" w:hAnsi="Garamond"/>
        </w:rPr>
        <w:t>ë</w:t>
      </w:r>
      <w:r w:rsidRPr="00A50429">
        <w:rPr>
          <w:rFonts w:ascii="Garamond" w:hAnsi="Garamond"/>
        </w:rPr>
        <w:t>nyr</w:t>
      </w:r>
      <w:r w:rsidR="00985454" w:rsidRPr="00A50429">
        <w:rPr>
          <w:rFonts w:ascii="Garamond" w:hAnsi="Garamond"/>
        </w:rPr>
        <w:t>ë</w:t>
      </w:r>
      <w:r w:rsidRPr="00A50429">
        <w:rPr>
          <w:rFonts w:ascii="Garamond" w:hAnsi="Garamond"/>
        </w:rPr>
        <w:t xml:space="preserve"> korrekte procedura e parashikuar nga ligji rezultati nuk do t</w:t>
      </w:r>
      <w:r w:rsidR="00985454" w:rsidRPr="00A50429">
        <w:rPr>
          <w:rFonts w:ascii="Garamond" w:hAnsi="Garamond"/>
        </w:rPr>
        <w:t>ë</w:t>
      </w:r>
      <w:r w:rsidRPr="00A50429">
        <w:rPr>
          <w:rFonts w:ascii="Garamond" w:hAnsi="Garamond"/>
        </w:rPr>
        <w:t xml:space="preserve"> ishte i nj</w:t>
      </w:r>
      <w:r w:rsidR="005C360F" w:rsidRPr="00A50429">
        <w:rPr>
          <w:rFonts w:ascii="Garamond" w:hAnsi="Garamond"/>
        </w:rPr>
        <w:t>ë</w:t>
      </w:r>
      <w:r w:rsidRPr="00A50429">
        <w:rPr>
          <w:rFonts w:ascii="Garamond" w:hAnsi="Garamond"/>
        </w:rPr>
        <w:t>jt</w:t>
      </w:r>
      <w:r w:rsidR="00985454" w:rsidRPr="00A50429">
        <w:rPr>
          <w:rFonts w:ascii="Garamond" w:hAnsi="Garamond"/>
        </w:rPr>
        <w:t>ë</w:t>
      </w:r>
      <w:r w:rsidRPr="00A50429">
        <w:rPr>
          <w:rFonts w:ascii="Garamond" w:hAnsi="Garamond"/>
        </w:rPr>
        <w:t>, pala paditëse paraqiti n</w:t>
      </w:r>
      <w:r w:rsidR="00985454" w:rsidRPr="00A50429">
        <w:rPr>
          <w:rFonts w:ascii="Garamond" w:hAnsi="Garamond"/>
        </w:rPr>
        <w:t>ë</w:t>
      </w:r>
      <w:r w:rsidRPr="00A50429">
        <w:rPr>
          <w:rFonts w:ascii="Garamond" w:hAnsi="Garamond"/>
        </w:rPr>
        <w:t xml:space="preserve"> gjykim nj</w:t>
      </w:r>
      <w:r w:rsidR="00985454" w:rsidRPr="00A50429">
        <w:rPr>
          <w:rFonts w:ascii="Garamond" w:hAnsi="Garamond"/>
        </w:rPr>
        <w:t>ë</w:t>
      </w:r>
      <w:r w:rsidRPr="00A50429">
        <w:rPr>
          <w:rFonts w:ascii="Garamond" w:hAnsi="Garamond"/>
        </w:rPr>
        <w:t xml:space="preserve"> akt ekspertimi t</w:t>
      </w:r>
      <w:r w:rsidR="00985454" w:rsidRPr="00A50429">
        <w:rPr>
          <w:rFonts w:ascii="Garamond" w:hAnsi="Garamond"/>
        </w:rPr>
        <w:t>ë</w:t>
      </w:r>
      <w:r w:rsidRPr="00A50429">
        <w:rPr>
          <w:rFonts w:ascii="Garamond" w:hAnsi="Garamond"/>
        </w:rPr>
        <w:t xml:space="preserve"> kryer nga ekspert privat i fushës, dhe </w:t>
      </w:r>
      <w:r w:rsidR="00A9565A" w:rsidRPr="00A50429">
        <w:rPr>
          <w:rFonts w:ascii="Garamond" w:hAnsi="Garamond"/>
        </w:rPr>
        <w:t xml:space="preserve">nga ky kolegj, </w:t>
      </w:r>
      <w:r w:rsidRPr="00A50429">
        <w:rPr>
          <w:rFonts w:ascii="Garamond" w:hAnsi="Garamond"/>
        </w:rPr>
        <w:t xml:space="preserve">në bazë të nenit 34 pika 4 të ligjit </w:t>
      </w:r>
      <w:r w:rsidR="00A50429">
        <w:rPr>
          <w:rFonts w:ascii="Garamond" w:hAnsi="Garamond"/>
        </w:rPr>
        <w:t xml:space="preserve">nr. </w:t>
      </w:r>
      <w:r w:rsidRPr="00A50429">
        <w:rPr>
          <w:rFonts w:ascii="Garamond" w:hAnsi="Garamond"/>
        </w:rPr>
        <w:t xml:space="preserve">49/2012 </w:t>
      </w:r>
      <w:r w:rsidR="00A50429">
        <w:rPr>
          <w:rFonts w:ascii="Garamond" w:hAnsi="Garamond"/>
        </w:rPr>
        <w:t>“</w:t>
      </w:r>
      <w:r w:rsidRPr="00A50429">
        <w:rPr>
          <w:rFonts w:ascii="Garamond" w:hAnsi="Garamond"/>
        </w:rPr>
        <w:t>Për gjykatat administrative dhe gjykimin e mosmarrëveshjeve administrative</w:t>
      </w:r>
      <w:r w:rsidR="00A50429">
        <w:rPr>
          <w:rFonts w:ascii="Garamond" w:hAnsi="Garamond"/>
        </w:rPr>
        <w:t>”</w:t>
      </w:r>
      <w:r w:rsidRPr="00A50429">
        <w:rPr>
          <w:rFonts w:ascii="Garamond" w:hAnsi="Garamond"/>
        </w:rPr>
        <w:t xml:space="preserve">, </w:t>
      </w:r>
      <w:r w:rsidR="00A9565A" w:rsidRPr="00A50429">
        <w:rPr>
          <w:rFonts w:ascii="Garamond" w:hAnsi="Garamond"/>
        </w:rPr>
        <w:t xml:space="preserve">u </w:t>
      </w:r>
      <w:r w:rsidRPr="00A50429">
        <w:rPr>
          <w:rFonts w:ascii="Garamond" w:hAnsi="Garamond"/>
        </w:rPr>
        <w:t>pyet n</w:t>
      </w:r>
      <w:r w:rsidR="00985454" w:rsidRPr="00A50429">
        <w:rPr>
          <w:rFonts w:ascii="Garamond" w:hAnsi="Garamond"/>
        </w:rPr>
        <w:t>ë</w:t>
      </w:r>
      <w:r w:rsidRPr="00A50429">
        <w:rPr>
          <w:rFonts w:ascii="Garamond" w:hAnsi="Garamond"/>
        </w:rPr>
        <w:t xml:space="preserve"> seanc</w:t>
      </w:r>
      <w:r w:rsidR="00985454" w:rsidRPr="00A50429">
        <w:rPr>
          <w:rFonts w:ascii="Garamond" w:hAnsi="Garamond"/>
        </w:rPr>
        <w:t>ë</w:t>
      </w:r>
      <w:r w:rsidRPr="00A50429">
        <w:rPr>
          <w:rFonts w:ascii="Garamond" w:hAnsi="Garamond"/>
        </w:rPr>
        <w:t xml:space="preserve"> gjyqësore eksperti i pal</w:t>
      </w:r>
      <w:r w:rsidR="00985454" w:rsidRPr="00A50429">
        <w:rPr>
          <w:rFonts w:ascii="Garamond" w:hAnsi="Garamond"/>
        </w:rPr>
        <w:t>ë</w:t>
      </w:r>
      <w:r w:rsidRPr="00A50429">
        <w:rPr>
          <w:rFonts w:ascii="Garamond" w:hAnsi="Garamond"/>
        </w:rPr>
        <w:t xml:space="preserve">s paditëse </w:t>
      </w:r>
      <w:r w:rsidR="00A9565A" w:rsidRPr="00A50429">
        <w:rPr>
          <w:rFonts w:ascii="Garamond" w:hAnsi="Garamond"/>
        </w:rPr>
        <w:t>Sajmir Hoxha, me cilësinë e dëshmitarit</w:t>
      </w:r>
      <w:r w:rsidR="00024183" w:rsidRPr="00A50429">
        <w:rPr>
          <w:rFonts w:ascii="Garamond" w:hAnsi="Garamond"/>
        </w:rPr>
        <w:t>, vlera provuese e pohimeve t</w:t>
      </w:r>
      <w:r w:rsidR="00BD48DE" w:rsidRPr="00A50429">
        <w:rPr>
          <w:rFonts w:ascii="Garamond" w:hAnsi="Garamond"/>
        </w:rPr>
        <w:t>ë</w:t>
      </w:r>
      <w:r w:rsidR="00024183" w:rsidRPr="00A50429">
        <w:rPr>
          <w:rFonts w:ascii="Garamond" w:hAnsi="Garamond"/>
        </w:rPr>
        <w:t xml:space="preserve"> tij e cila </w:t>
      </w:r>
      <w:r w:rsidR="00BD48DE" w:rsidRPr="00A50429">
        <w:rPr>
          <w:rFonts w:ascii="Garamond" w:hAnsi="Garamond"/>
        </w:rPr>
        <w:t>ë</w:t>
      </w:r>
      <w:r w:rsidR="00024183" w:rsidRPr="00A50429">
        <w:rPr>
          <w:rFonts w:ascii="Garamond" w:hAnsi="Garamond"/>
        </w:rPr>
        <w:t>sht</w:t>
      </w:r>
      <w:r w:rsidR="00BD48DE" w:rsidRPr="00A50429">
        <w:rPr>
          <w:rFonts w:ascii="Garamond" w:hAnsi="Garamond"/>
        </w:rPr>
        <w:t>ë</w:t>
      </w:r>
      <w:r w:rsidR="00024183" w:rsidRPr="00A50429">
        <w:rPr>
          <w:rFonts w:ascii="Garamond" w:hAnsi="Garamond"/>
        </w:rPr>
        <w:t xml:space="preserve"> e nj</w:t>
      </w:r>
      <w:r w:rsidR="00BD48DE" w:rsidRPr="00A50429">
        <w:rPr>
          <w:rFonts w:ascii="Garamond" w:hAnsi="Garamond"/>
        </w:rPr>
        <w:t>ë</w:t>
      </w:r>
      <w:r w:rsidR="00024183" w:rsidRPr="00A50429">
        <w:rPr>
          <w:rFonts w:ascii="Garamond" w:hAnsi="Garamond"/>
        </w:rPr>
        <w:t>jt</w:t>
      </w:r>
      <w:r w:rsidR="00BD48DE" w:rsidRPr="00A50429">
        <w:rPr>
          <w:rFonts w:ascii="Garamond" w:hAnsi="Garamond"/>
        </w:rPr>
        <w:t>ë</w:t>
      </w:r>
      <w:r w:rsidR="00024183" w:rsidRPr="00A50429">
        <w:rPr>
          <w:rFonts w:ascii="Garamond" w:hAnsi="Garamond"/>
        </w:rPr>
        <w:t xml:space="preserve"> me vler</w:t>
      </w:r>
      <w:r w:rsidR="00BD48DE" w:rsidRPr="00A50429">
        <w:rPr>
          <w:rFonts w:ascii="Garamond" w:hAnsi="Garamond"/>
        </w:rPr>
        <w:t>ë</w:t>
      </w:r>
      <w:r w:rsidR="00024183" w:rsidRPr="00A50429">
        <w:rPr>
          <w:rFonts w:ascii="Garamond" w:hAnsi="Garamond"/>
        </w:rPr>
        <w:t>n e thënieve t</w:t>
      </w:r>
      <w:r w:rsidR="00BD48DE" w:rsidRPr="00A50429">
        <w:rPr>
          <w:rFonts w:ascii="Garamond" w:hAnsi="Garamond"/>
        </w:rPr>
        <w:t>ë</w:t>
      </w:r>
      <w:r w:rsidR="00024183" w:rsidRPr="00A50429">
        <w:rPr>
          <w:rFonts w:ascii="Garamond" w:hAnsi="Garamond"/>
        </w:rPr>
        <w:t xml:space="preserve"> dëshmitarit, u analizua n</w:t>
      </w:r>
      <w:r w:rsidR="00BD48DE" w:rsidRPr="00A50429">
        <w:rPr>
          <w:rFonts w:ascii="Garamond" w:hAnsi="Garamond"/>
        </w:rPr>
        <w:t>ë</w:t>
      </w:r>
      <w:r w:rsidR="00024183" w:rsidRPr="00A50429">
        <w:rPr>
          <w:rFonts w:ascii="Garamond" w:hAnsi="Garamond"/>
        </w:rPr>
        <w:t xml:space="preserve"> harmoni me provat e tjera t</w:t>
      </w:r>
      <w:r w:rsidR="00BD48DE" w:rsidRPr="00A50429">
        <w:rPr>
          <w:rFonts w:ascii="Garamond" w:hAnsi="Garamond"/>
        </w:rPr>
        <w:t>ë</w:t>
      </w:r>
      <w:r w:rsidR="00024183" w:rsidRPr="00A50429">
        <w:rPr>
          <w:rFonts w:ascii="Garamond" w:hAnsi="Garamond"/>
        </w:rPr>
        <w:t xml:space="preserve"> administruara dhe nënshtruara debatit gjyqësor.</w:t>
      </w:r>
    </w:p>
    <w:p w14:paraId="5752EB27" w14:textId="4CEA1B88" w:rsidR="00A9565A" w:rsidRPr="00A50429" w:rsidRDefault="00A9565A" w:rsidP="00A50B89">
      <w:pPr>
        <w:ind w:firstLine="284"/>
        <w:jc w:val="both"/>
        <w:rPr>
          <w:rFonts w:ascii="Garamond" w:hAnsi="Garamond"/>
        </w:rPr>
      </w:pPr>
      <w:r w:rsidRPr="00A50429">
        <w:rPr>
          <w:rFonts w:ascii="Garamond" w:hAnsi="Garamond"/>
        </w:rPr>
        <w:t>Eksperti</w:t>
      </w:r>
      <w:r w:rsidR="00024183" w:rsidRPr="00A50429">
        <w:rPr>
          <w:rFonts w:ascii="Garamond" w:hAnsi="Garamond"/>
        </w:rPr>
        <w:t xml:space="preserve"> i</w:t>
      </w:r>
      <w:r w:rsidRPr="00A50429">
        <w:rPr>
          <w:rFonts w:ascii="Garamond" w:hAnsi="Garamond"/>
        </w:rPr>
        <w:t xml:space="preserve"> palës paditëse </w:t>
      </w:r>
      <w:r w:rsidR="00AE0EBC" w:rsidRPr="00A50429">
        <w:rPr>
          <w:rFonts w:ascii="Garamond" w:hAnsi="Garamond"/>
        </w:rPr>
        <w:t>d</w:t>
      </w:r>
      <w:r w:rsidR="00BD48DE" w:rsidRPr="00A50429">
        <w:rPr>
          <w:rFonts w:ascii="Garamond" w:hAnsi="Garamond"/>
        </w:rPr>
        <w:t>ë</w:t>
      </w:r>
      <w:r w:rsidR="00AE0EBC" w:rsidRPr="00A50429">
        <w:rPr>
          <w:rFonts w:ascii="Garamond" w:hAnsi="Garamond"/>
        </w:rPr>
        <w:t>shmoi</w:t>
      </w:r>
      <w:r w:rsidRPr="00A50429">
        <w:rPr>
          <w:rFonts w:ascii="Garamond" w:hAnsi="Garamond"/>
        </w:rPr>
        <w:t xml:space="preserve"> se: </w:t>
      </w:r>
      <w:r w:rsidR="002625DB" w:rsidRPr="00A50429">
        <w:rPr>
          <w:rFonts w:ascii="Garamond" w:hAnsi="Garamond"/>
        </w:rPr>
        <w:t>Parku Komb</w:t>
      </w:r>
      <w:r w:rsidR="006C48CC" w:rsidRPr="00A50429">
        <w:rPr>
          <w:rFonts w:ascii="Garamond" w:hAnsi="Garamond"/>
        </w:rPr>
        <w:t>ë</w:t>
      </w:r>
      <w:r w:rsidR="002625DB" w:rsidRPr="00A50429">
        <w:rPr>
          <w:rFonts w:ascii="Garamond" w:hAnsi="Garamond"/>
        </w:rPr>
        <w:t>tar Mali i Tomo</w:t>
      </w:r>
      <w:r w:rsidRPr="00A50429">
        <w:rPr>
          <w:rFonts w:ascii="Garamond" w:hAnsi="Garamond"/>
        </w:rPr>
        <w:t xml:space="preserve">rit është krijuar e shpallur fillimisht si i tillë me VKM </w:t>
      </w:r>
      <w:r w:rsidR="00A50429">
        <w:rPr>
          <w:rFonts w:ascii="Garamond" w:hAnsi="Garamond"/>
        </w:rPr>
        <w:t>nr. 102, dat</w:t>
      </w:r>
      <w:r w:rsidR="008E0870">
        <w:rPr>
          <w:rFonts w:ascii="Garamond" w:hAnsi="Garamond"/>
        </w:rPr>
        <w:t>ë</w:t>
      </w:r>
      <w:r w:rsidR="00A50429">
        <w:rPr>
          <w:rFonts w:ascii="Garamond" w:hAnsi="Garamond"/>
        </w:rPr>
        <w:t xml:space="preserve"> 15.</w:t>
      </w:r>
      <w:r w:rsidRPr="00A50429">
        <w:rPr>
          <w:rFonts w:ascii="Garamond" w:hAnsi="Garamond"/>
        </w:rPr>
        <w:t xml:space="preserve">1.1996 duke përfshirë një </w:t>
      </w:r>
      <w:r w:rsidR="008E0870" w:rsidRPr="00A50429">
        <w:rPr>
          <w:rFonts w:ascii="Garamond" w:hAnsi="Garamond"/>
        </w:rPr>
        <w:t>sipërfaqe</w:t>
      </w:r>
      <w:r w:rsidRPr="00A50429">
        <w:rPr>
          <w:rFonts w:ascii="Garamond" w:hAnsi="Garamond"/>
        </w:rPr>
        <w:t xml:space="preserve"> prej 4000 ha, më pas me VKM </w:t>
      </w:r>
      <w:r w:rsidR="00A50429">
        <w:rPr>
          <w:rFonts w:ascii="Garamond" w:hAnsi="Garamond"/>
        </w:rPr>
        <w:t>nr. 432, dat</w:t>
      </w:r>
      <w:r w:rsidR="008E0870">
        <w:rPr>
          <w:rFonts w:ascii="Garamond" w:hAnsi="Garamond"/>
        </w:rPr>
        <w:t>ë</w:t>
      </w:r>
      <w:r w:rsidR="00A50429">
        <w:rPr>
          <w:rFonts w:ascii="Garamond" w:hAnsi="Garamond"/>
        </w:rPr>
        <w:t xml:space="preserve"> 18.</w:t>
      </w:r>
      <w:r w:rsidRPr="00A50429">
        <w:rPr>
          <w:rFonts w:ascii="Garamond" w:hAnsi="Garamond"/>
        </w:rPr>
        <w:t xml:space="preserve">7.2012 Për shpalljen </w:t>
      </w:r>
      <w:r w:rsidRPr="00F94B0F">
        <w:rPr>
          <w:rFonts w:ascii="Garamond" w:hAnsi="Garamond"/>
          <w:i/>
        </w:rPr>
        <w:t xml:space="preserve">Park Kombëtar të Ekosistemit Natyror Mali i Tomorit, </w:t>
      </w:r>
      <w:r w:rsidR="006F4515" w:rsidRPr="00F94B0F">
        <w:rPr>
          <w:rFonts w:ascii="Garamond" w:hAnsi="Garamond"/>
          <w:i/>
        </w:rPr>
        <w:t>me sipërfaqe të zgjeruar</w:t>
      </w:r>
      <w:r w:rsidRPr="00F94B0F">
        <w:rPr>
          <w:rFonts w:ascii="Garamond" w:hAnsi="Garamond"/>
          <w:i/>
        </w:rPr>
        <w:t xml:space="preserve">, dhe me sipërfaqen e zgjeruar prej 24713.1 ha është shpallur Park </w:t>
      </w:r>
      <w:r w:rsidR="008E0870" w:rsidRPr="00F94B0F">
        <w:rPr>
          <w:rFonts w:ascii="Garamond" w:hAnsi="Garamond"/>
          <w:i/>
        </w:rPr>
        <w:t>Kombëtar</w:t>
      </w:r>
      <w:r w:rsidRPr="00F94B0F">
        <w:rPr>
          <w:rFonts w:ascii="Garamond" w:hAnsi="Garamond"/>
          <w:i/>
        </w:rPr>
        <w:t xml:space="preserve"> duke marrë në konsiderat</w:t>
      </w:r>
      <w:r w:rsidR="006F4515" w:rsidRPr="00F94B0F">
        <w:rPr>
          <w:rFonts w:ascii="Garamond" w:hAnsi="Garamond"/>
          <w:i/>
        </w:rPr>
        <w:t>ë</w:t>
      </w:r>
      <w:r w:rsidRPr="00F94B0F">
        <w:rPr>
          <w:rFonts w:ascii="Garamond" w:hAnsi="Garamond"/>
          <w:i/>
        </w:rPr>
        <w:t xml:space="preserve"> rezultatet studimore për të gjithë zonën.</w:t>
      </w:r>
      <w:r w:rsidRPr="00A50429">
        <w:rPr>
          <w:rFonts w:ascii="Garamond" w:hAnsi="Garamond"/>
        </w:rPr>
        <w:t xml:space="preserve"> </w:t>
      </w:r>
    </w:p>
    <w:p w14:paraId="5752EB28" w14:textId="0713666A" w:rsidR="00A9565A" w:rsidRPr="00F94B0F" w:rsidRDefault="00A9565A" w:rsidP="00A50B89">
      <w:pPr>
        <w:ind w:firstLine="284"/>
        <w:jc w:val="both"/>
        <w:rPr>
          <w:rFonts w:ascii="Garamond" w:hAnsi="Garamond"/>
          <w:i/>
        </w:rPr>
      </w:pPr>
      <w:r w:rsidRPr="00F94B0F">
        <w:rPr>
          <w:rFonts w:ascii="Garamond" w:hAnsi="Garamond"/>
          <w:i/>
        </w:rPr>
        <w:t xml:space="preserve">Zgjerimi i vitit 2012 përfshiu maksimalisht sipërfaqen që mbart vlera natyrore e të biodiversitetit dhe nuk përfshiu zona të tjera që nuk mbartin vlera minimale të biodiversitetit </w:t>
      </w:r>
      <w:r w:rsidR="009C6C8F" w:rsidRPr="00F94B0F">
        <w:rPr>
          <w:rFonts w:ascii="Garamond" w:hAnsi="Garamond"/>
          <w:i/>
        </w:rPr>
        <w:t>siç</w:t>
      </w:r>
      <w:r w:rsidRPr="00F94B0F">
        <w:rPr>
          <w:rFonts w:ascii="Garamond" w:hAnsi="Garamond"/>
          <w:i/>
        </w:rPr>
        <w:t xml:space="preserve"> jan</w:t>
      </w:r>
      <w:r w:rsidR="009C6C8F" w:rsidRPr="00F94B0F">
        <w:rPr>
          <w:rFonts w:ascii="Garamond" w:hAnsi="Garamond"/>
          <w:i/>
        </w:rPr>
        <w:t>ë</w:t>
      </w:r>
      <w:r w:rsidRPr="00F94B0F">
        <w:rPr>
          <w:rFonts w:ascii="Garamond" w:hAnsi="Garamond"/>
          <w:i/>
        </w:rPr>
        <w:t xml:space="preserve"> zonat urbane, sipërfaqet joprodhuese shkëmbore, </w:t>
      </w:r>
      <w:r w:rsidR="009C6C8F" w:rsidRPr="00F94B0F">
        <w:rPr>
          <w:rFonts w:ascii="Garamond" w:hAnsi="Garamond"/>
          <w:i/>
        </w:rPr>
        <w:t>zhavorrishte</w:t>
      </w:r>
      <w:r w:rsidRPr="00F94B0F">
        <w:rPr>
          <w:rFonts w:ascii="Garamond" w:hAnsi="Garamond"/>
          <w:i/>
        </w:rPr>
        <w:t xml:space="preserve"> të zhveshura, sipërfaqet e degraduara, sipërfaqet me veprimtari ekonomike etj. </w:t>
      </w:r>
    </w:p>
    <w:p w14:paraId="5752EB29" w14:textId="6A5E85D8" w:rsidR="00A9565A" w:rsidRPr="00F94B0F" w:rsidRDefault="00A9565A" w:rsidP="00A50B89">
      <w:pPr>
        <w:ind w:firstLine="284"/>
        <w:jc w:val="both"/>
        <w:rPr>
          <w:rFonts w:ascii="Garamond" w:hAnsi="Garamond"/>
          <w:i/>
        </w:rPr>
      </w:pPr>
      <w:r w:rsidRPr="00F94B0F">
        <w:rPr>
          <w:rFonts w:ascii="Garamond" w:hAnsi="Garamond"/>
          <w:i/>
        </w:rPr>
        <w:t xml:space="preserve">Sipërfaqja me të cilën zgjerohet Parku </w:t>
      </w:r>
      <w:r w:rsidR="009C6C8F" w:rsidRPr="00F94B0F">
        <w:rPr>
          <w:rFonts w:ascii="Garamond" w:hAnsi="Garamond"/>
          <w:i/>
        </w:rPr>
        <w:t>Kombëtar</w:t>
      </w:r>
      <w:r w:rsidRPr="00F94B0F">
        <w:rPr>
          <w:rFonts w:ascii="Garamond" w:hAnsi="Garamond"/>
          <w:i/>
        </w:rPr>
        <w:t xml:space="preserve"> në vitin 2018, sipas VKM </w:t>
      </w:r>
      <w:r w:rsidR="00A50429" w:rsidRPr="00F94B0F">
        <w:rPr>
          <w:rFonts w:ascii="Garamond" w:hAnsi="Garamond"/>
          <w:i/>
        </w:rPr>
        <w:t>nr. 467, dat</w:t>
      </w:r>
      <w:r w:rsidR="008E0870" w:rsidRPr="00F94B0F">
        <w:rPr>
          <w:rFonts w:ascii="Garamond" w:hAnsi="Garamond"/>
          <w:i/>
        </w:rPr>
        <w:t>ë</w:t>
      </w:r>
      <w:r w:rsidR="00A50429" w:rsidRPr="00F94B0F">
        <w:rPr>
          <w:rFonts w:ascii="Garamond" w:hAnsi="Garamond"/>
          <w:i/>
        </w:rPr>
        <w:t xml:space="preserve"> 26.</w:t>
      </w:r>
      <w:r w:rsidRPr="00F94B0F">
        <w:rPr>
          <w:rFonts w:ascii="Garamond" w:hAnsi="Garamond"/>
          <w:i/>
        </w:rPr>
        <w:t>7.2018 është një sipërfaqe e cila është studiuar me kohë që para vitit 2012, vit në të cilin u shpall Parku Komb</w:t>
      </w:r>
      <w:r w:rsidR="00A50429" w:rsidRPr="00F94B0F">
        <w:rPr>
          <w:rFonts w:ascii="Garamond" w:hAnsi="Garamond"/>
          <w:i/>
        </w:rPr>
        <w:t>ë</w:t>
      </w:r>
      <w:r w:rsidRPr="00F94B0F">
        <w:rPr>
          <w:rFonts w:ascii="Garamond" w:hAnsi="Garamond"/>
          <w:i/>
        </w:rPr>
        <w:t xml:space="preserve">tar, sipas ligjit për zonat e </w:t>
      </w:r>
      <w:r w:rsidR="008E0870" w:rsidRPr="00F94B0F">
        <w:rPr>
          <w:rFonts w:ascii="Garamond" w:hAnsi="Garamond"/>
          <w:i/>
        </w:rPr>
        <w:t>mbrojtura</w:t>
      </w:r>
      <w:r w:rsidRPr="00F94B0F">
        <w:rPr>
          <w:rFonts w:ascii="Garamond" w:hAnsi="Garamond"/>
          <w:i/>
        </w:rPr>
        <w:t xml:space="preserve"> të vitit 2002. </w:t>
      </w:r>
    </w:p>
    <w:p w14:paraId="5752EB2A" w14:textId="0BC0BD64" w:rsidR="00A9565A" w:rsidRPr="00F94B0F" w:rsidRDefault="00A9565A" w:rsidP="00A50B89">
      <w:pPr>
        <w:ind w:firstLine="284"/>
        <w:jc w:val="both"/>
        <w:rPr>
          <w:rFonts w:ascii="Garamond" w:hAnsi="Garamond"/>
          <w:i/>
        </w:rPr>
      </w:pPr>
      <w:r w:rsidRPr="00F94B0F">
        <w:rPr>
          <w:rFonts w:ascii="Garamond" w:hAnsi="Garamond"/>
          <w:i/>
        </w:rPr>
        <w:t xml:space="preserve">Për zgjerimin e sipërfaqes së Parkut nëpërmjet miratimit të këtij vendimi, Këshilli i Ministrave është mbështetur në ligjin </w:t>
      </w:r>
      <w:r w:rsidR="00A50429" w:rsidRPr="00F94B0F">
        <w:rPr>
          <w:rFonts w:ascii="Garamond" w:hAnsi="Garamond"/>
          <w:i/>
        </w:rPr>
        <w:t xml:space="preserve">nr. </w:t>
      </w:r>
      <w:r w:rsidRPr="00F94B0F">
        <w:rPr>
          <w:rFonts w:ascii="Garamond" w:hAnsi="Garamond"/>
          <w:i/>
        </w:rPr>
        <w:t xml:space="preserve">81/2017 </w:t>
      </w:r>
      <w:r w:rsidR="008E0870" w:rsidRPr="00F94B0F">
        <w:rPr>
          <w:rFonts w:ascii="Garamond" w:hAnsi="Garamond"/>
          <w:i/>
        </w:rPr>
        <w:t>“</w:t>
      </w:r>
      <w:r w:rsidRPr="00F94B0F">
        <w:rPr>
          <w:rFonts w:ascii="Garamond" w:hAnsi="Garamond"/>
          <w:i/>
        </w:rPr>
        <w:t xml:space="preserve">Për </w:t>
      </w:r>
      <w:r w:rsidR="008E0870" w:rsidRPr="00F94B0F">
        <w:rPr>
          <w:rFonts w:ascii="Garamond" w:hAnsi="Garamond"/>
          <w:i/>
        </w:rPr>
        <w:t>zonat e mbrojtura”</w:t>
      </w:r>
      <w:r w:rsidRPr="00F94B0F">
        <w:rPr>
          <w:rFonts w:ascii="Garamond" w:hAnsi="Garamond"/>
          <w:i/>
        </w:rPr>
        <w:t>. Kjo sipërfaqe e zgjeruar nuk përmbush kriteret ligjore dhe teknike për ta shpallur zonë të mbrojtur, si dhe vetë zona nuk gëzon vlera të larmishmërisë s</w:t>
      </w:r>
      <w:r w:rsidR="00362035" w:rsidRPr="00F94B0F">
        <w:rPr>
          <w:rFonts w:ascii="Garamond" w:hAnsi="Garamond"/>
          <w:i/>
        </w:rPr>
        <w:t>ë</w:t>
      </w:r>
      <w:r w:rsidRPr="00F94B0F">
        <w:rPr>
          <w:rFonts w:ascii="Garamond" w:hAnsi="Garamond"/>
          <w:i/>
        </w:rPr>
        <w:t xml:space="preserve"> biodiversitetit dhe të habitateve për t</w:t>
      </w:r>
      <w:r w:rsidR="002B2263" w:rsidRPr="00F94B0F">
        <w:rPr>
          <w:rFonts w:ascii="Garamond" w:hAnsi="Garamond"/>
          <w:i/>
        </w:rPr>
        <w:t>’</w:t>
      </w:r>
      <w:r w:rsidRPr="00F94B0F">
        <w:rPr>
          <w:rFonts w:ascii="Garamond" w:hAnsi="Garamond"/>
          <w:i/>
        </w:rPr>
        <w:t xml:space="preserve">u shpallur Park </w:t>
      </w:r>
      <w:r w:rsidR="008E0870" w:rsidRPr="00F94B0F">
        <w:rPr>
          <w:rFonts w:ascii="Garamond" w:hAnsi="Garamond"/>
          <w:i/>
        </w:rPr>
        <w:t>Kombëtar</w:t>
      </w:r>
      <w:r w:rsidRPr="00F94B0F">
        <w:rPr>
          <w:rFonts w:ascii="Garamond" w:hAnsi="Garamond"/>
          <w:i/>
        </w:rPr>
        <w:t xml:space="preserve">. </w:t>
      </w:r>
    </w:p>
    <w:p w14:paraId="5752EB2B" w14:textId="17233EC1" w:rsidR="00A9565A" w:rsidRPr="00F94B0F" w:rsidRDefault="00A9565A" w:rsidP="00A50B89">
      <w:pPr>
        <w:ind w:firstLine="284"/>
        <w:jc w:val="both"/>
        <w:rPr>
          <w:rFonts w:ascii="Garamond" w:hAnsi="Garamond"/>
          <w:i/>
        </w:rPr>
      </w:pPr>
      <w:r w:rsidRPr="00F94B0F">
        <w:rPr>
          <w:rFonts w:ascii="Garamond" w:hAnsi="Garamond"/>
          <w:i/>
        </w:rPr>
        <w:t>Sipërfaqja shtesë ka q</w:t>
      </w:r>
      <w:r w:rsidR="00A50429" w:rsidRPr="00F94B0F">
        <w:rPr>
          <w:rFonts w:ascii="Garamond" w:hAnsi="Garamond"/>
          <w:i/>
        </w:rPr>
        <w:t>e</w:t>
      </w:r>
      <w:r w:rsidRPr="00F94B0F">
        <w:rPr>
          <w:rFonts w:ascii="Garamond" w:hAnsi="Garamond"/>
          <w:i/>
        </w:rPr>
        <w:t xml:space="preserve">në objekt studimi të vazhdueshëm si në vitin 2012 në kohën e studimit për shpalljen Park </w:t>
      </w:r>
      <w:r w:rsidR="008E0870" w:rsidRPr="00F94B0F">
        <w:rPr>
          <w:rFonts w:ascii="Garamond" w:hAnsi="Garamond"/>
          <w:i/>
        </w:rPr>
        <w:t>Kombëtar</w:t>
      </w:r>
      <w:r w:rsidRPr="00F94B0F">
        <w:rPr>
          <w:rFonts w:ascii="Garamond" w:hAnsi="Garamond"/>
          <w:i/>
        </w:rPr>
        <w:t xml:space="preserve"> ashtu edhe në kohen</w:t>
      </w:r>
      <w:r w:rsidR="00112BCA" w:rsidRPr="00F94B0F">
        <w:rPr>
          <w:rFonts w:ascii="Garamond" w:hAnsi="Garamond"/>
          <w:i/>
        </w:rPr>
        <w:t xml:space="preserve"> kur është hartuar Plani i M</w:t>
      </w:r>
      <w:r w:rsidR="00BC3FBC" w:rsidRPr="00F94B0F">
        <w:rPr>
          <w:rFonts w:ascii="Garamond" w:hAnsi="Garamond"/>
          <w:i/>
        </w:rPr>
        <w:t>e</w:t>
      </w:r>
      <w:r w:rsidR="00112BCA" w:rsidRPr="00F94B0F">
        <w:rPr>
          <w:rFonts w:ascii="Garamond" w:hAnsi="Garamond"/>
          <w:i/>
        </w:rPr>
        <w:t>nax</w:t>
      </w:r>
      <w:r w:rsidRPr="00F94B0F">
        <w:rPr>
          <w:rFonts w:ascii="Garamond" w:hAnsi="Garamond"/>
          <w:i/>
        </w:rPr>
        <w:t xml:space="preserve">himit, sipas kërkesave të </w:t>
      </w:r>
      <w:r w:rsidR="008E0870" w:rsidRPr="00F94B0F">
        <w:rPr>
          <w:rFonts w:ascii="Garamond" w:hAnsi="Garamond"/>
          <w:i/>
        </w:rPr>
        <w:t>ligjit të zonave të mbrojtura</w:t>
      </w:r>
      <w:r w:rsidRPr="00F94B0F">
        <w:rPr>
          <w:rFonts w:ascii="Garamond" w:hAnsi="Garamond"/>
          <w:i/>
        </w:rPr>
        <w:t>. Plani i Menaxhimit është hartuar me ekspertizë ndërkombëtare në kuadër të projektit të Bashkimit E</w:t>
      </w:r>
      <w:r w:rsidR="007E7549" w:rsidRPr="00F94B0F">
        <w:rPr>
          <w:rFonts w:ascii="Garamond" w:hAnsi="Garamond"/>
          <w:i/>
        </w:rPr>
        <w:t>v</w:t>
      </w:r>
      <w:r w:rsidRPr="00F94B0F">
        <w:rPr>
          <w:rFonts w:ascii="Garamond" w:hAnsi="Garamond"/>
          <w:i/>
        </w:rPr>
        <w:t>ropian IPA 2010, Projekti SELEA. Sipërfaqja e zonës shtesë është e papërshtatshme për t</w:t>
      </w:r>
      <w:r w:rsidR="002B2263" w:rsidRPr="00F94B0F">
        <w:rPr>
          <w:rFonts w:ascii="Garamond" w:hAnsi="Garamond"/>
          <w:i/>
        </w:rPr>
        <w:t>’</w:t>
      </w:r>
      <w:r w:rsidRPr="00F94B0F">
        <w:rPr>
          <w:rFonts w:ascii="Garamond" w:hAnsi="Garamond"/>
          <w:i/>
        </w:rPr>
        <w:t>u përfshirë në Parkun Komb</w:t>
      </w:r>
      <w:r w:rsidR="00ED183C" w:rsidRPr="00F94B0F">
        <w:rPr>
          <w:rFonts w:ascii="Garamond" w:hAnsi="Garamond"/>
          <w:i/>
        </w:rPr>
        <w:t>ë</w:t>
      </w:r>
      <w:r w:rsidRPr="00F94B0F">
        <w:rPr>
          <w:rFonts w:ascii="Garamond" w:hAnsi="Garamond"/>
          <w:i/>
        </w:rPr>
        <w:t>tar, pasi: Mungojnë ë vlerat e biodiversitetit.</w:t>
      </w:r>
      <w:r w:rsidR="00A50429" w:rsidRPr="00F94B0F">
        <w:rPr>
          <w:rFonts w:ascii="Garamond" w:hAnsi="Garamond"/>
          <w:i/>
        </w:rPr>
        <w:t xml:space="preserve"> </w:t>
      </w:r>
      <w:r w:rsidRPr="00F94B0F">
        <w:rPr>
          <w:rFonts w:ascii="Garamond" w:hAnsi="Garamond"/>
          <w:i/>
        </w:rPr>
        <w:t>Nuk përmban lloje me status mbrojtje më rëndësi komb</w:t>
      </w:r>
      <w:r w:rsidR="008E0870" w:rsidRPr="00F94B0F">
        <w:rPr>
          <w:rFonts w:ascii="Garamond" w:hAnsi="Garamond"/>
          <w:i/>
        </w:rPr>
        <w:t>ë</w:t>
      </w:r>
      <w:r w:rsidRPr="00F94B0F">
        <w:rPr>
          <w:rFonts w:ascii="Garamond" w:hAnsi="Garamond"/>
          <w:i/>
        </w:rPr>
        <w:t xml:space="preserve">tare dhe ndërkombëtare, sipas direktivave të BE-së; shpendë të egër dhe habitae. Plani i Menaxhimit i miratuar i cili është në zbatim përmban rekomandime të ndryshme lidhur me zonimin e </w:t>
      </w:r>
      <w:r w:rsidR="00ED183C" w:rsidRPr="00F94B0F">
        <w:rPr>
          <w:rFonts w:ascii="Garamond" w:hAnsi="Garamond"/>
          <w:i/>
        </w:rPr>
        <w:t>brendshëm</w:t>
      </w:r>
      <w:r w:rsidRPr="00F94B0F">
        <w:rPr>
          <w:rFonts w:ascii="Garamond" w:hAnsi="Garamond"/>
          <w:i/>
        </w:rPr>
        <w:t xml:space="preserve"> të parku</w:t>
      </w:r>
      <w:r w:rsidR="008E0870" w:rsidRPr="00F94B0F">
        <w:rPr>
          <w:rFonts w:ascii="Garamond" w:hAnsi="Garamond"/>
          <w:i/>
        </w:rPr>
        <w:t>t</w:t>
      </w:r>
      <w:r w:rsidRPr="00F94B0F">
        <w:rPr>
          <w:rFonts w:ascii="Garamond" w:hAnsi="Garamond"/>
          <w:i/>
        </w:rPr>
        <w:t xml:space="preserve"> dhe nuk rekomandon zgjerimin e mëtejshëm të sipërfaqes së parkut por rekomandon rishikimin e zonimit të brendshëm ulja e kategorisë së mbrojtjes së një </w:t>
      </w:r>
      <w:r w:rsidR="009C6C8F" w:rsidRPr="00F94B0F">
        <w:rPr>
          <w:rFonts w:ascii="Garamond" w:hAnsi="Garamond"/>
          <w:i/>
        </w:rPr>
        <w:t>sipërfaqe</w:t>
      </w:r>
      <w:r w:rsidRPr="00F94B0F">
        <w:rPr>
          <w:rFonts w:ascii="Garamond" w:hAnsi="Garamond"/>
          <w:i/>
        </w:rPr>
        <w:t xml:space="preserve"> e cila ndodhet br</w:t>
      </w:r>
      <w:r w:rsidR="008E0870" w:rsidRPr="00F94B0F">
        <w:rPr>
          <w:rFonts w:ascii="Garamond" w:hAnsi="Garamond"/>
          <w:i/>
        </w:rPr>
        <w:t>e</w:t>
      </w:r>
      <w:r w:rsidRPr="00F94B0F">
        <w:rPr>
          <w:rFonts w:ascii="Garamond" w:hAnsi="Garamond"/>
          <w:i/>
        </w:rPr>
        <w:t xml:space="preserve">nda parkut në afërsi të </w:t>
      </w:r>
      <w:r w:rsidR="008E0870" w:rsidRPr="00F94B0F">
        <w:rPr>
          <w:rFonts w:ascii="Garamond" w:hAnsi="Garamond"/>
          <w:i/>
        </w:rPr>
        <w:t>sipërfaqes</w:t>
      </w:r>
      <w:r w:rsidRPr="00F94B0F">
        <w:rPr>
          <w:rFonts w:ascii="Garamond" w:hAnsi="Garamond"/>
          <w:i/>
        </w:rPr>
        <w:t xml:space="preserve"> së shtuar në vitin 2018, për shkak se nuk zotëron vlera të </w:t>
      </w:r>
      <w:r w:rsidR="008E0870" w:rsidRPr="00F94B0F">
        <w:rPr>
          <w:rFonts w:ascii="Garamond" w:hAnsi="Garamond"/>
          <w:i/>
        </w:rPr>
        <w:t>veçanta</w:t>
      </w:r>
      <w:r w:rsidRPr="00F94B0F">
        <w:rPr>
          <w:rFonts w:ascii="Garamond" w:hAnsi="Garamond"/>
          <w:i/>
        </w:rPr>
        <w:t xml:space="preserve"> biodiversiteti. </w:t>
      </w:r>
    </w:p>
    <w:p w14:paraId="5752EB2C" w14:textId="2ED4FADD" w:rsidR="00A9565A" w:rsidRPr="00F94B0F" w:rsidRDefault="00A9565A" w:rsidP="00A50B89">
      <w:pPr>
        <w:ind w:firstLine="284"/>
        <w:jc w:val="both"/>
        <w:rPr>
          <w:rFonts w:ascii="Garamond" w:hAnsi="Garamond"/>
          <w:i/>
        </w:rPr>
      </w:pPr>
      <w:r w:rsidRPr="00F94B0F">
        <w:rPr>
          <w:rFonts w:ascii="Garamond" w:hAnsi="Garamond"/>
          <w:i/>
        </w:rPr>
        <w:t>Pra</w:t>
      </w:r>
      <w:r w:rsidR="008E0870" w:rsidRPr="00F94B0F">
        <w:rPr>
          <w:rFonts w:ascii="Garamond" w:hAnsi="Garamond"/>
          <w:i/>
        </w:rPr>
        <w:t>,</w:t>
      </w:r>
      <w:r w:rsidRPr="00F94B0F">
        <w:rPr>
          <w:rFonts w:ascii="Garamond" w:hAnsi="Garamond"/>
          <w:i/>
        </w:rPr>
        <w:t xml:space="preserve"> edhe në brendësi të parkut në kufij me zonën e cila ju shtua sipërfaqes së Parkut në </w:t>
      </w:r>
      <w:r w:rsidR="00BC3FBC" w:rsidRPr="00F94B0F">
        <w:rPr>
          <w:rFonts w:ascii="Garamond" w:hAnsi="Garamond"/>
          <w:i/>
        </w:rPr>
        <w:t>v</w:t>
      </w:r>
      <w:r w:rsidRPr="00F94B0F">
        <w:rPr>
          <w:rFonts w:ascii="Garamond" w:hAnsi="Garamond"/>
          <w:i/>
        </w:rPr>
        <w:t>itin 2018, nuk ekzistojnë vlera të biodiversitetit për të cilat kërkohet një mbrojtje e ve</w:t>
      </w:r>
      <w:r w:rsidR="002625DB" w:rsidRPr="00F94B0F">
        <w:rPr>
          <w:rFonts w:ascii="Garamond" w:hAnsi="Garamond"/>
          <w:i/>
        </w:rPr>
        <w:t>ç</w:t>
      </w:r>
      <w:r w:rsidRPr="00F94B0F">
        <w:rPr>
          <w:rFonts w:ascii="Garamond" w:hAnsi="Garamond"/>
          <w:i/>
        </w:rPr>
        <w:t>ant</w:t>
      </w:r>
      <w:r w:rsidR="00F56D3E" w:rsidRPr="00F94B0F">
        <w:rPr>
          <w:rFonts w:ascii="Garamond" w:hAnsi="Garamond"/>
          <w:i/>
        </w:rPr>
        <w:t>ë</w:t>
      </w:r>
      <w:r w:rsidRPr="00F94B0F">
        <w:rPr>
          <w:rFonts w:ascii="Garamond" w:hAnsi="Garamond"/>
          <w:i/>
        </w:rPr>
        <w:t xml:space="preserve">. </w:t>
      </w:r>
    </w:p>
    <w:p w14:paraId="5752EB2D" w14:textId="2AA89E72" w:rsidR="00A9565A" w:rsidRPr="00F94B0F" w:rsidRDefault="00A9565A" w:rsidP="00A50B89">
      <w:pPr>
        <w:ind w:firstLine="284"/>
        <w:jc w:val="both"/>
        <w:rPr>
          <w:rFonts w:ascii="Garamond" w:hAnsi="Garamond"/>
          <w:i/>
        </w:rPr>
      </w:pPr>
      <w:r w:rsidRPr="00F94B0F">
        <w:rPr>
          <w:rFonts w:ascii="Garamond" w:hAnsi="Garamond"/>
          <w:i/>
        </w:rPr>
        <w:t>Kjo sipërfaqe e shtuar është një zonë me një sipërfaqe joproduktive shkëmbore, e eroduar dhe degraduar. Në këtë zonë prej shumë vitesh ushtrohet veprimtari minerare edhe në kohës pë</w:t>
      </w:r>
      <w:r w:rsidR="008E0870" w:rsidRPr="00F94B0F">
        <w:rPr>
          <w:rFonts w:ascii="Garamond" w:hAnsi="Garamond"/>
          <w:i/>
        </w:rPr>
        <w:t>r</w:t>
      </w:r>
      <w:r w:rsidRPr="00F94B0F">
        <w:rPr>
          <w:rFonts w:ascii="Garamond" w:hAnsi="Garamond"/>
          <w:i/>
        </w:rPr>
        <w:t>para se të shpallej Park Komb</w:t>
      </w:r>
      <w:r w:rsidR="008E0870" w:rsidRPr="00F94B0F">
        <w:rPr>
          <w:rFonts w:ascii="Garamond" w:hAnsi="Garamond"/>
          <w:i/>
        </w:rPr>
        <w:t>ë</w:t>
      </w:r>
      <w:r w:rsidRPr="00F94B0F">
        <w:rPr>
          <w:rFonts w:ascii="Garamond" w:hAnsi="Garamond"/>
          <w:i/>
        </w:rPr>
        <w:t>tar në vitin 2012. Studimet para vitit 2012 dhe në kohen e hartimit të planit të menaxhimit 2012</w:t>
      </w:r>
      <w:r w:rsidR="008E0870" w:rsidRPr="00F94B0F">
        <w:rPr>
          <w:rFonts w:ascii="Garamond" w:hAnsi="Garamond"/>
          <w:i/>
        </w:rPr>
        <w:t>–</w:t>
      </w:r>
      <w:r w:rsidRPr="00F94B0F">
        <w:rPr>
          <w:rFonts w:ascii="Garamond" w:hAnsi="Garamond"/>
          <w:i/>
        </w:rPr>
        <w:t xml:space="preserve">2014 kanë </w:t>
      </w:r>
      <w:r w:rsidR="008E0870" w:rsidRPr="00F94B0F">
        <w:rPr>
          <w:rFonts w:ascii="Garamond" w:hAnsi="Garamond"/>
          <w:i/>
        </w:rPr>
        <w:t>vërtetuar</w:t>
      </w:r>
      <w:r w:rsidRPr="00F94B0F">
        <w:rPr>
          <w:rFonts w:ascii="Garamond" w:hAnsi="Garamond"/>
          <w:i/>
        </w:rPr>
        <w:t xml:space="preserve"> se aktiviteti i shfrytëzimit të gurëve dekorative/pllakorë nuk ndikon negativisht ndaj florës dhe faunës së tij. </w:t>
      </w:r>
    </w:p>
    <w:p w14:paraId="5752EB2E" w14:textId="65C2F7AC" w:rsidR="00A9565A" w:rsidRPr="00A50429" w:rsidRDefault="00A9565A" w:rsidP="00A50B89">
      <w:pPr>
        <w:ind w:firstLine="284"/>
        <w:jc w:val="both"/>
        <w:rPr>
          <w:rFonts w:ascii="Garamond" w:hAnsi="Garamond"/>
        </w:rPr>
      </w:pPr>
      <w:r w:rsidRPr="00F94B0F">
        <w:rPr>
          <w:rFonts w:ascii="Garamond" w:hAnsi="Garamond"/>
          <w:i/>
        </w:rPr>
        <w:t>Teknologjia e nxjerrjes së gurëve që aplikohet në këtë zonë nuk ndikon në zonën e parkut komb</w:t>
      </w:r>
      <w:r w:rsidR="008E0870" w:rsidRPr="00F94B0F">
        <w:rPr>
          <w:rFonts w:ascii="Garamond" w:hAnsi="Garamond"/>
          <w:i/>
        </w:rPr>
        <w:t>ë</w:t>
      </w:r>
      <w:r w:rsidRPr="00F94B0F">
        <w:rPr>
          <w:rFonts w:ascii="Garamond" w:hAnsi="Garamond"/>
          <w:i/>
        </w:rPr>
        <w:t xml:space="preserve">tar edhe në planin afatgjatë, </w:t>
      </w:r>
    </w:p>
    <w:p w14:paraId="5752EB30" w14:textId="77777777" w:rsidR="00A9565A" w:rsidRPr="00A50429" w:rsidRDefault="002D0EC3" w:rsidP="00A50B89">
      <w:pPr>
        <w:ind w:firstLine="284"/>
        <w:jc w:val="both"/>
        <w:rPr>
          <w:rFonts w:ascii="Garamond" w:hAnsi="Garamond"/>
        </w:rPr>
      </w:pPr>
      <w:r w:rsidRPr="00A50429">
        <w:rPr>
          <w:rFonts w:ascii="Garamond" w:hAnsi="Garamond"/>
        </w:rPr>
        <w:t>N</w:t>
      </w:r>
      <w:r w:rsidR="003048E6" w:rsidRPr="00A50429">
        <w:rPr>
          <w:rFonts w:ascii="Garamond" w:hAnsi="Garamond"/>
        </w:rPr>
        <w:t>ë</w:t>
      </w:r>
      <w:r w:rsidRPr="00A50429">
        <w:rPr>
          <w:rFonts w:ascii="Garamond" w:hAnsi="Garamond"/>
        </w:rPr>
        <w:t xml:space="preserve"> lidhje me pretendimin e dyt</w:t>
      </w:r>
      <w:r w:rsidR="003048E6" w:rsidRPr="00A50429">
        <w:rPr>
          <w:rFonts w:ascii="Garamond" w:hAnsi="Garamond"/>
        </w:rPr>
        <w:t>ë</w:t>
      </w:r>
      <w:r w:rsidRPr="00A50429">
        <w:rPr>
          <w:rFonts w:ascii="Garamond" w:hAnsi="Garamond"/>
        </w:rPr>
        <w:t xml:space="preserve"> t</w:t>
      </w:r>
      <w:r w:rsidR="003048E6" w:rsidRPr="00A50429">
        <w:rPr>
          <w:rFonts w:ascii="Garamond" w:hAnsi="Garamond"/>
        </w:rPr>
        <w:t>ë</w:t>
      </w:r>
      <w:r w:rsidRPr="00A50429">
        <w:rPr>
          <w:rFonts w:ascii="Garamond" w:hAnsi="Garamond"/>
        </w:rPr>
        <w:t xml:space="preserve"> ngritur nga pala paditëse</w:t>
      </w:r>
      <w:r w:rsidR="008F6E82" w:rsidRPr="00A50429">
        <w:rPr>
          <w:rFonts w:ascii="Garamond" w:hAnsi="Garamond"/>
        </w:rPr>
        <w:t xml:space="preserve"> se akti nuk </w:t>
      </w:r>
      <w:r w:rsidR="00985454" w:rsidRPr="00A50429">
        <w:rPr>
          <w:rFonts w:ascii="Garamond" w:hAnsi="Garamond"/>
        </w:rPr>
        <w:t>ë</w:t>
      </w:r>
      <w:r w:rsidR="008F6E82" w:rsidRPr="00A50429">
        <w:rPr>
          <w:rFonts w:ascii="Garamond" w:hAnsi="Garamond"/>
        </w:rPr>
        <w:t>sht</w:t>
      </w:r>
      <w:r w:rsidR="00985454" w:rsidRPr="00A50429">
        <w:rPr>
          <w:rFonts w:ascii="Garamond" w:hAnsi="Garamond"/>
        </w:rPr>
        <w:t>ë</w:t>
      </w:r>
      <w:r w:rsidR="008F6E82" w:rsidRPr="00A50429">
        <w:rPr>
          <w:rFonts w:ascii="Garamond" w:hAnsi="Garamond"/>
        </w:rPr>
        <w:t xml:space="preserve"> i themelt</w:t>
      </w:r>
      <w:r w:rsidR="00985454" w:rsidRPr="00A50429">
        <w:rPr>
          <w:rFonts w:ascii="Garamond" w:hAnsi="Garamond"/>
        </w:rPr>
        <w:t>ë</w:t>
      </w:r>
      <w:r w:rsidR="008F6E82" w:rsidRPr="00A50429">
        <w:rPr>
          <w:rFonts w:ascii="Garamond" w:hAnsi="Garamond"/>
        </w:rPr>
        <w:t xml:space="preserve"> p</w:t>
      </w:r>
      <w:r w:rsidR="00985454" w:rsidRPr="00A50429">
        <w:rPr>
          <w:rFonts w:ascii="Garamond" w:hAnsi="Garamond"/>
        </w:rPr>
        <w:t>ë</w:t>
      </w:r>
      <w:r w:rsidR="008F6E82" w:rsidRPr="00A50429">
        <w:rPr>
          <w:rFonts w:ascii="Garamond" w:hAnsi="Garamond"/>
        </w:rPr>
        <w:t>r shkak se nuk ai nuk reflekton qëllimin dhe përmbajtjen e ligjit,</w:t>
      </w:r>
      <w:r w:rsidRPr="00A50429">
        <w:rPr>
          <w:rFonts w:ascii="Garamond" w:hAnsi="Garamond"/>
        </w:rPr>
        <w:t xml:space="preserve"> t</w:t>
      </w:r>
      <w:r w:rsidR="003048E6" w:rsidRPr="00A50429">
        <w:rPr>
          <w:rFonts w:ascii="Garamond" w:hAnsi="Garamond"/>
        </w:rPr>
        <w:t>ë</w:t>
      </w:r>
      <w:r w:rsidRPr="00A50429">
        <w:rPr>
          <w:rFonts w:ascii="Garamond" w:hAnsi="Garamond"/>
        </w:rPr>
        <w:t xml:space="preserve"> cil</w:t>
      </w:r>
      <w:r w:rsidR="003048E6" w:rsidRPr="00A50429">
        <w:rPr>
          <w:rFonts w:ascii="Garamond" w:hAnsi="Garamond"/>
        </w:rPr>
        <w:t>ë</w:t>
      </w:r>
      <w:r w:rsidRPr="00A50429">
        <w:rPr>
          <w:rFonts w:ascii="Garamond" w:hAnsi="Garamond"/>
        </w:rPr>
        <w:t>n ajo e mbështet edhe n</w:t>
      </w:r>
      <w:r w:rsidR="003048E6" w:rsidRPr="00A50429">
        <w:rPr>
          <w:rFonts w:ascii="Garamond" w:hAnsi="Garamond"/>
        </w:rPr>
        <w:t>ë</w:t>
      </w:r>
      <w:r w:rsidRPr="00A50429">
        <w:rPr>
          <w:rFonts w:ascii="Garamond" w:hAnsi="Garamond"/>
        </w:rPr>
        <w:t xml:space="preserve"> aktin e ekspertimit dhe shpjegimet e ekspertit t</w:t>
      </w:r>
      <w:r w:rsidR="003048E6" w:rsidRPr="00A50429">
        <w:rPr>
          <w:rFonts w:ascii="Garamond" w:hAnsi="Garamond"/>
        </w:rPr>
        <w:t>ë</w:t>
      </w:r>
      <w:r w:rsidRPr="00A50429">
        <w:rPr>
          <w:rFonts w:ascii="Garamond" w:hAnsi="Garamond"/>
        </w:rPr>
        <w:t xml:space="preserve"> thirrur p</w:t>
      </w:r>
      <w:r w:rsidR="00E94C86" w:rsidRPr="00A50429">
        <w:rPr>
          <w:rFonts w:ascii="Garamond" w:hAnsi="Garamond"/>
        </w:rPr>
        <w:t>rej</w:t>
      </w:r>
      <w:r w:rsidRPr="00A50429">
        <w:rPr>
          <w:rFonts w:ascii="Garamond" w:hAnsi="Garamond"/>
        </w:rPr>
        <w:t xml:space="preserve"> saj e t</w:t>
      </w:r>
      <w:r w:rsidR="003048E6" w:rsidRPr="00A50429">
        <w:rPr>
          <w:rFonts w:ascii="Garamond" w:hAnsi="Garamond"/>
        </w:rPr>
        <w:t>ë</w:t>
      </w:r>
      <w:r w:rsidRPr="00A50429">
        <w:rPr>
          <w:rFonts w:ascii="Garamond" w:hAnsi="Garamond"/>
        </w:rPr>
        <w:t xml:space="preserve"> pyetur nga gjykata me cil</w:t>
      </w:r>
      <w:r w:rsidR="003048E6" w:rsidRPr="00A50429">
        <w:rPr>
          <w:rFonts w:ascii="Garamond" w:hAnsi="Garamond"/>
        </w:rPr>
        <w:t>ë</w:t>
      </w:r>
      <w:r w:rsidRPr="00A50429">
        <w:rPr>
          <w:rFonts w:ascii="Garamond" w:hAnsi="Garamond"/>
        </w:rPr>
        <w:t>sin</w:t>
      </w:r>
      <w:r w:rsidR="003048E6" w:rsidRPr="00A50429">
        <w:rPr>
          <w:rFonts w:ascii="Garamond" w:hAnsi="Garamond"/>
        </w:rPr>
        <w:t>ë</w:t>
      </w:r>
      <w:r w:rsidRPr="00A50429">
        <w:rPr>
          <w:rFonts w:ascii="Garamond" w:hAnsi="Garamond"/>
        </w:rPr>
        <w:t xml:space="preserve"> e dëshmitarit </w:t>
      </w:r>
      <w:r w:rsidR="002625DB" w:rsidRPr="00A50429">
        <w:rPr>
          <w:rFonts w:ascii="Garamond" w:hAnsi="Garamond"/>
        </w:rPr>
        <w:t>K</w:t>
      </w:r>
      <w:r w:rsidRPr="00A50429">
        <w:rPr>
          <w:rFonts w:ascii="Garamond" w:hAnsi="Garamond"/>
        </w:rPr>
        <w:t xml:space="preserve">olegji </w:t>
      </w:r>
      <w:r w:rsidR="002625DB" w:rsidRPr="00A50429">
        <w:rPr>
          <w:rFonts w:ascii="Garamond" w:hAnsi="Garamond"/>
        </w:rPr>
        <w:t>A</w:t>
      </w:r>
      <w:r w:rsidRPr="00A50429">
        <w:rPr>
          <w:rFonts w:ascii="Garamond" w:hAnsi="Garamond"/>
        </w:rPr>
        <w:t xml:space="preserve">dministrativ i </w:t>
      </w:r>
      <w:r w:rsidR="002625DB" w:rsidRPr="00A50429">
        <w:rPr>
          <w:rFonts w:ascii="Garamond" w:hAnsi="Garamond"/>
        </w:rPr>
        <w:t>A</w:t>
      </w:r>
      <w:r w:rsidRPr="00A50429">
        <w:rPr>
          <w:rFonts w:ascii="Garamond" w:hAnsi="Garamond"/>
        </w:rPr>
        <w:t>pelit çmon se nuk mund t</w:t>
      </w:r>
      <w:r w:rsidR="003048E6" w:rsidRPr="00A50429">
        <w:rPr>
          <w:rFonts w:ascii="Garamond" w:hAnsi="Garamond"/>
        </w:rPr>
        <w:t>ë</w:t>
      </w:r>
      <w:r w:rsidRPr="00A50429">
        <w:rPr>
          <w:rFonts w:ascii="Garamond" w:hAnsi="Garamond"/>
        </w:rPr>
        <w:t xml:space="preserve"> jap</w:t>
      </w:r>
      <w:r w:rsidR="003048E6" w:rsidRPr="00A50429">
        <w:rPr>
          <w:rFonts w:ascii="Garamond" w:hAnsi="Garamond"/>
        </w:rPr>
        <w:t>ë</w:t>
      </w:r>
      <w:r w:rsidRPr="00A50429">
        <w:rPr>
          <w:rFonts w:ascii="Garamond" w:hAnsi="Garamond"/>
        </w:rPr>
        <w:t xml:space="preserve"> qëndrim </w:t>
      </w:r>
      <w:r w:rsidR="00E94C86" w:rsidRPr="00A50429">
        <w:rPr>
          <w:rFonts w:ascii="Garamond" w:hAnsi="Garamond"/>
        </w:rPr>
        <w:t>mbi k</w:t>
      </w:r>
      <w:r w:rsidR="003048E6" w:rsidRPr="00A50429">
        <w:rPr>
          <w:rFonts w:ascii="Garamond" w:hAnsi="Garamond"/>
        </w:rPr>
        <w:t>ë</w:t>
      </w:r>
      <w:r w:rsidR="00E94C86" w:rsidRPr="00A50429">
        <w:rPr>
          <w:rFonts w:ascii="Garamond" w:hAnsi="Garamond"/>
        </w:rPr>
        <w:t>t</w:t>
      </w:r>
      <w:r w:rsidR="003048E6" w:rsidRPr="00A50429">
        <w:rPr>
          <w:rFonts w:ascii="Garamond" w:hAnsi="Garamond"/>
        </w:rPr>
        <w:t>ë</w:t>
      </w:r>
      <w:r w:rsidR="00E94C86" w:rsidRPr="00A50429">
        <w:rPr>
          <w:rFonts w:ascii="Garamond" w:hAnsi="Garamond"/>
        </w:rPr>
        <w:t xml:space="preserve"> pretendim p</w:t>
      </w:r>
      <w:r w:rsidR="003048E6" w:rsidRPr="00A50429">
        <w:rPr>
          <w:rFonts w:ascii="Garamond" w:hAnsi="Garamond"/>
        </w:rPr>
        <w:t>ë</w:t>
      </w:r>
      <w:r w:rsidR="00E94C86" w:rsidRPr="00A50429">
        <w:rPr>
          <w:rFonts w:ascii="Garamond" w:hAnsi="Garamond"/>
        </w:rPr>
        <w:t>r sa koh</w:t>
      </w:r>
      <w:r w:rsidR="003048E6" w:rsidRPr="00A50429">
        <w:rPr>
          <w:rFonts w:ascii="Garamond" w:hAnsi="Garamond"/>
        </w:rPr>
        <w:t>ë</w:t>
      </w:r>
      <w:r w:rsidR="00E94C86" w:rsidRPr="00A50429">
        <w:rPr>
          <w:rFonts w:ascii="Garamond" w:hAnsi="Garamond"/>
        </w:rPr>
        <w:t xml:space="preserve"> </w:t>
      </w:r>
      <w:r w:rsidR="003048E6" w:rsidRPr="00A50429">
        <w:rPr>
          <w:rFonts w:ascii="Garamond" w:hAnsi="Garamond"/>
        </w:rPr>
        <w:t>ë</w:t>
      </w:r>
      <w:r w:rsidR="00E94C86" w:rsidRPr="00A50429">
        <w:rPr>
          <w:rFonts w:ascii="Garamond" w:hAnsi="Garamond"/>
        </w:rPr>
        <w:t>sht</w:t>
      </w:r>
      <w:r w:rsidR="003048E6" w:rsidRPr="00A50429">
        <w:rPr>
          <w:rFonts w:ascii="Garamond" w:hAnsi="Garamond"/>
        </w:rPr>
        <w:t>ë</w:t>
      </w:r>
      <w:r w:rsidR="00E94C86" w:rsidRPr="00A50429">
        <w:rPr>
          <w:rFonts w:ascii="Garamond" w:hAnsi="Garamond"/>
        </w:rPr>
        <w:t xml:space="preserve"> n</w:t>
      </w:r>
      <w:r w:rsidR="003048E6" w:rsidRPr="00A50429">
        <w:rPr>
          <w:rFonts w:ascii="Garamond" w:hAnsi="Garamond"/>
        </w:rPr>
        <w:t>ë</w:t>
      </w:r>
      <w:r w:rsidR="00E94C86" w:rsidRPr="00A50429">
        <w:rPr>
          <w:rFonts w:ascii="Garamond" w:hAnsi="Garamond"/>
        </w:rPr>
        <w:t xml:space="preserve"> munges</w:t>
      </w:r>
      <w:r w:rsidR="003048E6" w:rsidRPr="00A50429">
        <w:rPr>
          <w:rFonts w:ascii="Garamond" w:hAnsi="Garamond"/>
        </w:rPr>
        <w:t>ë</w:t>
      </w:r>
      <w:r w:rsidR="00E94C86" w:rsidRPr="00A50429">
        <w:rPr>
          <w:rFonts w:ascii="Garamond" w:hAnsi="Garamond"/>
        </w:rPr>
        <w:t xml:space="preserve"> t</w:t>
      </w:r>
      <w:r w:rsidR="003048E6" w:rsidRPr="00A50429">
        <w:rPr>
          <w:rFonts w:ascii="Garamond" w:hAnsi="Garamond"/>
        </w:rPr>
        <w:t>ë</w:t>
      </w:r>
      <w:r w:rsidR="00E94C86" w:rsidRPr="00A50429">
        <w:rPr>
          <w:rFonts w:ascii="Garamond" w:hAnsi="Garamond"/>
        </w:rPr>
        <w:t xml:space="preserve"> nj</w:t>
      </w:r>
      <w:r w:rsidR="003048E6" w:rsidRPr="00A50429">
        <w:rPr>
          <w:rFonts w:ascii="Garamond" w:hAnsi="Garamond"/>
        </w:rPr>
        <w:t>ë</w:t>
      </w:r>
      <w:r w:rsidR="00E94C86" w:rsidRPr="00A50429">
        <w:rPr>
          <w:rFonts w:ascii="Garamond" w:hAnsi="Garamond"/>
        </w:rPr>
        <w:t xml:space="preserve"> studimi apo argumenti prej pal</w:t>
      </w:r>
      <w:r w:rsidR="003048E6" w:rsidRPr="00A50429">
        <w:rPr>
          <w:rFonts w:ascii="Garamond" w:hAnsi="Garamond"/>
        </w:rPr>
        <w:t>ë</w:t>
      </w:r>
      <w:r w:rsidR="00E94C86" w:rsidRPr="00A50429">
        <w:rPr>
          <w:rFonts w:ascii="Garamond" w:hAnsi="Garamond"/>
        </w:rPr>
        <w:t>s s</w:t>
      </w:r>
      <w:r w:rsidR="003048E6" w:rsidRPr="00A50429">
        <w:rPr>
          <w:rFonts w:ascii="Garamond" w:hAnsi="Garamond"/>
        </w:rPr>
        <w:t>ë</w:t>
      </w:r>
      <w:r w:rsidR="00E94C86" w:rsidRPr="00A50429">
        <w:rPr>
          <w:rFonts w:ascii="Garamond" w:hAnsi="Garamond"/>
        </w:rPr>
        <w:t xml:space="preserve"> paditur, dhe q</w:t>
      </w:r>
      <w:r w:rsidR="003048E6" w:rsidRPr="00A50429">
        <w:rPr>
          <w:rFonts w:ascii="Garamond" w:hAnsi="Garamond"/>
        </w:rPr>
        <w:t>ë</w:t>
      </w:r>
      <w:r w:rsidR="00E94C86" w:rsidRPr="00A50429">
        <w:rPr>
          <w:rFonts w:ascii="Garamond" w:hAnsi="Garamond"/>
        </w:rPr>
        <w:t xml:space="preserve"> pikërisht mungesa e procedurës administrative q</w:t>
      </w:r>
      <w:r w:rsidR="003048E6" w:rsidRPr="00A50429">
        <w:rPr>
          <w:rFonts w:ascii="Garamond" w:hAnsi="Garamond"/>
        </w:rPr>
        <w:t>ë</w:t>
      </w:r>
      <w:r w:rsidR="00E94C86" w:rsidRPr="00A50429">
        <w:rPr>
          <w:rFonts w:ascii="Garamond" w:hAnsi="Garamond"/>
        </w:rPr>
        <w:t xml:space="preserve"> do t</w:t>
      </w:r>
      <w:r w:rsidR="003048E6" w:rsidRPr="00A50429">
        <w:rPr>
          <w:rFonts w:ascii="Garamond" w:hAnsi="Garamond"/>
        </w:rPr>
        <w:t>ë</w:t>
      </w:r>
      <w:r w:rsidR="00E94C86" w:rsidRPr="00A50429">
        <w:rPr>
          <w:rFonts w:ascii="Garamond" w:hAnsi="Garamond"/>
        </w:rPr>
        <w:t xml:space="preserve"> duhej t</w:t>
      </w:r>
      <w:r w:rsidR="003048E6" w:rsidRPr="00A50429">
        <w:rPr>
          <w:rFonts w:ascii="Garamond" w:hAnsi="Garamond"/>
        </w:rPr>
        <w:t>ë</w:t>
      </w:r>
      <w:r w:rsidR="00E94C86" w:rsidRPr="00A50429">
        <w:rPr>
          <w:rFonts w:ascii="Garamond" w:hAnsi="Garamond"/>
        </w:rPr>
        <w:t xml:space="preserve"> ishte ndjekur nga pala e paditur u argumentua m</w:t>
      </w:r>
      <w:r w:rsidR="005C360F" w:rsidRPr="00A50429">
        <w:rPr>
          <w:rFonts w:ascii="Garamond" w:hAnsi="Garamond"/>
        </w:rPr>
        <w:t>ë</w:t>
      </w:r>
      <w:r w:rsidR="00E94C86" w:rsidRPr="00A50429">
        <w:rPr>
          <w:rFonts w:ascii="Garamond" w:hAnsi="Garamond"/>
        </w:rPr>
        <w:t xml:space="preserve"> lart n</w:t>
      </w:r>
      <w:r w:rsidR="003048E6" w:rsidRPr="00A50429">
        <w:rPr>
          <w:rFonts w:ascii="Garamond" w:hAnsi="Garamond"/>
        </w:rPr>
        <w:t>ë</w:t>
      </w:r>
      <w:r w:rsidR="00E94C86" w:rsidRPr="00A50429">
        <w:rPr>
          <w:rFonts w:ascii="Garamond" w:hAnsi="Garamond"/>
        </w:rPr>
        <w:t xml:space="preserve"> k</w:t>
      </w:r>
      <w:r w:rsidR="003048E6" w:rsidRPr="00A50429">
        <w:rPr>
          <w:rFonts w:ascii="Garamond" w:hAnsi="Garamond"/>
        </w:rPr>
        <w:t>ë</w:t>
      </w:r>
      <w:r w:rsidR="00E94C86" w:rsidRPr="00A50429">
        <w:rPr>
          <w:rFonts w:ascii="Garamond" w:hAnsi="Garamond"/>
        </w:rPr>
        <w:t>t</w:t>
      </w:r>
      <w:r w:rsidR="003048E6" w:rsidRPr="00A50429">
        <w:rPr>
          <w:rFonts w:ascii="Garamond" w:hAnsi="Garamond"/>
        </w:rPr>
        <w:t>ë</w:t>
      </w:r>
      <w:r w:rsidR="00E94C86" w:rsidRPr="00A50429">
        <w:rPr>
          <w:rFonts w:ascii="Garamond" w:hAnsi="Garamond"/>
        </w:rPr>
        <w:t xml:space="preserve"> vendim si argument p</w:t>
      </w:r>
      <w:r w:rsidR="003048E6" w:rsidRPr="00A50429">
        <w:rPr>
          <w:rFonts w:ascii="Garamond" w:hAnsi="Garamond"/>
        </w:rPr>
        <w:t>ë</w:t>
      </w:r>
      <w:r w:rsidR="00E94C86" w:rsidRPr="00A50429">
        <w:rPr>
          <w:rFonts w:ascii="Garamond" w:hAnsi="Garamond"/>
        </w:rPr>
        <w:t>r paligjshm</w:t>
      </w:r>
      <w:r w:rsidR="003048E6" w:rsidRPr="00A50429">
        <w:rPr>
          <w:rFonts w:ascii="Garamond" w:hAnsi="Garamond"/>
        </w:rPr>
        <w:t>ë</w:t>
      </w:r>
      <w:r w:rsidR="00E94C86" w:rsidRPr="00A50429">
        <w:rPr>
          <w:rFonts w:ascii="Garamond" w:hAnsi="Garamond"/>
        </w:rPr>
        <w:t>rin</w:t>
      </w:r>
      <w:r w:rsidR="003048E6" w:rsidRPr="00A50429">
        <w:rPr>
          <w:rFonts w:ascii="Garamond" w:hAnsi="Garamond"/>
        </w:rPr>
        <w:t>ë</w:t>
      </w:r>
      <w:r w:rsidR="00E94C86" w:rsidRPr="00A50429">
        <w:rPr>
          <w:rFonts w:ascii="Garamond" w:hAnsi="Garamond"/>
        </w:rPr>
        <w:t xml:space="preserve"> e aktit objekt gjykimi. P</w:t>
      </w:r>
      <w:r w:rsidR="003048E6" w:rsidRPr="00A50429">
        <w:rPr>
          <w:rFonts w:ascii="Garamond" w:hAnsi="Garamond"/>
        </w:rPr>
        <w:t>ë</w:t>
      </w:r>
      <w:r w:rsidR="00E94C86" w:rsidRPr="00A50429">
        <w:rPr>
          <w:rFonts w:ascii="Garamond" w:hAnsi="Garamond"/>
        </w:rPr>
        <w:t>rkund</w:t>
      </w:r>
      <w:r w:rsidR="003048E6" w:rsidRPr="00A50429">
        <w:rPr>
          <w:rFonts w:ascii="Garamond" w:hAnsi="Garamond"/>
        </w:rPr>
        <w:t>ë</w:t>
      </w:r>
      <w:r w:rsidR="00E94C86" w:rsidRPr="00A50429">
        <w:rPr>
          <w:rFonts w:ascii="Garamond" w:hAnsi="Garamond"/>
        </w:rPr>
        <w:t>r mendimit t</w:t>
      </w:r>
      <w:r w:rsidR="003048E6" w:rsidRPr="00A50429">
        <w:rPr>
          <w:rFonts w:ascii="Garamond" w:hAnsi="Garamond"/>
        </w:rPr>
        <w:t>ë</w:t>
      </w:r>
      <w:r w:rsidR="00E94C86" w:rsidRPr="00A50429">
        <w:rPr>
          <w:rFonts w:ascii="Garamond" w:hAnsi="Garamond"/>
        </w:rPr>
        <w:t xml:space="preserve"> ekspertit privat t</w:t>
      </w:r>
      <w:r w:rsidR="003048E6" w:rsidRPr="00A50429">
        <w:rPr>
          <w:rFonts w:ascii="Garamond" w:hAnsi="Garamond"/>
        </w:rPr>
        <w:t>ë</w:t>
      </w:r>
      <w:r w:rsidR="00E94C86" w:rsidRPr="00A50429">
        <w:rPr>
          <w:rFonts w:ascii="Garamond" w:hAnsi="Garamond"/>
        </w:rPr>
        <w:t xml:space="preserve"> pal</w:t>
      </w:r>
      <w:r w:rsidR="003048E6" w:rsidRPr="00A50429">
        <w:rPr>
          <w:rFonts w:ascii="Garamond" w:hAnsi="Garamond"/>
        </w:rPr>
        <w:t>ë</w:t>
      </w:r>
      <w:r w:rsidR="00E94C86" w:rsidRPr="00A50429">
        <w:rPr>
          <w:rFonts w:ascii="Garamond" w:hAnsi="Garamond"/>
        </w:rPr>
        <w:t>s paditëse gjykata nuk ka nj</w:t>
      </w:r>
      <w:r w:rsidR="003048E6" w:rsidRPr="00A50429">
        <w:rPr>
          <w:rFonts w:ascii="Garamond" w:hAnsi="Garamond"/>
        </w:rPr>
        <w:t>ë</w:t>
      </w:r>
      <w:r w:rsidR="00E94C86" w:rsidRPr="00A50429">
        <w:rPr>
          <w:rFonts w:ascii="Garamond" w:hAnsi="Garamond"/>
        </w:rPr>
        <w:t xml:space="preserve"> mendim shkencor nga pala e paditur apo personi i tret</w:t>
      </w:r>
      <w:r w:rsidR="003048E6" w:rsidRPr="00A50429">
        <w:rPr>
          <w:rFonts w:ascii="Garamond" w:hAnsi="Garamond"/>
        </w:rPr>
        <w:t>ë</w:t>
      </w:r>
      <w:r w:rsidR="00E94C86" w:rsidRPr="00A50429">
        <w:rPr>
          <w:rFonts w:ascii="Garamond" w:hAnsi="Garamond"/>
        </w:rPr>
        <w:t xml:space="preserve"> me q</w:t>
      </w:r>
      <w:r w:rsidR="003048E6" w:rsidRPr="00A50429">
        <w:rPr>
          <w:rFonts w:ascii="Garamond" w:hAnsi="Garamond"/>
        </w:rPr>
        <w:t>ë</w:t>
      </w:r>
      <w:r w:rsidR="00E94C86" w:rsidRPr="00A50429">
        <w:rPr>
          <w:rFonts w:ascii="Garamond" w:hAnsi="Garamond"/>
        </w:rPr>
        <w:t>llim dhënien e argumentit përfundimtar mbi k</w:t>
      </w:r>
      <w:r w:rsidR="003048E6" w:rsidRPr="00A50429">
        <w:rPr>
          <w:rFonts w:ascii="Garamond" w:hAnsi="Garamond"/>
        </w:rPr>
        <w:t>ë</w:t>
      </w:r>
      <w:r w:rsidR="00E94C86" w:rsidRPr="00A50429">
        <w:rPr>
          <w:rFonts w:ascii="Garamond" w:hAnsi="Garamond"/>
        </w:rPr>
        <w:t>t</w:t>
      </w:r>
      <w:r w:rsidR="003048E6" w:rsidRPr="00A50429">
        <w:rPr>
          <w:rFonts w:ascii="Garamond" w:hAnsi="Garamond"/>
        </w:rPr>
        <w:t>ë</w:t>
      </w:r>
      <w:r w:rsidR="00E94C86" w:rsidRPr="00A50429">
        <w:rPr>
          <w:rFonts w:ascii="Garamond" w:hAnsi="Garamond"/>
        </w:rPr>
        <w:t xml:space="preserve"> kërkim</w:t>
      </w:r>
      <w:r w:rsidR="00AE0EBC" w:rsidRPr="00A50429">
        <w:rPr>
          <w:rFonts w:ascii="Garamond" w:hAnsi="Garamond"/>
        </w:rPr>
        <w:t>, mungesa e t</w:t>
      </w:r>
      <w:r w:rsidR="00BD48DE" w:rsidRPr="00A50429">
        <w:rPr>
          <w:rFonts w:ascii="Garamond" w:hAnsi="Garamond"/>
        </w:rPr>
        <w:t>ë</w:t>
      </w:r>
      <w:r w:rsidR="00AE0EBC" w:rsidRPr="00A50429">
        <w:rPr>
          <w:rFonts w:ascii="Garamond" w:hAnsi="Garamond"/>
        </w:rPr>
        <w:t xml:space="preserve"> cilit u konkludua si munges</w:t>
      </w:r>
      <w:r w:rsidR="005C360F" w:rsidRPr="00A50429">
        <w:rPr>
          <w:rFonts w:ascii="Garamond" w:hAnsi="Garamond"/>
        </w:rPr>
        <w:t>ë</w:t>
      </w:r>
      <w:r w:rsidR="00AE0EBC" w:rsidRPr="00A50429">
        <w:rPr>
          <w:rFonts w:ascii="Garamond" w:hAnsi="Garamond"/>
        </w:rPr>
        <w:t xml:space="preserve"> e mosrespektimit t</w:t>
      </w:r>
      <w:r w:rsidR="00BD48DE" w:rsidRPr="00A50429">
        <w:rPr>
          <w:rFonts w:ascii="Garamond" w:hAnsi="Garamond"/>
        </w:rPr>
        <w:t>ë</w:t>
      </w:r>
      <w:r w:rsidR="00AE0EBC" w:rsidRPr="00A50429">
        <w:rPr>
          <w:rFonts w:ascii="Garamond" w:hAnsi="Garamond"/>
        </w:rPr>
        <w:t xml:space="preserve"> procedurës s</w:t>
      </w:r>
      <w:r w:rsidR="00BD48DE" w:rsidRPr="00A50429">
        <w:rPr>
          <w:rFonts w:ascii="Garamond" w:hAnsi="Garamond"/>
        </w:rPr>
        <w:t>ë</w:t>
      </w:r>
      <w:r w:rsidR="00AE0EBC" w:rsidRPr="00A50429">
        <w:rPr>
          <w:rFonts w:ascii="Garamond" w:hAnsi="Garamond"/>
        </w:rPr>
        <w:t xml:space="preserve"> detyrueshme n</w:t>
      </w:r>
      <w:r w:rsidR="00BD48DE" w:rsidRPr="00A50429">
        <w:rPr>
          <w:rFonts w:ascii="Garamond" w:hAnsi="Garamond"/>
        </w:rPr>
        <w:t>ë</w:t>
      </w:r>
      <w:r w:rsidR="00AE0EBC" w:rsidRPr="00A50429">
        <w:rPr>
          <w:rFonts w:ascii="Garamond" w:hAnsi="Garamond"/>
        </w:rPr>
        <w:t xml:space="preserve"> nxjerrjen e aktit objekt gjykimi</w:t>
      </w:r>
      <w:r w:rsidR="00E94C86" w:rsidRPr="00A50429">
        <w:rPr>
          <w:rFonts w:ascii="Garamond" w:hAnsi="Garamond"/>
        </w:rPr>
        <w:t>.</w:t>
      </w:r>
    </w:p>
    <w:p w14:paraId="5752EB31" w14:textId="39E7354A" w:rsidR="00624FE5" w:rsidRPr="00A50429" w:rsidRDefault="00AE0EBC" w:rsidP="00A50B89">
      <w:pPr>
        <w:ind w:firstLine="284"/>
        <w:jc w:val="both"/>
        <w:rPr>
          <w:rFonts w:ascii="Garamond" w:hAnsi="Garamond"/>
        </w:rPr>
      </w:pPr>
      <w:r w:rsidRPr="00A50429">
        <w:rPr>
          <w:rFonts w:ascii="Garamond" w:hAnsi="Garamond"/>
        </w:rPr>
        <w:t>N</w:t>
      </w:r>
      <w:r w:rsidR="00BD48DE" w:rsidRPr="00A50429">
        <w:rPr>
          <w:rFonts w:ascii="Garamond" w:hAnsi="Garamond"/>
        </w:rPr>
        <w:t>ë</w:t>
      </w:r>
      <w:r w:rsidRPr="00A50429">
        <w:rPr>
          <w:rFonts w:ascii="Garamond" w:hAnsi="Garamond"/>
        </w:rPr>
        <w:t xml:space="preserve"> kushtet kur ky kolegj disponon p</w:t>
      </w:r>
      <w:r w:rsidR="00BD48DE" w:rsidRPr="00A50429">
        <w:rPr>
          <w:rFonts w:ascii="Garamond" w:hAnsi="Garamond"/>
        </w:rPr>
        <w:t>ë</w:t>
      </w:r>
      <w:r w:rsidRPr="00A50429">
        <w:rPr>
          <w:rFonts w:ascii="Garamond" w:hAnsi="Garamond"/>
        </w:rPr>
        <w:t>r pranimin e padis</w:t>
      </w:r>
      <w:r w:rsidR="00BD48DE" w:rsidRPr="00A50429">
        <w:rPr>
          <w:rFonts w:ascii="Garamond" w:hAnsi="Garamond"/>
        </w:rPr>
        <w:t>ë</w:t>
      </w:r>
      <w:r w:rsidRPr="00A50429">
        <w:rPr>
          <w:rFonts w:ascii="Garamond" w:hAnsi="Garamond"/>
        </w:rPr>
        <w:t>, shfuqizimin e aktit nënligjor, VKM-s</w:t>
      </w:r>
      <w:r w:rsidR="00BD48DE" w:rsidRPr="00A50429">
        <w:rPr>
          <w:rFonts w:ascii="Garamond" w:hAnsi="Garamond"/>
        </w:rPr>
        <w:t>ë</w:t>
      </w:r>
      <w:r w:rsidRPr="00A50429">
        <w:rPr>
          <w:rFonts w:ascii="Garamond" w:hAnsi="Garamond"/>
        </w:rPr>
        <w:t xml:space="preserve"> </w:t>
      </w:r>
      <w:r w:rsidR="00A50429">
        <w:rPr>
          <w:rFonts w:ascii="Garamond" w:hAnsi="Garamond"/>
        </w:rPr>
        <w:t xml:space="preserve">nr. </w:t>
      </w:r>
      <w:r w:rsidRPr="00A50429">
        <w:rPr>
          <w:rFonts w:ascii="Garamond" w:hAnsi="Garamond"/>
        </w:rPr>
        <w:t>467</w:t>
      </w:r>
      <w:r w:rsidR="008E0870">
        <w:rPr>
          <w:rFonts w:ascii="Garamond" w:hAnsi="Garamond"/>
        </w:rPr>
        <w:t>, datë 26.</w:t>
      </w:r>
      <w:r w:rsidRPr="00A50429">
        <w:rPr>
          <w:rFonts w:ascii="Garamond" w:hAnsi="Garamond"/>
        </w:rPr>
        <w:t xml:space="preserve">7.2018 </w:t>
      </w:r>
      <w:r w:rsidR="00A50429">
        <w:rPr>
          <w:rFonts w:ascii="Garamond" w:hAnsi="Garamond"/>
        </w:rPr>
        <w:t>“</w:t>
      </w:r>
      <w:r w:rsidRPr="00A50429">
        <w:rPr>
          <w:rFonts w:ascii="Garamond" w:hAnsi="Garamond"/>
        </w:rPr>
        <w:t xml:space="preserve">Për </w:t>
      </w:r>
      <w:r w:rsidR="008E0870">
        <w:rPr>
          <w:rFonts w:ascii="Garamond" w:hAnsi="Garamond"/>
        </w:rPr>
        <w:t>z</w:t>
      </w:r>
      <w:r w:rsidRPr="00A50429">
        <w:rPr>
          <w:rFonts w:ascii="Garamond" w:hAnsi="Garamond"/>
        </w:rPr>
        <w:t>gjerimin e sipërfaqes së parkut Kombëtar Mali i Tomorit</w:t>
      </w:r>
      <w:r w:rsidR="00A50429">
        <w:rPr>
          <w:rFonts w:ascii="Garamond" w:hAnsi="Garamond"/>
        </w:rPr>
        <w:t>”</w:t>
      </w:r>
      <w:r w:rsidRPr="00A50429">
        <w:rPr>
          <w:rFonts w:ascii="Garamond" w:hAnsi="Garamond"/>
        </w:rPr>
        <w:t>, urdhëron edhe publikimin e vendimit gjyqësor në Fletoren Zyrtare, n</w:t>
      </w:r>
      <w:r w:rsidR="00BD48DE" w:rsidRPr="00A50429">
        <w:rPr>
          <w:rFonts w:ascii="Garamond" w:hAnsi="Garamond"/>
        </w:rPr>
        <w:t>ë</w:t>
      </w:r>
      <w:r w:rsidRPr="00A50429">
        <w:rPr>
          <w:rFonts w:ascii="Garamond" w:hAnsi="Garamond"/>
        </w:rPr>
        <w:t xml:space="preserve"> baz</w:t>
      </w:r>
      <w:r w:rsidR="00BD48DE" w:rsidRPr="00A50429">
        <w:rPr>
          <w:rFonts w:ascii="Garamond" w:hAnsi="Garamond"/>
        </w:rPr>
        <w:t>ë</w:t>
      </w:r>
      <w:r w:rsidRPr="00A50429">
        <w:rPr>
          <w:rFonts w:ascii="Garamond" w:hAnsi="Garamond"/>
        </w:rPr>
        <w:t xml:space="preserve"> t</w:t>
      </w:r>
      <w:r w:rsidR="00BD48DE" w:rsidRPr="00A50429">
        <w:rPr>
          <w:rFonts w:ascii="Garamond" w:hAnsi="Garamond"/>
        </w:rPr>
        <w:t>ë</w:t>
      </w:r>
      <w:r w:rsidRPr="00A50429">
        <w:rPr>
          <w:rFonts w:ascii="Garamond" w:hAnsi="Garamond"/>
        </w:rPr>
        <w:t xml:space="preserve"> n</w:t>
      </w:r>
      <w:r w:rsidR="00624FE5" w:rsidRPr="00A50429">
        <w:rPr>
          <w:rFonts w:ascii="Garamond" w:hAnsi="Garamond"/>
        </w:rPr>
        <w:t>eni</w:t>
      </w:r>
      <w:r w:rsidRPr="00A50429">
        <w:rPr>
          <w:rFonts w:ascii="Garamond" w:hAnsi="Garamond"/>
        </w:rPr>
        <w:t>t</w:t>
      </w:r>
      <w:r w:rsidR="00624FE5" w:rsidRPr="00A50429">
        <w:rPr>
          <w:rFonts w:ascii="Garamond" w:hAnsi="Garamond"/>
        </w:rPr>
        <w:t xml:space="preserve"> 43</w:t>
      </w:r>
      <w:r w:rsidR="008E0870">
        <w:rPr>
          <w:rFonts w:ascii="Garamond" w:hAnsi="Garamond"/>
        </w:rPr>
        <w:t>,</w:t>
      </w:r>
      <w:r w:rsidR="00624FE5" w:rsidRPr="00A50429">
        <w:rPr>
          <w:rFonts w:ascii="Garamond" w:hAnsi="Garamond"/>
        </w:rPr>
        <w:t xml:space="preserve"> i ligjit </w:t>
      </w:r>
      <w:r w:rsidR="00A50429">
        <w:rPr>
          <w:rFonts w:ascii="Garamond" w:hAnsi="Garamond"/>
        </w:rPr>
        <w:t xml:space="preserve">nr. </w:t>
      </w:r>
      <w:r w:rsidR="00624FE5" w:rsidRPr="00A50429">
        <w:rPr>
          <w:rFonts w:ascii="Garamond" w:hAnsi="Garamond"/>
        </w:rPr>
        <w:t xml:space="preserve">49/2012 </w:t>
      </w:r>
      <w:r w:rsidR="00A50429">
        <w:rPr>
          <w:rFonts w:ascii="Garamond" w:hAnsi="Garamond"/>
        </w:rPr>
        <w:t>“</w:t>
      </w:r>
      <w:r w:rsidR="00624FE5" w:rsidRPr="00A50429">
        <w:rPr>
          <w:rFonts w:ascii="Garamond" w:hAnsi="Garamond"/>
        </w:rPr>
        <w:t>Për gjykatat administrative dhe gjykimin e mosmarrëveshjeve administrative</w:t>
      </w:r>
      <w:r w:rsidR="00A50429">
        <w:rPr>
          <w:rFonts w:ascii="Garamond" w:hAnsi="Garamond"/>
        </w:rPr>
        <w:t>”</w:t>
      </w:r>
      <w:r w:rsidR="008E0870">
        <w:rPr>
          <w:rFonts w:ascii="Garamond" w:hAnsi="Garamond"/>
        </w:rPr>
        <w:t>,</w:t>
      </w:r>
      <w:r w:rsidR="00A50429">
        <w:rPr>
          <w:rFonts w:ascii="Garamond" w:hAnsi="Garamond"/>
        </w:rPr>
        <w:t xml:space="preserve"> </w:t>
      </w:r>
      <w:r w:rsidRPr="00A50429">
        <w:rPr>
          <w:rFonts w:ascii="Garamond" w:hAnsi="Garamond"/>
        </w:rPr>
        <w:t xml:space="preserve">i cili </w:t>
      </w:r>
      <w:r w:rsidR="00624FE5" w:rsidRPr="00A50429">
        <w:rPr>
          <w:rFonts w:ascii="Garamond" w:hAnsi="Garamond"/>
        </w:rPr>
        <w:t>parashikon:</w:t>
      </w:r>
    </w:p>
    <w:p w14:paraId="5752EB32" w14:textId="77777777" w:rsidR="00624FE5" w:rsidRPr="00F94B0F" w:rsidRDefault="00624FE5" w:rsidP="00A50B89">
      <w:pPr>
        <w:ind w:firstLine="284"/>
        <w:jc w:val="both"/>
        <w:rPr>
          <w:rFonts w:ascii="Garamond" w:hAnsi="Garamond"/>
          <w:i/>
        </w:rPr>
      </w:pPr>
      <w:r w:rsidRPr="00F94B0F">
        <w:rPr>
          <w:rFonts w:ascii="Garamond" w:hAnsi="Garamond"/>
          <w:i/>
        </w:rPr>
        <w:t>Detyrimi i publikimit</w:t>
      </w:r>
    </w:p>
    <w:p w14:paraId="5752EB33" w14:textId="77777777" w:rsidR="00624FE5" w:rsidRPr="00F94B0F" w:rsidRDefault="00624FE5" w:rsidP="00A50B89">
      <w:pPr>
        <w:ind w:firstLine="284"/>
        <w:jc w:val="both"/>
        <w:rPr>
          <w:rFonts w:ascii="Garamond" w:hAnsi="Garamond"/>
          <w:i/>
        </w:rPr>
      </w:pPr>
      <w:r w:rsidRPr="00F94B0F">
        <w:rPr>
          <w:rFonts w:ascii="Garamond" w:hAnsi="Garamond"/>
          <w:i/>
        </w:rPr>
        <w:t>1. Të gjitha vendimet e gjykatës publikohen në mënyrën dhe me mjetet e përshtatshme.</w:t>
      </w:r>
    </w:p>
    <w:p w14:paraId="5752EB34" w14:textId="77777777" w:rsidR="00624FE5" w:rsidRPr="00F94B0F" w:rsidRDefault="00624FE5" w:rsidP="00A50B89">
      <w:pPr>
        <w:ind w:firstLine="284"/>
        <w:jc w:val="both"/>
        <w:rPr>
          <w:rFonts w:ascii="Garamond" w:hAnsi="Garamond"/>
          <w:i/>
        </w:rPr>
      </w:pPr>
      <w:r w:rsidRPr="00F94B0F">
        <w:rPr>
          <w:rFonts w:ascii="Garamond" w:hAnsi="Garamond"/>
          <w:i/>
        </w:rPr>
        <w:t>2. Vendimi për shfuqizimin e aktit nënligjor normativ, me kërkesë të gjykatës që ka dhënë vendimin, publikohet i plotë, në të njëjtën mënyrë me atë të parashikuar nga legjislacioni në fuqi për botimin e aktit.</w:t>
      </w:r>
    </w:p>
    <w:p w14:paraId="5752EB35" w14:textId="115ED687" w:rsidR="00624FE5" w:rsidRPr="00A50429" w:rsidRDefault="00AE0EBC" w:rsidP="00A50B89">
      <w:pPr>
        <w:ind w:firstLine="284"/>
        <w:jc w:val="both"/>
        <w:rPr>
          <w:rFonts w:ascii="Garamond" w:hAnsi="Garamond"/>
        </w:rPr>
      </w:pPr>
      <w:r w:rsidRPr="00A50429">
        <w:rPr>
          <w:rFonts w:ascii="Garamond" w:eastAsiaTheme="minorEastAsia" w:hAnsi="Garamond"/>
        </w:rPr>
        <w:t>P</w:t>
      </w:r>
      <w:r w:rsidR="00BD48DE" w:rsidRPr="00A50429">
        <w:rPr>
          <w:rFonts w:ascii="Garamond" w:eastAsiaTheme="minorEastAsia" w:hAnsi="Garamond"/>
        </w:rPr>
        <w:t>ë</w:t>
      </w:r>
      <w:r w:rsidRPr="00A50429">
        <w:rPr>
          <w:rFonts w:ascii="Garamond" w:eastAsiaTheme="minorEastAsia" w:hAnsi="Garamond"/>
        </w:rPr>
        <w:t>r sa m</w:t>
      </w:r>
      <w:r w:rsidR="00BD48DE" w:rsidRPr="00A50429">
        <w:rPr>
          <w:rFonts w:ascii="Garamond" w:eastAsiaTheme="minorEastAsia" w:hAnsi="Garamond"/>
        </w:rPr>
        <w:t>ë</w:t>
      </w:r>
      <w:r w:rsidRPr="00A50429">
        <w:rPr>
          <w:rFonts w:ascii="Garamond" w:eastAsiaTheme="minorEastAsia" w:hAnsi="Garamond"/>
        </w:rPr>
        <w:t xml:space="preserve"> sip</w:t>
      </w:r>
      <w:r w:rsidR="00BD48DE" w:rsidRPr="00A50429">
        <w:rPr>
          <w:rFonts w:ascii="Garamond" w:eastAsiaTheme="minorEastAsia" w:hAnsi="Garamond"/>
        </w:rPr>
        <w:t>ë</w:t>
      </w:r>
      <w:r w:rsidRPr="00A50429">
        <w:rPr>
          <w:rFonts w:ascii="Garamond" w:eastAsiaTheme="minorEastAsia" w:hAnsi="Garamond"/>
        </w:rPr>
        <w:t>r n</w:t>
      </w:r>
      <w:r w:rsidR="00624FE5" w:rsidRPr="00A50429">
        <w:rPr>
          <w:rFonts w:ascii="Garamond" w:eastAsiaTheme="minorEastAsia" w:hAnsi="Garamond"/>
        </w:rPr>
        <w:t>ë bazë të nenit 43</w:t>
      </w:r>
      <w:r w:rsidR="00ED183C">
        <w:rPr>
          <w:rFonts w:ascii="Garamond" w:eastAsiaTheme="minorEastAsia" w:hAnsi="Garamond"/>
        </w:rPr>
        <w:t>,</w:t>
      </w:r>
      <w:r w:rsidR="00624FE5" w:rsidRPr="00A50429">
        <w:rPr>
          <w:rFonts w:ascii="Garamond" w:eastAsiaTheme="minorEastAsia" w:hAnsi="Garamond"/>
        </w:rPr>
        <w:t xml:space="preserve"> pika 2</w:t>
      </w:r>
      <w:r w:rsidR="00ED183C">
        <w:rPr>
          <w:rFonts w:ascii="Garamond" w:eastAsiaTheme="minorEastAsia" w:hAnsi="Garamond"/>
        </w:rPr>
        <w:t>,</w:t>
      </w:r>
      <w:r w:rsidR="00624FE5" w:rsidRPr="00A50429">
        <w:rPr>
          <w:rFonts w:ascii="Garamond" w:eastAsiaTheme="minorEastAsia" w:hAnsi="Garamond"/>
        </w:rPr>
        <w:t xml:space="preserve"> </w:t>
      </w:r>
      <w:r w:rsidRPr="00A50429">
        <w:rPr>
          <w:rFonts w:ascii="Garamond" w:eastAsiaTheme="minorEastAsia" w:hAnsi="Garamond"/>
        </w:rPr>
        <w:t>t</w:t>
      </w:r>
      <w:r w:rsidR="00BD48DE" w:rsidRPr="00A50429">
        <w:rPr>
          <w:rFonts w:ascii="Garamond" w:eastAsiaTheme="minorEastAsia" w:hAnsi="Garamond"/>
        </w:rPr>
        <w:t>ë</w:t>
      </w:r>
      <w:r w:rsidR="00624FE5" w:rsidRPr="00A50429">
        <w:rPr>
          <w:rFonts w:ascii="Garamond" w:eastAsiaTheme="minorEastAsia" w:hAnsi="Garamond"/>
        </w:rPr>
        <w:t xml:space="preserve"> ligjit </w:t>
      </w:r>
      <w:r w:rsidR="00A50429">
        <w:rPr>
          <w:rFonts w:ascii="Garamond" w:hAnsi="Garamond"/>
        </w:rPr>
        <w:t xml:space="preserve">nr. </w:t>
      </w:r>
      <w:r w:rsidR="00624FE5" w:rsidRPr="00A50429">
        <w:rPr>
          <w:rFonts w:ascii="Garamond" w:hAnsi="Garamond"/>
        </w:rPr>
        <w:t xml:space="preserve">49/2012 </w:t>
      </w:r>
      <w:r w:rsidR="00A50429">
        <w:rPr>
          <w:rFonts w:ascii="Garamond" w:hAnsi="Garamond"/>
        </w:rPr>
        <w:t>“</w:t>
      </w:r>
      <w:r w:rsidR="00624FE5" w:rsidRPr="00A50429">
        <w:rPr>
          <w:rFonts w:ascii="Garamond" w:hAnsi="Garamond"/>
        </w:rPr>
        <w:t>Për gjykatat administrative dhe gjykimin e mosmarrëveshjeve administrative</w:t>
      </w:r>
      <w:r w:rsidR="00A50429">
        <w:rPr>
          <w:rFonts w:ascii="Garamond" w:hAnsi="Garamond"/>
        </w:rPr>
        <w:t>”</w:t>
      </w:r>
      <w:r w:rsidR="00624FE5" w:rsidRPr="00A50429">
        <w:rPr>
          <w:rFonts w:ascii="Garamond" w:hAnsi="Garamond"/>
        </w:rPr>
        <w:t xml:space="preserve"> Gjykata Administrative e Apelit urdhëron publikimin e vendimit gjyq</w:t>
      </w:r>
      <w:r w:rsidR="0032748B" w:rsidRPr="00A50429">
        <w:rPr>
          <w:rFonts w:ascii="Garamond" w:hAnsi="Garamond"/>
        </w:rPr>
        <w:t>ë</w:t>
      </w:r>
      <w:r w:rsidR="00624FE5" w:rsidRPr="00A50429">
        <w:rPr>
          <w:rFonts w:ascii="Garamond" w:hAnsi="Garamond"/>
        </w:rPr>
        <w:t>sor në Fletoren Zyrtare.</w:t>
      </w:r>
    </w:p>
    <w:p w14:paraId="5752EB36" w14:textId="77777777" w:rsidR="00AE0EBC" w:rsidRPr="00A50429" w:rsidRDefault="00AE0EBC" w:rsidP="00A50B89">
      <w:pPr>
        <w:ind w:firstLine="284"/>
        <w:jc w:val="both"/>
        <w:rPr>
          <w:rFonts w:ascii="Garamond" w:hAnsi="Garamond"/>
        </w:rPr>
      </w:pPr>
      <w:r w:rsidRPr="00A50429">
        <w:rPr>
          <w:rFonts w:ascii="Garamond" w:hAnsi="Garamond"/>
        </w:rPr>
        <w:t>Shpenzimet gjyqësore n</w:t>
      </w:r>
      <w:r w:rsidR="00BD48DE" w:rsidRPr="00A50429">
        <w:rPr>
          <w:rFonts w:ascii="Garamond" w:hAnsi="Garamond"/>
        </w:rPr>
        <w:t>ë</w:t>
      </w:r>
      <w:r w:rsidRPr="00A50429">
        <w:rPr>
          <w:rFonts w:ascii="Garamond" w:hAnsi="Garamond"/>
        </w:rPr>
        <w:t xml:space="preserve"> baz</w:t>
      </w:r>
      <w:r w:rsidR="00BD48DE" w:rsidRPr="00A50429">
        <w:rPr>
          <w:rFonts w:ascii="Garamond" w:hAnsi="Garamond"/>
        </w:rPr>
        <w:t>ë</w:t>
      </w:r>
      <w:r w:rsidRPr="00A50429">
        <w:rPr>
          <w:rFonts w:ascii="Garamond" w:hAnsi="Garamond"/>
        </w:rPr>
        <w:t xml:space="preserve"> t</w:t>
      </w:r>
      <w:r w:rsidR="00BD48DE" w:rsidRPr="00A50429">
        <w:rPr>
          <w:rFonts w:ascii="Garamond" w:hAnsi="Garamond"/>
        </w:rPr>
        <w:t>ë</w:t>
      </w:r>
      <w:r w:rsidRPr="00A50429">
        <w:rPr>
          <w:rFonts w:ascii="Garamond" w:hAnsi="Garamond"/>
        </w:rPr>
        <w:t xml:space="preserve"> nenit </w:t>
      </w:r>
      <w:r w:rsidR="00BD48DE" w:rsidRPr="00A50429">
        <w:rPr>
          <w:rFonts w:ascii="Garamond" w:hAnsi="Garamond"/>
        </w:rPr>
        <w:t>14 t</w:t>
      </w:r>
      <w:r w:rsidR="00753221" w:rsidRPr="00A50429">
        <w:rPr>
          <w:rFonts w:ascii="Garamond" w:hAnsi="Garamond"/>
        </w:rPr>
        <w:t>ë</w:t>
      </w:r>
      <w:r w:rsidR="00BD48DE" w:rsidRPr="00A50429">
        <w:rPr>
          <w:rFonts w:ascii="Garamond" w:hAnsi="Garamond"/>
        </w:rPr>
        <w:t xml:space="preserve"> ligjit </w:t>
      </w:r>
      <w:r w:rsidR="00A50429">
        <w:rPr>
          <w:rFonts w:ascii="Garamond" w:hAnsi="Garamond"/>
        </w:rPr>
        <w:t xml:space="preserve">nr. </w:t>
      </w:r>
      <w:r w:rsidR="00BD48DE" w:rsidRPr="00A50429">
        <w:rPr>
          <w:rFonts w:ascii="Garamond" w:hAnsi="Garamond"/>
        </w:rPr>
        <w:t xml:space="preserve">49/2012 </w:t>
      </w:r>
      <w:r w:rsidR="00A50429">
        <w:rPr>
          <w:rFonts w:ascii="Garamond" w:hAnsi="Garamond"/>
        </w:rPr>
        <w:t>“</w:t>
      </w:r>
      <w:r w:rsidR="00BD48DE" w:rsidRPr="00A50429">
        <w:rPr>
          <w:rFonts w:ascii="Garamond" w:hAnsi="Garamond"/>
        </w:rPr>
        <w:t>Për gjykatat administrative dhe gjykimin e mosmarrëveshjeve administrative</w:t>
      </w:r>
      <w:r w:rsidR="00A50429">
        <w:rPr>
          <w:rFonts w:ascii="Garamond" w:hAnsi="Garamond"/>
        </w:rPr>
        <w:t>”</w:t>
      </w:r>
      <w:r w:rsidR="00BD48DE" w:rsidRPr="00A50429">
        <w:rPr>
          <w:rFonts w:ascii="Garamond" w:hAnsi="Garamond"/>
        </w:rPr>
        <w:t xml:space="preserve"> dhe nenit </w:t>
      </w:r>
      <w:r w:rsidRPr="00A50429">
        <w:rPr>
          <w:rFonts w:ascii="Garamond" w:hAnsi="Garamond"/>
        </w:rPr>
        <w:t>106 t</w:t>
      </w:r>
      <w:r w:rsidR="00BD48DE" w:rsidRPr="00A50429">
        <w:rPr>
          <w:rFonts w:ascii="Garamond" w:hAnsi="Garamond"/>
        </w:rPr>
        <w:t>ë</w:t>
      </w:r>
      <w:r w:rsidRPr="00A50429">
        <w:rPr>
          <w:rFonts w:ascii="Garamond" w:hAnsi="Garamond"/>
        </w:rPr>
        <w:t xml:space="preserve"> Kodit t</w:t>
      </w:r>
      <w:r w:rsidR="00BD48DE" w:rsidRPr="00A50429">
        <w:rPr>
          <w:rFonts w:ascii="Garamond" w:hAnsi="Garamond"/>
        </w:rPr>
        <w:t>ë</w:t>
      </w:r>
      <w:r w:rsidRPr="00A50429">
        <w:rPr>
          <w:rFonts w:ascii="Garamond" w:hAnsi="Garamond"/>
        </w:rPr>
        <w:t xml:space="preserve"> Procedurës Civile i ngarkohen pal</w:t>
      </w:r>
      <w:r w:rsidR="00BD48DE" w:rsidRPr="00A50429">
        <w:rPr>
          <w:rFonts w:ascii="Garamond" w:hAnsi="Garamond"/>
        </w:rPr>
        <w:t>ë</w:t>
      </w:r>
      <w:r w:rsidRPr="00A50429">
        <w:rPr>
          <w:rFonts w:ascii="Garamond" w:hAnsi="Garamond"/>
        </w:rPr>
        <w:t>s s</w:t>
      </w:r>
      <w:r w:rsidR="00BD48DE" w:rsidRPr="00A50429">
        <w:rPr>
          <w:rFonts w:ascii="Garamond" w:hAnsi="Garamond"/>
        </w:rPr>
        <w:t>ë</w:t>
      </w:r>
      <w:r w:rsidRPr="00A50429">
        <w:rPr>
          <w:rFonts w:ascii="Garamond" w:hAnsi="Garamond"/>
        </w:rPr>
        <w:t xml:space="preserve"> paditur.</w:t>
      </w:r>
    </w:p>
    <w:p w14:paraId="5752EB37" w14:textId="77777777" w:rsidR="00B902C1" w:rsidRPr="00A50429" w:rsidRDefault="00B902C1" w:rsidP="00A50B89">
      <w:pPr>
        <w:ind w:firstLine="284"/>
        <w:jc w:val="both"/>
        <w:rPr>
          <w:rFonts w:ascii="Garamond" w:hAnsi="Garamond"/>
        </w:rPr>
      </w:pPr>
    </w:p>
    <w:p w14:paraId="5752EB39" w14:textId="69888299" w:rsidR="00367E8A" w:rsidRPr="00A50429" w:rsidRDefault="00367E8A" w:rsidP="00F60F96">
      <w:pPr>
        <w:jc w:val="center"/>
        <w:rPr>
          <w:rFonts w:ascii="Garamond" w:hAnsi="Garamond"/>
        </w:rPr>
      </w:pPr>
      <w:r w:rsidRPr="00A50429">
        <w:rPr>
          <w:rFonts w:ascii="Garamond" w:hAnsi="Garamond"/>
        </w:rPr>
        <w:t>PËR KËTO ARSYE</w:t>
      </w:r>
      <w:r w:rsidR="00B24A81">
        <w:rPr>
          <w:rFonts w:ascii="Garamond" w:hAnsi="Garamond"/>
        </w:rPr>
        <w:t>,</w:t>
      </w:r>
    </w:p>
    <w:p w14:paraId="5752EB3A" w14:textId="77777777" w:rsidR="00367E8A" w:rsidRPr="00A50429" w:rsidRDefault="00367E8A" w:rsidP="00A50B89">
      <w:pPr>
        <w:ind w:firstLine="284"/>
        <w:jc w:val="both"/>
        <w:rPr>
          <w:rFonts w:ascii="Garamond" w:hAnsi="Garamond"/>
        </w:rPr>
      </w:pPr>
    </w:p>
    <w:p w14:paraId="5752EB3B" w14:textId="1111E6FC" w:rsidR="00367E8A" w:rsidRPr="00A50429" w:rsidRDefault="00367E8A" w:rsidP="00A50B89">
      <w:pPr>
        <w:ind w:firstLine="284"/>
        <w:jc w:val="both"/>
        <w:rPr>
          <w:rFonts w:ascii="Garamond" w:hAnsi="Garamond"/>
        </w:rPr>
      </w:pPr>
      <w:r w:rsidRPr="00A50429">
        <w:rPr>
          <w:rFonts w:ascii="Garamond" w:hAnsi="Garamond"/>
        </w:rPr>
        <w:t xml:space="preserve">Gjykata Administrative e Apelit, bazuar në nenin </w:t>
      </w:r>
      <w:r w:rsidR="00AE0EBC" w:rsidRPr="00A50429">
        <w:rPr>
          <w:rFonts w:ascii="Garamond" w:hAnsi="Garamond"/>
        </w:rPr>
        <w:t xml:space="preserve">10/2/b, </w:t>
      </w:r>
      <w:r w:rsidRPr="00A50429">
        <w:rPr>
          <w:rFonts w:ascii="Garamond" w:hAnsi="Garamond"/>
        </w:rPr>
        <w:t>40/1</w:t>
      </w:r>
      <w:r w:rsidR="00605674" w:rsidRPr="00A50429">
        <w:rPr>
          <w:rFonts w:ascii="Garamond" w:hAnsi="Garamond"/>
        </w:rPr>
        <w:t>/a</w:t>
      </w:r>
      <w:r w:rsidR="00ED183C">
        <w:rPr>
          <w:rFonts w:ascii="Garamond" w:hAnsi="Garamond"/>
        </w:rPr>
        <w:t>,</w:t>
      </w:r>
      <w:r w:rsidRPr="00A50429">
        <w:rPr>
          <w:rFonts w:ascii="Garamond" w:hAnsi="Garamond"/>
        </w:rPr>
        <w:t xml:space="preserve"> të </w:t>
      </w:r>
      <w:r w:rsidR="00ED183C">
        <w:rPr>
          <w:rFonts w:ascii="Garamond" w:hAnsi="Garamond"/>
        </w:rPr>
        <w:t>l</w:t>
      </w:r>
      <w:r w:rsidRPr="00A50429">
        <w:rPr>
          <w:rFonts w:ascii="Garamond" w:hAnsi="Garamond"/>
        </w:rPr>
        <w:t xml:space="preserve">igjit </w:t>
      </w:r>
      <w:r w:rsidR="00A50429">
        <w:rPr>
          <w:rFonts w:ascii="Garamond" w:hAnsi="Garamond"/>
        </w:rPr>
        <w:t xml:space="preserve">nr. </w:t>
      </w:r>
      <w:r w:rsidRPr="00A50429">
        <w:rPr>
          <w:rFonts w:ascii="Garamond" w:hAnsi="Garamond"/>
        </w:rPr>
        <w:t xml:space="preserve">49/2012 </w:t>
      </w:r>
      <w:r w:rsidR="00A50429">
        <w:rPr>
          <w:rFonts w:ascii="Garamond" w:hAnsi="Garamond"/>
        </w:rPr>
        <w:t>“</w:t>
      </w:r>
      <w:r w:rsidRPr="00A50429">
        <w:rPr>
          <w:rFonts w:ascii="Garamond" w:hAnsi="Garamond"/>
        </w:rPr>
        <w:t>Për gjykatat administrative dhe gjykimin e mosmarrëveshjeve administrative</w:t>
      </w:r>
      <w:r w:rsidR="00A50429">
        <w:rPr>
          <w:rFonts w:ascii="Garamond" w:hAnsi="Garamond"/>
        </w:rPr>
        <w:t>”</w:t>
      </w:r>
      <w:r w:rsidRPr="00A50429">
        <w:rPr>
          <w:rFonts w:ascii="Garamond" w:hAnsi="Garamond"/>
        </w:rPr>
        <w:t>, i ndryshuar</w:t>
      </w:r>
      <w:r w:rsidR="00ED183C">
        <w:rPr>
          <w:rFonts w:ascii="Garamond" w:hAnsi="Garamond"/>
        </w:rPr>
        <w:t>,</w:t>
      </w:r>
      <w:r w:rsidR="00A50429">
        <w:rPr>
          <w:rFonts w:ascii="Garamond" w:hAnsi="Garamond"/>
        </w:rPr>
        <w:t xml:space="preserve"> </w:t>
      </w:r>
    </w:p>
    <w:p w14:paraId="5752EB3C" w14:textId="77777777" w:rsidR="00367E8A" w:rsidRPr="00A50429" w:rsidRDefault="00367E8A" w:rsidP="00A50B89">
      <w:pPr>
        <w:ind w:firstLine="284"/>
        <w:jc w:val="both"/>
        <w:rPr>
          <w:rFonts w:ascii="Garamond" w:hAnsi="Garamond"/>
        </w:rPr>
      </w:pPr>
    </w:p>
    <w:p w14:paraId="5752EB3D" w14:textId="76D70D56" w:rsidR="00367E8A" w:rsidRPr="00A50429" w:rsidRDefault="00367E8A" w:rsidP="00F60F96">
      <w:pPr>
        <w:jc w:val="center"/>
        <w:rPr>
          <w:rFonts w:ascii="Garamond" w:hAnsi="Garamond"/>
        </w:rPr>
      </w:pPr>
      <w:r w:rsidRPr="00A50429">
        <w:rPr>
          <w:rFonts w:ascii="Garamond" w:hAnsi="Garamond"/>
        </w:rPr>
        <w:t>VENDOSI</w:t>
      </w:r>
      <w:r w:rsidR="00ED183C">
        <w:rPr>
          <w:rFonts w:ascii="Garamond" w:hAnsi="Garamond"/>
        </w:rPr>
        <w:t>:</w:t>
      </w:r>
    </w:p>
    <w:p w14:paraId="5752EB3E" w14:textId="77777777" w:rsidR="00570CA0" w:rsidRPr="00A50429" w:rsidRDefault="00570CA0" w:rsidP="00A50B89">
      <w:pPr>
        <w:ind w:firstLine="284"/>
        <w:jc w:val="both"/>
        <w:rPr>
          <w:rFonts w:ascii="Garamond" w:hAnsi="Garamond"/>
        </w:rPr>
      </w:pPr>
    </w:p>
    <w:p w14:paraId="5752EB3F" w14:textId="3616B514" w:rsidR="000D0A96" w:rsidRPr="00A50429" w:rsidRDefault="00F60F96" w:rsidP="00A50B89">
      <w:pPr>
        <w:ind w:firstLine="284"/>
        <w:jc w:val="both"/>
        <w:rPr>
          <w:rFonts w:ascii="Garamond" w:hAnsi="Garamond"/>
        </w:rPr>
      </w:pPr>
      <w:r w:rsidRPr="00A50429">
        <w:rPr>
          <w:rFonts w:ascii="Garamond" w:hAnsi="Garamond"/>
        </w:rPr>
        <w:t xml:space="preserve">- </w:t>
      </w:r>
      <w:r w:rsidR="00605674" w:rsidRPr="00A50429">
        <w:rPr>
          <w:rFonts w:ascii="Garamond" w:hAnsi="Garamond"/>
        </w:rPr>
        <w:t>Pranimin e padisë.</w:t>
      </w:r>
    </w:p>
    <w:p w14:paraId="5752EB40" w14:textId="16E6D8B9" w:rsidR="00605674" w:rsidRPr="00A50429" w:rsidRDefault="00F60F96" w:rsidP="00A50B89">
      <w:pPr>
        <w:ind w:firstLine="284"/>
        <w:jc w:val="both"/>
        <w:rPr>
          <w:rFonts w:ascii="Garamond" w:hAnsi="Garamond"/>
        </w:rPr>
      </w:pPr>
      <w:r w:rsidRPr="00A50429">
        <w:rPr>
          <w:rFonts w:ascii="Garamond" w:hAnsi="Garamond"/>
        </w:rPr>
        <w:t xml:space="preserve">- </w:t>
      </w:r>
      <w:r w:rsidR="00605674" w:rsidRPr="00A50429">
        <w:rPr>
          <w:rFonts w:ascii="Garamond" w:hAnsi="Garamond"/>
        </w:rPr>
        <w:t xml:space="preserve">Shfuqizimin e </w:t>
      </w:r>
      <w:r w:rsidR="00EC1E97">
        <w:rPr>
          <w:rFonts w:ascii="Garamond" w:hAnsi="Garamond"/>
        </w:rPr>
        <w:t>v</w:t>
      </w:r>
      <w:r w:rsidR="00605674" w:rsidRPr="00A50429">
        <w:rPr>
          <w:rFonts w:ascii="Garamond" w:hAnsi="Garamond"/>
        </w:rPr>
        <w:t xml:space="preserve">endimit të Këshillit të Ministrave </w:t>
      </w:r>
      <w:r w:rsidR="00A50429">
        <w:rPr>
          <w:rFonts w:ascii="Garamond" w:hAnsi="Garamond"/>
        </w:rPr>
        <w:t xml:space="preserve">nr. </w:t>
      </w:r>
      <w:r w:rsidR="00605674" w:rsidRPr="00A50429">
        <w:rPr>
          <w:rFonts w:ascii="Garamond" w:hAnsi="Garamond"/>
        </w:rPr>
        <w:t>467</w:t>
      </w:r>
      <w:r w:rsidR="00ED183C">
        <w:rPr>
          <w:rFonts w:ascii="Garamond" w:hAnsi="Garamond"/>
        </w:rPr>
        <w:t>,</w:t>
      </w:r>
      <w:r w:rsidR="00605674" w:rsidRPr="00A50429">
        <w:rPr>
          <w:rFonts w:ascii="Garamond" w:hAnsi="Garamond"/>
        </w:rPr>
        <w:t xml:space="preserve"> datë 26.7.2018 </w:t>
      </w:r>
      <w:r w:rsidR="00A50429">
        <w:rPr>
          <w:rFonts w:ascii="Garamond" w:hAnsi="Garamond"/>
        </w:rPr>
        <w:t>“</w:t>
      </w:r>
      <w:r w:rsidR="00605674" w:rsidRPr="00A50429">
        <w:rPr>
          <w:rFonts w:ascii="Garamond" w:hAnsi="Garamond"/>
        </w:rPr>
        <w:t>Për zgjerimin e sipërfaqes së Parkut Kombëtar Mali Tomorit</w:t>
      </w:r>
      <w:r w:rsidR="00A50429">
        <w:rPr>
          <w:rFonts w:ascii="Garamond" w:hAnsi="Garamond"/>
        </w:rPr>
        <w:t>”</w:t>
      </w:r>
      <w:r w:rsidR="00605674" w:rsidRPr="00A50429">
        <w:rPr>
          <w:rFonts w:ascii="Garamond" w:hAnsi="Garamond"/>
        </w:rPr>
        <w:t>.</w:t>
      </w:r>
    </w:p>
    <w:p w14:paraId="5752EB41" w14:textId="71F60B15" w:rsidR="00605674" w:rsidRPr="00A50429" w:rsidRDefault="00F60F96" w:rsidP="00A50B89">
      <w:pPr>
        <w:ind w:firstLine="284"/>
        <w:jc w:val="both"/>
        <w:rPr>
          <w:rFonts w:ascii="Garamond" w:hAnsi="Garamond"/>
        </w:rPr>
      </w:pPr>
      <w:r w:rsidRPr="00A50429">
        <w:rPr>
          <w:rFonts w:ascii="Garamond" w:hAnsi="Garamond"/>
        </w:rPr>
        <w:t xml:space="preserve">- </w:t>
      </w:r>
      <w:r w:rsidR="00605674" w:rsidRPr="00A50429">
        <w:rPr>
          <w:rFonts w:ascii="Garamond" w:hAnsi="Garamond"/>
        </w:rPr>
        <w:t>Shpenzimet gjyqësore i ngarkohen palës së paditur.</w:t>
      </w:r>
    </w:p>
    <w:p w14:paraId="5752EB42" w14:textId="1EB939EF" w:rsidR="00605674" w:rsidRPr="00A50429" w:rsidRDefault="00F60F96" w:rsidP="00A50B89">
      <w:pPr>
        <w:ind w:firstLine="284"/>
        <w:jc w:val="both"/>
        <w:rPr>
          <w:rFonts w:ascii="Garamond" w:hAnsi="Garamond"/>
        </w:rPr>
      </w:pPr>
      <w:r w:rsidRPr="00A50429">
        <w:rPr>
          <w:rFonts w:ascii="Garamond" w:hAnsi="Garamond"/>
        </w:rPr>
        <w:t xml:space="preserve">- </w:t>
      </w:r>
      <w:r w:rsidR="00605674" w:rsidRPr="00A50429">
        <w:rPr>
          <w:rFonts w:ascii="Garamond" w:hAnsi="Garamond"/>
        </w:rPr>
        <w:t>Urdhërohet publikimi i këtij vendimi në Fletoren Zyrtare në bazë të nenit 43</w:t>
      </w:r>
      <w:r w:rsidR="00ED183C">
        <w:rPr>
          <w:rFonts w:ascii="Garamond" w:hAnsi="Garamond"/>
        </w:rPr>
        <w:t>,</w:t>
      </w:r>
      <w:r w:rsidR="00605674" w:rsidRPr="00A50429">
        <w:rPr>
          <w:rFonts w:ascii="Garamond" w:hAnsi="Garamond"/>
        </w:rPr>
        <w:t xml:space="preserve"> të ligjit </w:t>
      </w:r>
      <w:r w:rsidR="00ED183C">
        <w:rPr>
          <w:rFonts w:ascii="Garamond" w:hAnsi="Garamond"/>
        </w:rPr>
        <w:t xml:space="preserve">nr. </w:t>
      </w:r>
      <w:r w:rsidR="00605674" w:rsidRPr="00A50429">
        <w:rPr>
          <w:rFonts w:ascii="Garamond" w:hAnsi="Garamond"/>
        </w:rPr>
        <w:t>49/2012.</w:t>
      </w:r>
    </w:p>
    <w:p w14:paraId="5752EB43" w14:textId="489E7F07" w:rsidR="00605674" w:rsidRPr="00A50429" w:rsidRDefault="00F60F96" w:rsidP="00A50B89">
      <w:pPr>
        <w:ind w:firstLine="284"/>
        <w:jc w:val="both"/>
        <w:rPr>
          <w:rFonts w:ascii="Garamond" w:hAnsi="Garamond"/>
        </w:rPr>
      </w:pPr>
      <w:r w:rsidRPr="00A50429">
        <w:rPr>
          <w:rFonts w:ascii="Garamond" w:hAnsi="Garamond"/>
        </w:rPr>
        <w:t xml:space="preserve">- </w:t>
      </w:r>
      <w:r w:rsidR="00605674" w:rsidRPr="00A50429">
        <w:rPr>
          <w:rFonts w:ascii="Garamond" w:hAnsi="Garamond"/>
        </w:rPr>
        <w:t>Kundër vendimi</w:t>
      </w:r>
      <w:r w:rsidR="00F94B0F">
        <w:rPr>
          <w:rFonts w:ascii="Garamond" w:hAnsi="Garamond"/>
        </w:rPr>
        <w:t>t</w:t>
      </w:r>
      <w:r w:rsidR="00605674" w:rsidRPr="00A50429">
        <w:rPr>
          <w:rFonts w:ascii="Garamond" w:hAnsi="Garamond"/>
        </w:rPr>
        <w:t xml:space="preserve"> lejohet rekurs në Gjykatën e Lartë brenda 30 ditëve duke filluar ky afat nga e nesërmja e komunikimit të vendimi</w:t>
      </w:r>
      <w:r w:rsidR="005C360F" w:rsidRPr="00A50429">
        <w:rPr>
          <w:rFonts w:ascii="Garamond" w:hAnsi="Garamond"/>
        </w:rPr>
        <w:t>t</w:t>
      </w:r>
      <w:r w:rsidR="00605674" w:rsidRPr="00A50429">
        <w:rPr>
          <w:rFonts w:ascii="Garamond" w:hAnsi="Garamond"/>
        </w:rPr>
        <w:t xml:space="preserve"> të arsyetuar.</w:t>
      </w:r>
    </w:p>
    <w:p w14:paraId="5752EB45" w14:textId="061CE324" w:rsidR="00367E8A" w:rsidRPr="00A50429" w:rsidRDefault="00F60F96" w:rsidP="00A50B89">
      <w:pPr>
        <w:ind w:firstLine="284"/>
        <w:jc w:val="both"/>
        <w:rPr>
          <w:rFonts w:ascii="Garamond" w:hAnsi="Garamond"/>
        </w:rPr>
      </w:pPr>
      <w:r w:rsidRPr="00A50429">
        <w:rPr>
          <w:rFonts w:ascii="Garamond" w:hAnsi="Garamond"/>
        </w:rPr>
        <w:t>U shpall më datë 15.</w:t>
      </w:r>
      <w:r w:rsidR="00605674" w:rsidRPr="00A50429">
        <w:rPr>
          <w:rFonts w:ascii="Garamond" w:hAnsi="Garamond"/>
        </w:rPr>
        <w:t>7</w:t>
      </w:r>
      <w:r w:rsidR="00367E8A" w:rsidRPr="00A50429">
        <w:rPr>
          <w:rFonts w:ascii="Garamond" w:hAnsi="Garamond"/>
        </w:rPr>
        <w:t>.2019</w:t>
      </w:r>
      <w:r w:rsidR="00ED183C">
        <w:rPr>
          <w:rFonts w:ascii="Garamond" w:hAnsi="Garamond"/>
        </w:rPr>
        <w:t>,</w:t>
      </w:r>
      <w:r w:rsidR="00367E8A" w:rsidRPr="00A50429">
        <w:rPr>
          <w:rFonts w:ascii="Garamond" w:hAnsi="Garamond"/>
        </w:rPr>
        <w:t xml:space="preserve"> në Tiranë.</w:t>
      </w:r>
    </w:p>
    <w:p w14:paraId="5752EB46" w14:textId="77777777" w:rsidR="00367E8A" w:rsidRPr="00A50429" w:rsidRDefault="00367E8A" w:rsidP="00A50B89">
      <w:pPr>
        <w:ind w:firstLine="284"/>
        <w:jc w:val="both"/>
        <w:rPr>
          <w:rFonts w:ascii="Garamond" w:hAnsi="Garamond"/>
        </w:rPr>
      </w:pPr>
    </w:p>
    <w:p w14:paraId="5752EB47" w14:textId="473E08E8" w:rsidR="00367E8A" w:rsidRPr="00A50429" w:rsidRDefault="00EC1E97" w:rsidP="00A50B89">
      <w:pPr>
        <w:ind w:firstLine="284"/>
        <w:jc w:val="both"/>
        <w:rPr>
          <w:rFonts w:ascii="Garamond" w:hAnsi="Garamond"/>
        </w:rPr>
      </w:pPr>
      <w:r w:rsidRPr="00EC1E97">
        <w:rPr>
          <w:rFonts w:ascii="Garamond" w:hAnsi="Garamond"/>
        </w:rPr>
        <w:t>KRYESEUESE</w:t>
      </w:r>
      <w:r w:rsidR="00F60F96" w:rsidRPr="00A50429">
        <w:rPr>
          <w:rFonts w:ascii="Garamond" w:hAnsi="Garamond"/>
        </w:rPr>
        <w:t xml:space="preserve">: </w:t>
      </w:r>
      <w:r w:rsidR="00F60F96" w:rsidRPr="00ED183C">
        <w:rPr>
          <w:rFonts w:ascii="Garamond" w:hAnsi="Garamond"/>
          <w:b/>
        </w:rPr>
        <w:t>Alkelina Gazidedja</w:t>
      </w:r>
    </w:p>
    <w:p w14:paraId="38AFF497" w14:textId="732E41E1" w:rsidR="00F60F96" w:rsidRPr="00A50429" w:rsidRDefault="00EC1E97" w:rsidP="00A50B89">
      <w:pPr>
        <w:ind w:firstLine="284"/>
        <w:jc w:val="both"/>
        <w:rPr>
          <w:rFonts w:ascii="Garamond" w:hAnsi="Garamond"/>
        </w:rPr>
      </w:pPr>
      <w:r w:rsidRPr="00EC1E97">
        <w:rPr>
          <w:rFonts w:ascii="Garamond" w:hAnsi="Garamond"/>
        </w:rPr>
        <w:t>ANËTARË</w:t>
      </w:r>
      <w:r w:rsidR="00F60F96" w:rsidRPr="00A50429">
        <w:rPr>
          <w:rFonts w:ascii="Garamond" w:hAnsi="Garamond"/>
        </w:rPr>
        <w:t xml:space="preserve">: </w:t>
      </w:r>
      <w:r w:rsidR="00BD444E">
        <w:rPr>
          <w:rFonts w:ascii="Garamond" w:hAnsi="Garamond"/>
          <w:b/>
        </w:rPr>
        <w:t>Amarildo Laçi, Bari Shyti,</w:t>
      </w:r>
      <w:r w:rsidR="00F60F96" w:rsidRPr="00ED183C">
        <w:rPr>
          <w:rFonts w:ascii="Garamond" w:hAnsi="Garamond"/>
          <w:b/>
        </w:rPr>
        <w:t xml:space="preserve"> Fjoralba Prifti</w:t>
      </w:r>
    </w:p>
    <w:p w14:paraId="28734894" w14:textId="54AB5C11" w:rsidR="00B11626" w:rsidRPr="00A50429" w:rsidRDefault="00BD444E" w:rsidP="00B11626">
      <w:pPr>
        <w:ind w:firstLine="284"/>
        <w:jc w:val="both"/>
        <w:rPr>
          <w:rFonts w:ascii="Garamond" w:hAnsi="Garamond"/>
        </w:rPr>
      </w:pPr>
      <w:r w:rsidRPr="00BD444E">
        <w:rPr>
          <w:rFonts w:ascii="Garamond" w:hAnsi="Garamond"/>
        </w:rPr>
        <w:t>KUNDËR</w:t>
      </w:r>
      <w:r>
        <w:rPr>
          <w:rFonts w:ascii="Garamond" w:hAnsi="Garamond"/>
          <w:b/>
        </w:rPr>
        <w:t xml:space="preserve">: </w:t>
      </w:r>
      <w:r w:rsidRPr="00ED183C">
        <w:rPr>
          <w:rFonts w:ascii="Garamond" w:hAnsi="Garamond"/>
          <w:b/>
        </w:rPr>
        <w:t>Blerona Hasa</w:t>
      </w:r>
    </w:p>
    <w:p w14:paraId="1D029343" w14:textId="0BA7339A" w:rsidR="00B11626" w:rsidRPr="00A50429" w:rsidRDefault="00B11626" w:rsidP="00B11626">
      <w:pPr>
        <w:jc w:val="center"/>
        <w:rPr>
          <w:rFonts w:ascii="Garamond" w:hAnsi="Garamond"/>
          <w:b/>
        </w:rPr>
      </w:pPr>
      <w:r w:rsidRPr="00A50429">
        <w:rPr>
          <w:rFonts w:ascii="Garamond" w:hAnsi="Garamond"/>
          <w:b/>
        </w:rPr>
        <w:t>MENDIM PAKICE</w:t>
      </w:r>
    </w:p>
    <w:p w14:paraId="06D823FF" w14:textId="77777777" w:rsidR="00B11626" w:rsidRPr="00A50429" w:rsidRDefault="00B11626" w:rsidP="00B11626">
      <w:pPr>
        <w:ind w:firstLine="284"/>
        <w:jc w:val="both"/>
        <w:rPr>
          <w:rFonts w:ascii="Garamond" w:hAnsi="Garamond"/>
        </w:rPr>
      </w:pPr>
    </w:p>
    <w:p w14:paraId="2CE99906" w14:textId="74F2250E" w:rsidR="00B11626" w:rsidRPr="00A50429" w:rsidRDefault="00B11626" w:rsidP="00B11626">
      <w:pPr>
        <w:ind w:firstLine="284"/>
        <w:jc w:val="both"/>
        <w:rPr>
          <w:rFonts w:ascii="Garamond" w:hAnsi="Garamond"/>
        </w:rPr>
      </w:pPr>
      <w:r w:rsidRPr="00A50429">
        <w:rPr>
          <w:rFonts w:ascii="Garamond" w:hAnsi="Garamond"/>
        </w:rPr>
        <w:t>Un</w:t>
      </w:r>
      <w:r w:rsidR="00ED183C">
        <w:rPr>
          <w:rFonts w:ascii="Garamond" w:hAnsi="Garamond"/>
        </w:rPr>
        <w:t>ë</w:t>
      </w:r>
      <w:r w:rsidRPr="00A50429">
        <w:rPr>
          <w:rFonts w:ascii="Garamond" w:hAnsi="Garamond"/>
        </w:rPr>
        <w:t xml:space="preserve"> gjyqtare Blerona Hasa, jam </w:t>
      </w:r>
      <w:r w:rsidR="00ED183C" w:rsidRPr="00A50429">
        <w:rPr>
          <w:rFonts w:ascii="Garamond" w:hAnsi="Garamond"/>
        </w:rPr>
        <w:t>kundër</w:t>
      </w:r>
      <w:r w:rsidRPr="00A50429">
        <w:rPr>
          <w:rFonts w:ascii="Garamond" w:hAnsi="Garamond"/>
        </w:rPr>
        <w:t xml:space="preserve"> vendimit t</w:t>
      </w:r>
      <w:r w:rsidR="001573DB">
        <w:rPr>
          <w:rFonts w:ascii="Garamond" w:hAnsi="Garamond"/>
        </w:rPr>
        <w:t>ë</w:t>
      </w:r>
      <w:r w:rsidRPr="00A50429">
        <w:rPr>
          <w:rFonts w:ascii="Garamond" w:hAnsi="Garamond"/>
        </w:rPr>
        <w:t xml:space="preserve"> </w:t>
      </w:r>
      <w:r w:rsidR="001573DB" w:rsidRPr="00A50429">
        <w:rPr>
          <w:rFonts w:ascii="Garamond" w:hAnsi="Garamond"/>
        </w:rPr>
        <w:t>shumicës</w:t>
      </w:r>
      <w:r w:rsidRPr="00A50429">
        <w:rPr>
          <w:rFonts w:ascii="Garamond" w:hAnsi="Garamond"/>
        </w:rPr>
        <w:t>, p</w:t>
      </w:r>
      <w:r w:rsidR="009C49A1">
        <w:rPr>
          <w:rFonts w:ascii="Garamond" w:hAnsi="Garamond"/>
        </w:rPr>
        <w:t>ë</w:t>
      </w:r>
      <w:r w:rsidRPr="00A50429">
        <w:rPr>
          <w:rFonts w:ascii="Garamond" w:hAnsi="Garamond"/>
        </w:rPr>
        <w:t>r shkaqet n</w:t>
      </w:r>
      <w:r w:rsidR="00362035">
        <w:rPr>
          <w:rFonts w:ascii="Garamond" w:hAnsi="Garamond"/>
        </w:rPr>
        <w:t>ë</w:t>
      </w:r>
      <w:r w:rsidRPr="00A50429">
        <w:rPr>
          <w:rFonts w:ascii="Garamond" w:hAnsi="Garamond"/>
        </w:rPr>
        <w:t xml:space="preserve"> vijim.</w:t>
      </w:r>
    </w:p>
    <w:p w14:paraId="5524C973" w14:textId="70216257" w:rsidR="00B11626" w:rsidRPr="00A50429" w:rsidRDefault="00B11626" w:rsidP="00B11626">
      <w:pPr>
        <w:ind w:firstLine="284"/>
        <w:jc w:val="both"/>
        <w:rPr>
          <w:rFonts w:ascii="Garamond" w:hAnsi="Garamond"/>
        </w:rPr>
      </w:pPr>
      <w:r w:rsidRPr="00A50429">
        <w:rPr>
          <w:rFonts w:ascii="Garamond" w:hAnsi="Garamond"/>
        </w:rPr>
        <w:t xml:space="preserve">Kolegjet e Bashkuara të Gjykatës së Lartë, </w:t>
      </w:r>
      <w:r w:rsidR="00ED183C" w:rsidRPr="00A50429">
        <w:rPr>
          <w:rFonts w:ascii="Garamond" w:hAnsi="Garamond"/>
        </w:rPr>
        <w:t>nëpërmjet</w:t>
      </w:r>
      <w:r w:rsidRPr="00A50429">
        <w:rPr>
          <w:rFonts w:ascii="Garamond" w:hAnsi="Garamond"/>
        </w:rPr>
        <w:t xml:space="preserve"> </w:t>
      </w:r>
      <w:r w:rsidR="00ED183C" w:rsidRPr="00A50429">
        <w:rPr>
          <w:rFonts w:ascii="Garamond" w:hAnsi="Garamond"/>
        </w:rPr>
        <w:t xml:space="preserve">vendimit unifikues </w:t>
      </w:r>
      <w:r w:rsidR="00ED183C">
        <w:rPr>
          <w:rFonts w:ascii="Garamond" w:hAnsi="Garamond"/>
        </w:rPr>
        <w:t xml:space="preserve">nr. </w:t>
      </w:r>
      <w:r w:rsidR="00ED183C" w:rsidRPr="00A50429">
        <w:rPr>
          <w:rFonts w:ascii="Garamond" w:hAnsi="Garamond"/>
        </w:rPr>
        <w:t>3</w:t>
      </w:r>
      <w:r w:rsidR="00E064F8">
        <w:rPr>
          <w:rFonts w:ascii="Garamond" w:hAnsi="Garamond"/>
        </w:rPr>
        <w:t>,</w:t>
      </w:r>
      <w:r w:rsidR="00ED183C" w:rsidRPr="00A50429">
        <w:rPr>
          <w:rFonts w:ascii="Garamond" w:hAnsi="Garamond"/>
        </w:rPr>
        <w:t xml:space="preserve"> datë </w:t>
      </w:r>
      <w:r w:rsidR="00E064F8">
        <w:rPr>
          <w:rFonts w:ascii="Garamond" w:hAnsi="Garamond"/>
        </w:rPr>
        <w:t>29.</w:t>
      </w:r>
      <w:r w:rsidRPr="00A50429">
        <w:rPr>
          <w:rFonts w:ascii="Garamond" w:hAnsi="Garamond"/>
        </w:rPr>
        <w:t xml:space="preserve">3.2012, kane argumentuar dhe konkluduar se: </w:t>
      </w:r>
    </w:p>
    <w:p w14:paraId="6928A685" w14:textId="600F1A2D" w:rsidR="00B11626" w:rsidRPr="00BD444E" w:rsidRDefault="00B11626" w:rsidP="00B11626">
      <w:pPr>
        <w:ind w:firstLine="284"/>
        <w:jc w:val="both"/>
        <w:rPr>
          <w:rFonts w:ascii="Garamond" w:hAnsi="Garamond"/>
          <w:i/>
        </w:rPr>
      </w:pPr>
      <w:r w:rsidRPr="00BD444E">
        <w:rPr>
          <w:rFonts w:ascii="Garamond" w:hAnsi="Garamond"/>
          <w:i/>
        </w:rPr>
        <w:t xml:space="preserve"> </w:t>
      </w:r>
      <w:r w:rsidR="00A50429" w:rsidRPr="00BD444E">
        <w:rPr>
          <w:rFonts w:ascii="Garamond" w:hAnsi="Garamond"/>
          <w:i/>
        </w:rPr>
        <w:t>“</w:t>
      </w:r>
      <w:r w:rsidRPr="00BD444E">
        <w:rPr>
          <w:rFonts w:ascii="Garamond" w:hAnsi="Garamond"/>
          <w:i/>
        </w:rPr>
        <w:t>25.</w:t>
      </w:r>
      <w:r w:rsidR="001573DB" w:rsidRPr="00BD444E">
        <w:rPr>
          <w:rFonts w:ascii="Garamond" w:hAnsi="Garamond"/>
          <w:i/>
        </w:rPr>
        <w:t xml:space="preserve"> </w:t>
      </w:r>
      <w:r w:rsidRPr="00BD444E">
        <w:rPr>
          <w:rFonts w:ascii="Garamond" w:hAnsi="Garamond"/>
          <w:i/>
        </w:rPr>
        <w:t>Kolegjet e Bashkuara të Gjykatës së Lartë arrijnë në përfundimin se për të vlerësuar objektin e padisë është e nevojshme të shihet kërkesëpadia në përmbajtje të saj, të gjitha shtjellimet e kërkimet e paditësit dhe jo vetëm pjesa hyrëse e kërkesëpadisë…</w:t>
      </w:r>
    </w:p>
    <w:p w14:paraId="57892F08" w14:textId="77777777" w:rsidR="00B11626" w:rsidRPr="00BD444E" w:rsidRDefault="00B11626" w:rsidP="00B11626">
      <w:pPr>
        <w:ind w:firstLine="284"/>
        <w:jc w:val="both"/>
        <w:rPr>
          <w:rFonts w:ascii="Garamond" w:hAnsi="Garamond"/>
          <w:i/>
        </w:rPr>
      </w:pPr>
      <w:r w:rsidRPr="00BD444E">
        <w:rPr>
          <w:rFonts w:ascii="Garamond" w:hAnsi="Garamond"/>
          <w:i/>
        </w:rPr>
        <w:t xml:space="preserve">26.1... Shkaku i padisë nuk duhet ngatërruar me të ashtuquajturën </w:t>
      </w:r>
      <w:r w:rsidR="00A50429" w:rsidRPr="00BD444E">
        <w:rPr>
          <w:rFonts w:ascii="Garamond" w:hAnsi="Garamond"/>
          <w:i/>
        </w:rPr>
        <w:t>“</w:t>
      </w:r>
      <w:r w:rsidRPr="00BD444E">
        <w:rPr>
          <w:rFonts w:ascii="Garamond" w:hAnsi="Garamond"/>
          <w:i/>
        </w:rPr>
        <w:t>bazë ligjore</w:t>
      </w:r>
      <w:r w:rsidR="00A50429" w:rsidRPr="00BD444E">
        <w:rPr>
          <w:rFonts w:ascii="Garamond" w:hAnsi="Garamond"/>
          <w:i/>
        </w:rPr>
        <w:t>”</w:t>
      </w:r>
      <w:r w:rsidRPr="00BD444E">
        <w:rPr>
          <w:rFonts w:ascii="Garamond" w:hAnsi="Garamond"/>
          <w:i/>
        </w:rPr>
        <w:t xml:space="preserve"> apo referenca ligjore që ndeshet në kërkesëpadi.</w:t>
      </w:r>
    </w:p>
    <w:p w14:paraId="44DE2344" w14:textId="5395D0AD" w:rsidR="00B11626" w:rsidRPr="00BD444E" w:rsidRDefault="00B11626" w:rsidP="00B11626">
      <w:pPr>
        <w:ind w:firstLine="284"/>
        <w:jc w:val="both"/>
        <w:rPr>
          <w:rFonts w:ascii="Garamond" w:hAnsi="Garamond"/>
          <w:i/>
        </w:rPr>
      </w:pPr>
      <w:r w:rsidRPr="00BD444E">
        <w:rPr>
          <w:rFonts w:ascii="Garamond" w:hAnsi="Garamond"/>
          <w:i/>
        </w:rPr>
        <w:t xml:space="preserve"> 26.2 Pra, dispozita ligjore nuk është shkaku i padisë, pasi ky i fundit identifikohet duke e parë të lidhur me faktet e pretenduara që kanë c</w:t>
      </w:r>
      <w:r w:rsidR="001573DB" w:rsidRPr="00BD444E">
        <w:rPr>
          <w:rFonts w:ascii="Garamond" w:hAnsi="Garamond"/>
          <w:i/>
        </w:rPr>
        <w:t>e</w:t>
      </w:r>
      <w:r w:rsidRPr="00BD444E">
        <w:rPr>
          <w:rFonts w:ascii="Garamond" w:hAnsi="Garamond"/>
          <w:i/>
        </w:rPr>
        <w:t>nuar të drejtën subjektive apo interesat e ligjshme të paditësit.</w:t>
      </w:r>
    </w:p>
    <w:p w14:paraId="18FBCDFC" w14:textId="1C53A74C" w:rsidR="00B11626" w:rsidRPr="00BD444E" w:rsidRDefault="00B11626" w:rsidP="00B11626">
      <w:pPr>
        <w:ind w:firstLine="284"/>
        <w:jc w:val="both"/>
        <w:rPr>
          <w:rFonts w:ascii="Garamond" w:hAnsi="Garamond"/>
          <w:i/>
        </w:rPr>
      </w:pPr>
      <w:r w:rsidRPr="00BD444E">
        <w:rPr>
          <w:rFonts w:ascii="Garamond" w:hAnsi="Garamond"/>
          <w:i/>
        </w:rPr>
        <w:t xml:space="preserve">27. Në jo pak raste në praktikë </w:t>
      </w:r>
      <w:r w:rsidR="00A50429" w:rsidRPr="00BD444E">
        <w:rPr>
          <w:rFonts w:ascii="Garamond" w:hAnsi="Garamond"/>
          <w:i/>
        </w:rPr>
        <w:t>“</w:t>
      </w:r>
      <w:r w:rsidRPr="00BD444E">
        <w:rPr>
          <w:rFonts w:ascii="Garamond" w:hAnsi="Garamond"/>
          <w:i/>
        </w:rPr>
        <w:t>baza ligjore</w:t>
      </w:r>
      <w:r w:rsidR="00A50429" w:rsidRPr="00BD444E">
        <w:rPr>
          <w:rFonts w:ascii="Garamond" w:hAnsi="Garamond"/>
          <w:i/>
        </w:rPr>
        <w:t>”</w:t>
      </w:r>
      <w:r w:rsidRPr="00BD444E">
        <w:rPr>
          <w:rFonts w:ascii="Garamond" w:hAnsi="Garamond"/>
          <w:i/>
        </w:rPr>
        <w:t xml:space="preserve"> e padisë, e cila shënohet në pjesën hyrëse të kërkesëpadisë, barazohet me shkakun e padisë, çka është e pasaktë. Baza ligjore në </w:t>
      </w:r>
      <w:r w:rsidR="00E064F8" w:rsidRPr="00BD444E">
        <w:rPr>
          <w:rFonts w:ascii="Garamond" w:hAnsi="Garamond"/>
          <w:i/>
        </w:rPr>
        <w:t>këtë</w:t>
      </w:r>
      <w:r w:rsidRPr="00BD444E">
        <w:rPr>
          <w:rFonts w:ascii="Garamond" w:hAnsi="Garamond"/>
          <w:i/>
        </w:rPr>
        <w:t xml:space="preserve"> rast është vetëm një nga elementët që shërben për të identifikuar të drejtën subjektive që paditësi kërkon të mbrojë në gjykatë…</w:t>
      </w:r>
    </w:p>
    <w:p w14:paraId="0F19EDB4" w14:textId="3BE06484" w:rsidR="00B11626" w:rsidRPr="00BD444E" w:rsidRDefault="00B11626" w:rsidP="00B11626">
      <w:pPr>
        <w:ind w:firstLine="284"/>
        <w:jc w:val="both"/>
        <w:rPr>
          <w:rFonts w:ascii="Garamond" w:hAnsi="Garamond"/>
          <w:i/>
        </w:rPr>
      </w:pPr>
      <w:r w:rsidRPr="00BD444E">
        <w:rPr>
          <w:rFonts w:ascii="Garamond" w:hAnsi="Garamond"/>
          <w:i/>
        </w:rPr>
        <w:t xml:space="preserve">28. Referuar sa më sipër, Kolegjet e Bashkuara të Gjykatës së Lartë vlerësojnë se përgatitja dhe gjykimi e zgjidhja e </w:t>
      </w:r>
      <w:r w:rsidR="00E064F8" w:rsidRPr="00BD444E">
        <w:rPr>
          <w:rFonts w:ascii="Garamond" w:hAnsi="Garamond"/>
          <w:i/>
        </w:rPr>
        <w:t>çështjes</w:t>
      </w:r>
      <w:r w:rsidRPr="00BD444E">
        <w:rPr>
          <w:rFonts w:ascii="Garamond" w:hAnsi="Garamond"/>
          <w:i/>
        </w:rPr>
        <w:t xml:space="preserve"> nuk mund të bazohet vetëm mbi atë që formalisht shkruhet në pjesën hyrëse të kërkesëpadisë e që emërtohen </w:t>
      </w:r>
      <w:r w:rsidR="00A50429" w:rsidRPr="00BD444E">
        <w:rPr>
          <w:rFonts w:ascii="Garamond" w:hAnsi="Garamond"/>
          <w:i/>
        </w:rPr>
        <w:t>“</w:t>
      </w:r>
      <w:r w:rsidRPr="00BD444E">
        <w:rPr>
          <w:rFonts w:ascii="Garamond" w:hAnsi="Garamond"/>
          <w:i/>
        </w:rPr>
        <w:t>objekti i padisë</w:t>
      </w:r>
      <w:r w:rsidR="00A50429" w:rsidRPr="00BD444E">
        <w:rPr>
          <w:rFonts w:ascii="Garamond" w:hAnsi="Garamond"/>
          <w:i/>
        </w:rPr>
        <w:t>”</w:t>
      </w:r>
      <w:r w:rsidRPr="00BD444E">
        <w:rPr>
          <w:rFonts w:ascii="Garamond" w:hAnsi="Garamond"/>
          <w:i/>
        </w:rPr>
        <w:t xml:space="preserve"> dhe </w:t>
      </w:r>
      <w:r w:rsidR="00A50429" w:rsidRPr="00BD444E">
        <w:rPr>
          <w:rFonts w:ascii="Garamond" w:hAnsi="Garamond"/>
          <w:i/>
        </w:rPr>
        <w:t>“</w:t>
      </w:r>
      <w:r w:rsidRPr="00BD444E">
        <w:rPr>
          <w:rFonts w:ascii="Garamond" w:hAnsi="Garamond"/>
          <w:i/>
        </w:rPr>
        <w:t>baza ligjore</w:t>
      </w:r>
      <w:r w:rsidR="00A50429" w:rsidRPr="00BD444E">
        <w:rPr>
          <w:rFonts w:ascii="Garamond" w:hAnsi="Garamond"/>
          <w:i/>
        </w:rPr>
        <w:t>”</w:t>
      </w:r>
      <w:r w:rsidRPr="00BD444E">
        <w:rPr>
          <w:rFonts w:ascii="Garamond" w:hAnsi="Garamond"/>
          <w:i/>
        </w:rPr>
        <w:t xml:space="preserve"> e saj. Gjykata kur zgjidh mosmarrëveshjen merr në shqyrtim pretendimet e paditësit të cilat parashtrohen në kërkesëpadi si dhe gjatë ushtrimit të së drejtave që rrjedhin nga pro</w:t>
      </w:r>
      <w:r w:rsidR="00E064F8" w:rsidRPr="00BD444E">
        <w:rPr>
          <w:rFonts w:ascii="Garamond" w:hAnsi="Garamond"/>
          <w:i/>
        </w:rPr>
        <w:t>c</w:t>
      </w:r>
      <w:r w:rsidRPr="00BD444E">
        <w:rPr>
          <w:rFonts w:ascii="Garamond" w:hAnsi="Garamond"/>
          <w:i/>
        </w:rPr>
        <w:t>esi, duke mbajtur parasysh se konform neneve 5, 31, 154 e 185 t</w:t>
      </w:r>
      <w:r w:rsidR="00143F98" w:rsidRPr="00BD444E">
        <w:rPr>
          <w:rFonts w:ascii="Garamond" w:hAnsi="Garamond"/>
          <w:i/>
        </w:rPr>
        <w:t>ë</w:t>
      </w:r>
      <w:r w:rsidRPr="00BD444E">
        <w:rPr>
          <w:rFonts w:ascii="Garamond" w:hAnsi="Garamond"/>
          <w:i/>
        </w:rPr>
        <w:t xml:space="preserve"> K.Pr.C. objekti i padisë dhe shkaku i saj nuk përmblidhen domosdoshmërish vetëm në pjesën hyrëse të kërkesëpadisë. Gjykata ka detyrimin të vlerësojë dhe të marrë parasysh të gjithë përmbajtjen e padisë dhe të identifikojë kërkimet e paditësit, në mënyrë që të mund të japë një vendim për to…</w:t>
      </w:r>
    </w:p>
    <w:p w14:paraId="70C0CBDC" w14:textId="374E2AE4" w:rsidR="00B11626" w:rsidRPr="00A50429" w:rsidRDefault="00B11626" w:rsidP="00B11626">
      <w:pPr>
        <w:ind w:firstLine="284"/>
        <w:jc w:val="both"/>
        <w:rPr>
          <w:rFonts w:ascii="Garamond" w:hAnsi="Garamond"/>
        </w:rPr>
      </w:pPr>
      <w:r w:rsidRPr="00BD444E">
        <w:rPr>
          <w:rFonts w:ascii="Garamond" w:hAnsi="Garamond"/>
          <w:i/>
        </w:rPr>
        <w:t>29. Në këtë kuptim, gjykata e zbulon shkakun e padisë së paditësit duke e analizuar padinë në tërësinë e saj dhe jo duke u kufizuar te dispozitat ligjore të referuara nga paditësi në pjesën hyrëse të saj. Mund të ndodhë që paditësi të referojë gabimisht dispozitat ligjore, porse nga leximi i kërkesëpadisë del e qartë e drejta që ai kërkon të mbrojë. Në ketë rast gjykata duhet të zgjidhë çështjen konform shkakut që rezulton nga shqyrtimi në tërësi i kërkesëpadisë, duke bërë lidhjen midis fakteve që pretendohen prej paditësit se kanë ngjarë dhe të drejtave apo interesave që ai pretendon se i janë c</w:t>
      </w:r>
      <w:r w:rsidR="005573A9" w:rsidRPr="00BD444E">
        <w:rPr>
          <w:rFonts w:ascii="Garamond" w:hAnsi="Garamond"/>
          <w:i/>
        </w:rPr>
        <w:t>e</w:t>
      </w:r>
      <w:r w:rsidRPr="00BD444E">
        <w:rPr>
          <w:rFonts w:ascii="Garamond" w:hAnsi="Garamond"/>
          <w:i/>
        </w:rPr>
        <w:t>nuar</w:t>
      </w:r>
      <w:r w:rsidR="00A50429" w:rsidRPr="00BD444E">
        <w:rPr>
          <w:rFonts w:ascii="Garamond" w:hAnsi="Garamond"/>
          <w:i/>
        </w:rPr>
        <w:t>”</w:t>
      </w:r>
      <w:r w:rsidRPr="00BD444E">
        <w:rPr>
          <w:rFonts w:ascii="Garamond" w:hAnsi="Garamond"/>
          <w:i/>
        </w:rPr>
        <w:t>.</w:t>
      </w:r>
    </w:p>
    <w:p w14:paraId="1BE7E595" w14:textId="383383D2" w:rsidR="00B11626" w:rsidRPr="00A50429" w:rsidRDefault="00B11626" w:rsidP="00B11626">
      <w:pPr>
        <w:ind w:firstLine="284"/>
        <w:jc w:val="both"/>
        <w:rPr>
          <w:rFonts w:ascii="Garamond" w:hAnsi="Garamond"/>
        </w:rPr>
      </w:pPr>
      <w:r w:rsidRPr="00A50429">
        <w:rPr>
          <w:rFonts w:ascii="Garamond" w:hAnsi="Garamond"/>
        </w:rPr>
        <w:t>N</w:t>
      </w:r>
      <w:r w:rsidR="005573A9">
        <w:rPr>
          <w:rFonts w:ascii="Garamond" w:hAnsi="Garamond"/>
        </w:rPr>
        <w:t>ë</w:t>
      </w:r>
      <w:r w:rsidRPr="00A50429">
        <w:rPr>
          <w:rFonts w:ascii="Garamond" w:hAnsi="Garamond"/>
        </w:rPr>
        <w:t xml:space="preserve"> </w:t>
      </w:r>
      <w:r w:rsidR="005573A9" w:rsidRPr="00A50429">
        <w:rPr>
          <w:rFonts w:ascii="Garamond" w:hAnsi="Garamond"/>
        </w:rPr>
        <w:t>vlerësimin</w:t>
      </w:r>
      <w:r w:rsidRPr="00A50429">
        <w:rPr>
          <w:rFonts w:ascii="Garamond" w:hAnsi="Garamond"/>
        </w:rPr>
        <w:t xml:space="preserve"> tim, referuar </w:t>
      </w:r>
      <w:r w:rsidR="005573A9" w:rsidRPr="00A50429">
        <w:rPr>
          <w:rFonts w:ascii="Garamond" w:hAnsi="Garamond"/>
        </w:rPr>
        <w:t>përmbajtjes</w:t>
      </w:r>
      <w:r w:rsidRPr="00A50429">
        <w:rPr>
          <w:rFonts w:ascii="Garamond" w:hAnsi="Garamond"/>
        </w:rPr>
        <w:t xml:space="preserve"> s</w:t>
      </w:r>
      <w:r w:rsidR="005573A9">
        <w:rPr>
          <w:rFonts w:ascii="Garamond" w:hAnsi="Garamond"/>
        </w:rPr>
        <w:t>ë</w:t>
      </w:r>
      <w:r w:rsidRPr="00A50429">
        <w:rPr>
          <w:rFonts w:ascii="Garamond" w:hAnsi="Garamond"/>
        </w:rPr>
        <w:t xml:space="preserve"> </w:t>
      </w:r>
      <w:r w:rsidR="005573A9" w:rsidRPr="00A50429">
        <w:rPr>
          <w:rFonts w:ascii="Garamond" w:hAnsi="Garamond"/>
        </w:rPr>
        <w:t>kërkesëpadisë</w:t>
      </w:r>
      <w:r w:rsidRPr="00A50429">
        <w:rPr>
          <w:rFonts w:ascii="Garamond" w:hAnsi="Garamond"/>
        </w:rPr>
        <w:t xml:space="preserve">, pala </w:t>
      </w:r>
      <w:r w:rsidR="005573A9" w:rsidRPr="00A50429">
        <w:rPr>
          <w:rFonts w:ascii="Garamond" w:hAnsi="Garamond"/>
        </w:rPr>
        <w:t>paditëse</w:t>
      </w:r>
      <w:r w:rsidRPr="00A50429">
        <w:rPr>
          <w:rFonts w:ascii="Garamond" w:hAnsi="Garamond"/>
        </w:rPr>
        <w:t xml:space="preserve"> rezulton ta ket</w:t>
      </w:r>
      <w:r w:rsidR="005573A9">
        <w:rPr>
          <w:rFonts w:ascii="Garamond" w:hAnsi="Garamond"/>
        </w:rPr>
        <w:t>ë</w:t>
      </w:r>
      <w:r w:rsidRPr="00A50429">
        <w:rPr>
          <w:rFonts w:ascii="Garamond" w:hAnsi="Garamond"/>
        </w:rPr>
        <w:t xml:space="preserve"> orientuar shqyrtimin </w:t>
      </w:r>
      <w:r w:rsidR="005573A9" w:rsidRPr="00A50429">
        <w:rPr>
          <w:rFonts w:ascii="Garamond" w:hAnsi="Garamond"/>
        </w:rPr>
        <w:t>gjyqësor</w:t>
      </w:r>
      <w:r w:rsidRPr="00A50429">
        <w:rPr>
          <w:rFonts w:ascii="Garamond" w:hAnsi="Garamond"/>
        </w:rPr>
        <w:t>, n</w:t>
      </w:r>
      <w:r w:rsidR="00362035">
        <w:rPr>
          <w:rFonts w:ascii="Garamond" w:hAnsi="Garamond"/>
        </w:rPr>
        <w:t>ë</w:t>
      </w:r>
      <w:r w:rsidRPr="00A50429">
        <w:rPr>
          <w:rFonts w:ascii="Garamond" w:hAnsi="Garamond"/>
        </w:rPr>
        <w:t xml:space="preserve"> funksion t</w:t>
      </w:r>
      <w:r w:rsidR="00C3036F">
        <w:rPr>
          <w:rFonts w:ascii="Garamond" w:hAnsi="Garamond"/>
        </w:rPr>
        <w:t>ë</w:t>
      </w:r>
      <w:r w:rsidRPr="00A50429">
        <w:rPr>
          <w:rFonts w:ascii="Garamond" w:hAnsi="Garamond"/>
        </w:rPr>
        <w:t xml:space="preserve"> verifikimit t</w:t>
      </w:r>
      <w:r w:rsidR="00C3036F">
        <w:rPr>
          <w:rFonts w:ascii="Garamond" w:hAnsi="Garamond"/>
        </w:rPr>
        <w:t>ë</w:t>
      </w:r>
      <w:r w:rsidRPr="00A50429">
        <w:rPr>
          <w:rFonts w:ascii="Garamond" w:hAnsi="Garamond"/>
        </w:rPr>
        <w:t xml:space="preserve"> elementeve t</w:t>
      </w:r>
      <w:r w:rsidR="00C3036F">
        <w:rPr>
          <w:rFonts w:ascii="Garamond" w:hAnsi="Garamond"/>
        </w:rPr>
        <w:t>ë</w:t>
      </w:r>
      <w:r w:rsidRPr="00A50429">
        <w:rPr>
          <w:rFonts w:ascii="Garamond" w:hAnsi="Garamond"/>
        </w:rPr>
        <w:t xml:space="preserve"> </w:t>
      </w:r>
      <w:r w:rsidR="005573A9" w:rsidRPr="00A50429">
        <w:rPr>
          <w:rFonts w:ascii="Garamond" w:hAnsi="Garamond"/>
        </w:rPr>
        <w:t>pavlefshmërisë</w:t>
      </w:r>
      <w:r w:rsidRPr="00A50429">
        <w:rPr>
          <w:rFonts w:ascii="Garamond" w:hAnsi="Garamond"/>
        </w:rPr>
        <w:t xml:space="preserve"> absolute t</w:t>
      </w:r>
      <w:r w:rsidR="005573A9">
        <w:rPr>
          <w:rFonts w:ascii="Garamond" w:hAnsi="Garamond"/>
        </w:rPr>
        <w:t>ë</w:t>
      </w:r>
      <w:r w:rsidRPr="00A50429">
        <w:rPr>
          <w:rFonts w:ascii="Garamond" w:hAnsi="Garamond"/>
        </w:rPr>
        <w:t xml:space="preserve"> aktit normativ objekt gjykimi, provokuar sipas saj nga mosrespektimi i procedur</w:t>
      </w:r>
      <w:r w:rsidR="005573A9">
        <w:rPr>
          <w:rFonts w:ascii="Garamond" w:hAnsi="Garamond"/>
        </w:rPr>
        <w:t>ë</w:t>
      </w:r>
      <w:r w:rsidRPr="00A50429">
        <w:rPr>
          <w:rFonts w:ascii="Garamond" w:hAnsi="Garamond"/>
        </w:rPr>
        <w:t>s s</w:t>
      </w:r>
      <w:r w:rsidR="005573A9">
        <w:rPr>
          <w:rFonts w:ascii="Garamond" w:hAnsi="Garamond"/>
        </w:rPr>
        <w:t>ë</w:t>
      </w:r>
      <w:r w:rsidRPr="00A50429">
        <w:rPr>
          <w:rFonts w:ascii="Garamond" w:hAnsi="Garamond"/>
        </w:rPr>
        <w:t xml:space="preserve"> nxjerrjes s</w:t>
      </w:r>
      <w:r w:rsidR="005573A9">
        <w:rPr>
          <w:rFonts w:ascii="Garamond" w:hAnsi="Garamond"/>
        </w:rPr>
        <w:t>ë</w:t>
      </w:r>
      <w:r w:rsidRPr="00A50429">
        <w:rPr>
          <w:rFonts w:ascii="Garamond" w:hAnsi="Garamond"/>
        </w:rPr>
        <w:t xml:space="preserve"> k</w:t>
      </w:r>
      <w:r w:rsidR="005573A9">
        <w:rPr>
          <w:rFonts w:ascii="Garamond" w:hAnsi="Garamond"/>
        </w:rPr>
        <w:t>ë</w:t>
      </w:r>
      <w:r w:rsidRPr="00A50429">
        <w:rPr>
          <w:rFonts w:ascii="Garamond" w:hAnsi="Garamond"/>
        </w:rPr>
        <w:t>tij akti, parashikuar shprehimisht n</w:t>
      </w:r>
      <w:r w:rsidR="005573A9">
        <w:rPr>
          <w:rFonts w:ascii="Garamond" w:hAnsi="Garamond"/>
        </w:rPr>
        <w:t>ë</w:t>
      </w:r>
      <w:r w:rsidRPr="00A50429">
        <w:rPr>
          <w:rFonts w:ascii="Garamond" w:hAnsi="Garamond"/>
        </w:rPr>
        <w:t xml:space="preserve"> </w:t>
      </w:r>
      <w:r w:rsidR="005573A9">
        <w:rPr>
          <w:rFonts w:ascii="Garamond" w:hAnsi="Garamond"/>
        </w:rPr>
        <w:t>n</w:t>
      </w:r>
      <w:r w:rsidRPr="00A50429">
        <w:rPr>
          <w:rFonts w:ascii="Garamond" w:hAnsi="Garamond"/>
        </w:rPr>
        <w:t>enin 36</w:t>
      </w:r>
      <w:r w:rsidR="005573A9">
        <w:rPr>
          <w:rFonts w:ascii="Garamond" w:hAnsi="Garamond"/>
        </w:rPr>
        <w:t>,</w:t>
      </w:r>
      <w:r w:rsidRPr="00A50429">
        <w:rPr>
          <w:rFonts w:ascii="Garamond" w:hAnsi="Garamond"/>
        </w:rPr>
        <w:t xml:space="preserve"> t</w:t>
      </w:r>
      <w:r w:rsidR="005573A9">
        <w:rPr>
          <w:rFonts w:ascii="Garamond" w:hAnsi="Garamond"/>
        </w:rPr>
        <w:t>ë</w:t>
      </w:r>
      <w:r w:rsidRPr="00A50429">
        <w:rPr>
          <w:rFonts w:ascii="Garamond" w:hAnsi="Garamond"/>
        </w:rPr>
        <w:t xml:space="preserve"> </w:t>
      </w:r>
      <w:r w:rsidR="005573A9" w:rsidRPr="00A50429">
        <w:rPr>
          <w:rFonts w:ascii="Garamond" w:hAnsi="Garamond"/>
        </w:rPr>
        <w:t xml:space="preserve">ligjit </w:t>
      </w:r>
      <w:r w:rsidR="005573A9">
        <w:rPr>
          <w:rFonts w:ascii="Garamond" w:hAnsi="Garamond"/>
        </w:rPr>
        <w:t>n</w:t>
      </w:r>
      <w:r w:rsidR="00A50429">
        <w:rPr>
          <w:rFonts w:ascii="Garamond" w:hAnsi="Garamond"/>
        </w:rPr>
        <w:t xml:space="preserve">r. </w:t>
      </w:r>
      <w:r w:rsidRPr="00A50429">
        <w:rPr>
          <w:rFonts w:ascii="Garamond" w:hAnsi="Garamond"/>
        </w:rPr>
        <w:t xml:space="preserve">81/2017 </w:t>
      </w:r>
      <w:r w:rsidR="00A50429">
        <w:rPr>
          <w:rFonts w:ascii="Garamond" w:hAnsi="Garamond"/>
        </w:rPr>
        <w:t>“</w:t>
      </w:r>
      <w:r w:rsidRPr="00A50429">
        <w:rPr>
          <w:rFonts w:ascii="Garamond" w:hAnsi="Garamond"/>
        </w:rPr>
        <w:t>P</w:t>
      </w:r>
      <w:r w:rsidR="005573A9">
        <w:rPr>
          <w:rFonts w:ascii="Garamond" w:hAnsi="Garamond"/>
        </w:rPr>
        <w:t>ë</w:t>
      </w:r>
      <w:r w:rsidRPr="00A50429">
        <w:rPr>
          <w:rFonts w:ascii="Garamond" w:hAnsi="Garamond"/>
        </w:rPr>
        <w:t>r zonat e mbrojtura</w:t>
      </w:r>
      <w:r w:rsidR="00A50429">
        <w:rPr>
          <w:rFonts w:ascii="Garamond" w:hAnsi="Garamond"/>
        </w:rPr>
        <w:t>”</w:t>
      </w:r>
      <w:r w:rsidRPr="00A50429">
        <w:rPr>
          <w:rFonts w:ascii="Garamond" w:hAnsi="Garamond"/>
        </w:rPr>
        <w:t xml:space="preserve">, sipas </w:t>
      </w:r>
      <w:r w:rsidR="005573A9" w:rsidRPr="00A50429">
        <w:rPr>
          <w:rFonts w:ascii="Garamond" w:hAnsi="Garamond"/>
        </w:rPr>
        <w:t>përmbajtjes</w:t>
      </w:r>
      <w:r w:rsidRPr="00A50429">
        <w:rPr>
          <w:rFonts w:ascii="Garamond" w:hAnsi="Garamond"/>
        </w:rPr>
        <w:t xml:space="preserve"> s</w:t>
      </w:r>
      <w:r w:rsidR="005573A9">
        <w:rPr>
          <w:rFonts w:ascii="Garamond" w:hAnsi="Garamond"/>
        </w:rPr>
        <w:t>ë</w:t>
      </w:r>
      <w:r w:rsidRPr="00A50429">
        <w:rPr>
          <w:rFonts w:ascii="Garamond" w:hAnsi="Garamond"/>
        </w:rPr>
        <w:t xml:space="preserve"> t</w:t>
      </w:r>
      <w:r w:rsidR="005573A9">
        <w:rPr>
          <w:rFonts w:ascii="Garamond" w:hAnsi="Garamond"/>
        </w:rPr>
        <w:t>ë</w:t>
      </w:r>
      <w:r w:rsidRPr="00A50429">
        <w:rPr>
          <w:rFonts w:ascii="Garamond" w:hAnsi="Garamond"/>
        </w:rPr>
        <w:t xml:space="preserve"> cilit:</w:t>
      </w:r>
    </w:p>
    <w:p w14:paraId="26E24C3E" w14:textId="1D706D58" w:rsidR="00B11626" w:rsidRPr="007B382D" w:rsidRDefault="00A50429" w:rsidP="00B11626">
      <w:pPr>
        <w:ind w:firstLine="284"/>
        <w:jc w:val="both"/>
        <w:rPr>
          <w:rFonts w:ascii="Garamond" w:hAnsi="Garamond"/>
          <w:i/>
        </w:rPr>
      </w:pPr>
      <w:r w:rsidRPr="007B382D">
        <w:rPr>
          <w:rFonts w:ascii="Garamond" w:hAnsi="Garamond"/>
          <w:i/>
        </w:rPr>
        <w:t>“</w:t>
      </w:r>
      <w:r w:rsidR="00B11626" w:rsidRPr="007B382D">
        <w:rPr>
          <w:rFonts w:ascii="Garamond" w:hAnsi="Garamond"/>
          <w:i/>
        </w:rPr>
        <w:t xml:space="preserve">1. Miratimi i ndryshimit të sipërfaqes së zonës së mbrojtur mjedisore, zgjerimi ose pakësimi i saj bëhen me vendim të Këshillit të Ministrave, sipas propozimit të ministrit ku argumentohet nevoja e ndryshimit konkret që do të përmirësojë rrjetin dhe mbrojtjen e zonës pas vendimit të KKT-së për ndryshimin e sipërfaqes së zonës së mbrojtur mjedisore. </w:t>
      </w:r>
    </w:p>
    <w:p w14:paraId="5293B473" w14:textId="7437D843" w:rsidR="00B11626" w:rsidRPr="007B382D" w:rsidRDefault="00B11626" w:rsidP="00B11626">
      <w:pPr>
        <w:ind w:firstLine="284"/>
        <w:jc w:val="both"/>
        <w:rPr>
          <w:rFonts w:ascii="Garamond" w:hAnsi="Garamond"/>
          <w:i/>
        </w:rPr>
      </w:pPr>
      <w:r w:rsidRPr="007B382D">
        <w:rPr>
          <w:rFonts w:ascii="Garamond" w:hAnsi="Garamond"/>
          <w:i/>
        </w:rPr>
        <w:t>2. Propozimi për ndryshimin e sipërfaqes së zonës konsultohet paraprakisht me komunitetin vendas, me pronarët, pronat e të cilëve, sipas rastit, përfshihen ose hiqen nga sipërfaqja e zonës, me subjektet që ushtrojnë veprimtari brenda zonës, me institucionet shkencore, me organet e qeverisjes vendore ku shtrihet zona dhe argumenton nevojën e ndryshimit</w:t>
      </w:r>
      <w:r w:rsidR="00A50429" w:rsidRPr="007B382D">
        <w:rPr>
          <w:rFonts w:ascii="Garamond" w:hAnsi="Garamond"/>
          <w:i/>
        </w:rPr>
        <w:t>”</w:t>
      </w:r>
      <w:r w:rsidRPr="007B382D">
        <w:rPr>
          <w:rFonts w:ascii="Garamond" w:hAnsi="Garamond"/>
          <w:i/>
        </w:rPr>
        <w:t>.</w:t>
      </w:r>
    </w:p>
    <w:p w14:paraId="19827A48" w14:textId="54689256" w:rsidR="00B11626" w:rsidRPr="00A50429" w:rsidRDefault="00B11626" w:rsidP="00B11626">
      <w:pPr>
        <w:ind w:firstLine="284"/>
        <w:jc w:val="both"/>
        <w:rPr>
          <w:rFonts w:ascii="Garamond" w:hAnsi="Garamond"/>
        </w:rPr>
      </w:pPr>
      <w:r w:rsidRPr="00A50429">
        <w:rPr>
          <w:rFonts w:ascii="Garamond" w:hAnsi="Garamond"/>
        </w:rPr>
        <w:t xml:space="preserve">Lidhur me </w:t>
      </w:r>
      <w:r w:rsidR="005573A9" w:rsidRPr="00A50429">
        <w:rPr>
          <w:rFonts w:ascii="Garamond" w:hAnsi="Garamond"/>
        </w:rPr>
        <w:t>pavlefshmërinë</w:t>
      </w:r>
      <w:r w:rsidRPr="00A50429">
        <w:rPr>
          <w:rFonts w:ascii="Garamond" w:hAnsi="Garamond"/>
        </w:rPr>
        <w:t xml:space="preserve"> e aktit administrativ, n</w:t>
      </w:r>
      <w:r w:rsidR="005573A9">
        <w:rPr>
          <w:rFonts w:ascii="Garamond" w:hAnsi="Garamond"/>
        </w:rPr>
        <w:t>ë</w:t>
      </w:r>
      <w:r w:rsidRPr="00A50429">
        <w:rPr>
          <w:rFonts w:ascii="Garamond" w:hAnsi="Garamond"/>
        </w:rPr>
        <w:t xml:space="preserve"> </w:t>
      </w:r>
      <w:r w:rsidR="005573A9">
        <w:rPr>
          <w:rFonts w:ascii="Garamond" w:hAnsi="Garamond"/>
        </w:rPr>
        <w:t>n</w:t>
      </w:r>
      <w:r w:rsidRPr="00A50429">
        <w:rPr>
          <w:rFonts w:ascii="Garamond" w:hAnsi="Garamond"/>
        </w:rPr>
        <w:t>enin 108 t</w:t>
      </w:r>
      <w:r w:rsidR="005573A9">
        <w:rPr>
          <w:rFonts w:ascii="Garamond" w:hAnsi="Garamond"/>
        </w:rPr>
        <w:t>ë</w:t>
      </w:r>
      <w:r w:rsidRPr="00A50429">
        <w:rPr>
          <w:rFonts w:ascii="Garamond" w:hAnsi="Garamond"/>
        </w:rPr>
        <w:t xml:space="preserve"> K.Pr.Administrative, parashikohen rastet e </w:t>
      </w:r>
      <w:r w:rsidR="005573A9" w:rsidRPr="00A50429">
        <w:rPr>
          <w:rFonts w:ascii="Garamond" w:hAnsi="Garamond"/>
        </w:rPr>
        <w:t>pavlefshmërisë</w:t>
      </w:r>
      <w:r w:rsidRPr="00A50429">
        <w:rPr>
          <w:rFonts w:ascii="Garamond" w:hAnsi="Garamond"/>
        </w:rPr>
        <w:t xml:space="preserve"> absolute, sipas </w:t>
      </w:r>
      <w:r w:rsidR="005573A9" w:rsidRPr="00A50429">
        <w:rPr>
          <w:rFonts w:ascii="Garamond" w:hAnsi="Garamond"/>
        </w:rPr>
        <w:t>përmbajtjes</w:t>
      </w:r>
      <w:r w:rsidRPr="00A50429">
        <w:rPr>
          <w:rFonts w:ascii="Garamond" w:hAnsi="Garamond"/>
        </w:rPr>
        <w:t xml:space="preserve"> s</w:t>
      </w:r>
      <w:r w:rsidR="005573A9">
        <w:rPr>
          <w:rFonts w:ascii="Garamond" w:hAnsi="Garamond"/>
        </w:rPr>
        <w:t>ë</w:t>
      </w:r>
      <w:r w:rsidRPr="00A50429">
        <w:rPr>
          <w:rFonts w:ascii="Garamond" w:hAnsi="Garamond"/>
        </w:rPr>
        <w:t xml:space="preserve"> t</w:t>
      </w:r>
      <w:r w:rsidR="005573A9">
        <w:rPr>
          <w:rFonts w:ascii="Garamond" w:hAnsi="Garamond"/>
        </w:rPr>
        <w:t>ë</w:t>
      </w:r>
      <w:r w:rsidRPr="00A50429">
        <w:rPr>
          <w:rFonts w:ascii="Garamond" w:hAnsi="Garamond"/>
        </w:rPr>
        <w:t xml:space="preserve"> cilit:</w:t>
      </w:r>
    </w:p>
    <w:p w14:paraId="519401F4" w14:textId="4AC2C548" w:rsidR="00B11626" w:rsidRPr="007B382D" w:rsidRDefault="00A50429" w:rsidP="00B11626">
      <w:pPr>
        <w:ind w:firstLine="284"/>
        <w:jc w:val="both"/>
        <w:rPr>
          <w:rFonts w:ascii="Garamond" w:hAnsi="Garamond"/>
          <w:i/>
        </w:rPr>
      </w:pPr>
      <w:r w:rsidRPr="007B382D">
        <w:rPr>
          <w:rFonts w:ascii="Garamond" w:hAnsi="Garamond"/>
          <w:i/>
        </w:rPr>
        <w:t>“</w:t>
      </w:r>
      <w:r w:rsidR="00B11626" w:rsidRPr="007B382D">
        <w:rPr>
          <w:rFonts w:ascii="Garamond" w:hAnsi="Garamond"/>
          <w:i/>
        </w:rPr>
        <w:t xml:space="preserve">Akti administrativ është absolutisht i pavlefshëm në rastet e mëposhtme: </w:t>
      </w:r>
    </w:p>
    <w:p w14:paraId="361BC8FB" w14:textId="2D174568" w:rsidR="00B11626" w:rsidRPr="007B382D" w:rsidRDefault="00B11626" w:rsidP="00B11626">
      <w:pPr>
        <w:ind w:firstLine="284"/>
        <w:jc w:val="both"/>
        <w:rPr>
          <w:rFonts w:ascii="Garamond" w:hAnsi="Garamond"/>
          <w:i/>
        </w:rPr>
      </w:pPr>
      <w:r w:rsidRPr="007B382D">
        <w:rPr>
          <w:rFonts w:ascii="Garamond" w:hAnsi="Garamond"/>
          <w:i/>
        </w:rPr>
        <w:t xml:space="preserve">a) kur vjen në kundërshtim të hapur dhe flagrant me një dispozitë urdhëruese të këtij Kodi </w:t>
      </w:r>
      <w:r w:rsidRPr="007B382D">
        <w:rPr>
          <w:rFonts w:ascii="Garamond" w:hAnsi="Garamond"/>
          <w:b/>
          <w:i/>
        </w:rPr>
        <w:t xml:space="preserve">dhe legjislacionit në fuqi </w:t>
      </w:r>
      <w:r w:rsidRPr="007B382D">
        <w:rPr>
          <w:rFonts w:ascii="Garamond" w:hAnsi="Garamond"/>
          <w:i/>
        </w:rPr>
        <w:t xml:space="preserve">lidhur me: </w:t>
      </w:r>
    </w:p>
    <w:p w14:paraId="62FA08C4" w14:textId="3AAB0225" w:rsidR="00B11626" w:rsidRPr="007B382D" w:rsidRDefault="00B11626" w:rsidP="00B11626">
      <w:pPr>
        <w:ind w:firstLine="284"/>
        <w:jc w:val="both"/>
        <w:rPr>
          <w:rFonts w:ascii="Garamond" w:hAnsi="Garamond"/>
          <w:i/>
        </w:rPr>
      </w:pPr>
      <w:r w:rsidRPr="007B382D">
        <w:rPr>
          <w:rFonts w:ascii="Garamond" w:hAnsi="Garamond"/>
          <w:i/>
        </w:rPr>
        <w:t>i</w:t>
      </w:r>
      <w:r w:rsidR="005573A9" w:rsidRPr="007B382D">
        <w:rPr>
          <w:rFonts w:ascii="Garamond" w:hAnsi="Garamond"/>
          <w:i/>
        </w:rPr>
        <w:t>.</w:t>
      </w:r>
      <w:r w:rsidRPr="007B382D">
        <w:rPr>
          <w:rFonts w:ascii="Garamond" w:hAnsi="Garamond"/>
          <w:i/>
        </w:rPr>
        <w:t xml:space="preserve"> kompetencën e organit publik; </w:t>
      </w:r>
    </w:p>
    <w:p w14:paraId="2D2F4143" w14:textId="799169B0" w:rsidR="00B11626" w:rsidRPr="007B382D" w:rsidRDefault="00B11626" w:rsidP="00B11626">
      <w:pPr>
        <w:ind w:firstLine="284"/>
        <w:jc w:val="both"/>
        <w:rPr>
          <w:rFonts w:ascii="Garamond" w:hAnsi="Garamond"/>
          <w:i/>
        </w:rPr>
      </w:pPr>
      <w:r w:rsidRPr="007B382D">
        <w:rPr>
          <w:rFonts w:ascii="Garamond" w:hAnsi="Garamond"/>
          <w:b/>
          <w:i/>
        </w:rPr>
        <w:t>ii</w:t>
      </w:r>
      <w:r w:rsidR="005573A9" w:rsidRPr="007B382D">
        <w:rPr>
          <w:rFonts w:ascii="Garamond" w:hAnsi="Garamond"/>
          <w:b/>
          <w:i/>
        </w:rPr>
        <w:t>.</w:t>
      </w:r>
      <w:r w:rsidRPr="007B382D">
        <w:rPr>
          <w:rFonts w:ascii="Garamond" w:hAnsi="Garamond"/>
          <w:b/>
          <w:i/>
        </w:rPr>
        <w:t xml:space="preserve"> procedurën e nxjerrjes së tij;</w:t>
      </w:r>
      <w:r w:rsidRPr="007B382D">
        <w:rPr>
          <w:rFonts w:ascii="Garamond" w:hAnsi="Garamond"/>
          <w:i/>
        </w:rPr>
        <w:t xml:space="preserve"> ose</w:t>
      </w:r>
    </w:p>
    <w:p w14:paraId="08E77D10" w14:textId="7561C70C" w:rsidR="00B11626" w:rsidRPr="007B382D" w:rsidRDefault="00B11626" w:rsidP="00B11626">
      <w:pPr>
        <w:ind w:firstLine="284"/>
        <w:jc w:val="both"/>
        <w:rPr>
          <w:rFonts w:ascii="Garamond" w:hAnsi="Garamond"/>
          <w:i/>
        </w:rPr>
      </w:pPr>
      <w:r w:rsidRPr="007B382D">
        <w:rPr>
          <w:rFonts w:ascii="Garamond" w:hAnsi="Garamond"/>
          <w:i/>
        </w:rPr>
        <w:t>iii</w:t>
      </w:r>
      <w:r w:rsidR="005573A9" w:rsidRPr="007B382D">
        <w:rPr>
          <w:rFonts w:ascii="Garamond" w:hAnsi="Garamond"/>
          <w:i/>
        </w:rPr>
        <w:t>.</w:t>
      </w:r>
      <w:r w:rsidRPr="007B382D">
        <w:rPr>
          <w:rFonts w:ascii="Garamond" w:hAnsi="Garamond"/>
          <w:i/>
        </w:rPr>
        <w:t xml:space="preserve"> formën ose elementë të tjerë të detyrueshëm të aktit; </w:t>
      </w:r>
    </w:p>
    <w:p w14:paraId="33B57A7F" w14:textId="77777777" w:rsidR="00B11626" w:rsidRPr="007B382D" w:rsidRDefault="00B11626" w:rsidP="00B11626">
      <w:pPr>
        <w:ind w:firstLine="284"/>
        <w:jc w:val="both"/>
        <w:rPr>
          <w:rFonts w:ascii="Garamond" w:hAnsi="Garamond"/>
          <w:i/>
        </w:rPr>
      </w:pPr>
      <w:r w:rsidRPr="007B382D">
        <w:rPr>
          <w:rFonts w:ascii="Garamond" w:hAnsi="Garamond"/>
          <w:i/>
        </w:rPr>
        <w:t xml:space="preserve">b) është nxjerrë nëpërmjet mashtrimit, kanosjes, mitmarrjes, konfliktit të interesit, falsifikimit apo një veprimi tjetër që përbën vepër penale; </w:t>
      </w:r>
    </w:p>
    <w:p w14:paraId="54293001" w14:textId="77777777" w:rsidR="00B11626" w:rsidRPr="007B382D" w:rsidRDefault="00B11626" w:rsidP="00B11626">
      <w:pPr>
        <w:ind w:firstLine="284"/>
        <w:jc w:val="both"/>
        <w:rPr>
          <w:rFonts w:ascii="Garamond" w:hAnsi="Garamond"/>
          <w:i/>
        </w:rPr>
      </w:pPr>
      <w:r w:rsidRPr="007B382D">
        <w:rPr>
          <w:rFonts w:ascii="Garamond" w:hAnsi="Garamond"/>
          <w:i/>
        </w:rPr>
        <w:t xml:space="preserve">c) ekzekutimi i aktit mund të shkaktojë një veprim të dënueshëm, sipas legjislacionit penal; </w:t>
      </w:r>
    </w:p>
    <w:p w14:paraId="4B237659" w14:textId="77777777" w:rsidR="00B11626" w:rsidRPr="007B382D" w:rsidRDefault="00B11626" w:rsidP="00B11626">
      <w:pPr>
        <w:ind w:firstLine="284"/>
        <w:jc w:val="both"/>
        <w:rPr>
          <w:rFonts w:ascii="Garamond" w:hAnsi="Garamond"/>
          <w:i/>
        </w:rPr>
      </w:pPr>
      <w:r w:rsidRPr="007B382D">
        <w:rPr>
          <w:rFonts w:ascii="Garamond" w:hAnsi="Garamond"/>
          <w:i/>
        </w:rPr>
        <w:t>ç) në çdo rast tjetër të parashikuar shprehimisht në ligj</w:t>
      </w:r>
      <w:r w:rsidR="00A50429" w:rsidRPr="007B382D">
        <w:rPr>
          <w:rFonts w:ascii="Garamond" w:hAnsi="Garamond"/>
          <w:i/>
        </w:rPr>
        <w:t>”</w:t>
      </w:r>
      <w:r w:rsidRPr="007B382D">
        <w:rPr>
          <w:rFonts w:ascii="Garamond" w:hAnsi="Garamond"/>
          <w:i/>
        </w:rPr>
        <w:t>.</w:t>
      </w:r>
    </w:p>
    <w:p w14:paraId="0BD7F4BD" w14:textId="4E504D10" w:rsidR="00B11626" w:rsidRPr="00A50429" w:rsidRDefault="00B11626" w:rsidP="00B11626">
      <w:pPr>
        <w:ind w:firstLine="284"/>
        <w:jc w:val="both"/>
        <w:rPr>
          <w:rFonts w:ascii="Garamond" w:hAnsi="Garamond"/>
        </w:rPr>
      </w:pPr>
      <w:r w:rsidRPr="00A50429">
        <w:rPr>
          <w:rFonts w:ascii="Garamond" w:hAnsi="Garamond"/>
        </w:rPr>
        <w:t>M</w:t>
      </w:r>
      <w:r w:rsidR="005573A9">
        <w:rPr>
          <w:rFonts w:ascii="Garamond" w:hAnsi="Garamond"/>
        </w:rPr>
        <w:t>ë</w:t>
      </w:r>
      <w:r w:rsidRPr="00A50429">
        <w:rPr>
          <w:rFonts w:ascii="Garamond" w:hAnsi="Garamond"/>
        </w:rPr>
        <w:t xml:space="preserve"> tej, </w:t>
      </w:r>
      <w:r w:rsidR="005573A9">
        <w:rPr>
          <w:rFonts w:ascii="Garamond" w:hAnsi="Garamond"/>
        </w:rPr>
        <w:t>n</w:t>
      </w:r>
      <w:r w:rsidRPr="00A50429">
        <w:rPr>
          <w:rFonts w:ascii="Garamond" w:hAnsi="Garamond"/>
        </w:rPr>
        <w:t xml:space="preserve">eni 109 i K.Pr.Administrative, parashikon rastet e </w:t>
      </w:r>
      <w:r w:rsidR="005E3E06" w:rsidRPr="00A50429">
        <w:rPr>
          <w:rFonts w:ascii="Garamond" w:hAnsi="Garamond"/>
        </w:rPr>
        <w:t>pavlefshmërisë</w:t>
      </w:r>
      <w:r w:rsidRPr="00A50429">
        <w:rPr>
          <w:rFonts w:ascii="Garamond" w:hAnsi="Garamond"/>
        </w:rPr>
        <w:t xml:space="preserve"> relative t</w:t>
      </w:r>
      <w:r w:rsidR="005E3E06">
        <w:rPr>
          <w:rFonts w:ascii="Garamond" w:hAnsi="Garamond"/>
        </w:rPr>
        <w:t>ë</w:t>
      </w:r>
      <w:r w:rsidRPr="00A50429">
        <w:rPr>
          <w:rFonts w:ascii="Garamond" w:hAnsi="Garamond"/>
        </w:rPr>
        <w:t xml:space="preserve"> aktit administrativ, sipas </w:t>
      </w:r>
      <w:r w:rsidR="005E3E06" w:rsidRPr="00A50429">
        <w:rPr>
          <w:rFonts w:ascii="Garamond" w:hAnsi="Garamond"/>
        </w:rPr>
        <w:t>përmbajtjes</w:t>
      </w:r>
      <w:r w:rsidRPr="00A50429">
        <w:rPr>
          <w:rFonts w:ascii="Garamond" w:hAnsi="Garamond"/>
        </w:rPr>
        <w:t xml:space="preserve"> s</w:t>
      </w:r>
      <w:r w:rsidR="005E3E06">
        <w:rPr>
          <w:rFonts w:ascii="Garamond" w:hAnsi="Garamond"/>
        </w:rPr>
        <w:t>ë</w:t>
      </w:r>
      <w:r w:rsidRPr="00A50429">
        <w:rPr>
          <w:rFonts w:ascii="Garamond" w:hAnsi="Garamond"/>
        </w:rPr>
        <w:t xml:space="preserve"> t</w:t>
      </w:r>
      <w:r w:rsidR="005E3E06">
        <w:rPr>
          <w:rFonts w:ascii="Garamond" w:hAnsi="Garamond"/>
        </w:rPr>
        <w:t>ë</w:t>
      </w:r>
      <w:r w:rsidRPr="00A50429">
        <w:rPr>
          <w:rFonts w:ascii="Garamond" w:hAnsi="Garamond"/>
        </w:rPr>
        <w:t xml:space="preserve"> cilit:</w:t>
      </w:r>
    </w:p>
    <w:p w14:paraId="5A6CD168" w14:textId="62369DD9" w:rsidR="00B11626" w:rsidRPr="007B382D" w:rsidRDefault="00A50429" w:rsidP="00B11626">
      <w:pPr>
        <w:ind w:firstLine="284"/>
        <w:jc w:val="both"/>
        <w:rPr>
          <w:rFonts w:ascii="Garamond" w:hAnsi="Garamond"/>
          <w:i/>
        </w:rPr>
      </w:pPr>
      <w:r w:rsidRPr="007B382D">
        <w:rPr>
          <w:rFonts w:ascii="Garamond" w:hAnsi="Garamond"/>
          <w:i/>
        </w:rPr>
        <w:t>“</w:t>
      </w:r>
      <w:r w:rsidR="00B11626" w:rsidRPr="007B382D">
        <w:rPr>
          <w:rFonts w:ascii="Garamond" w:hAnsi="Garamond"/>
          <w:i/>
        </w:rPr>
        <w:t xml:space="preserve">Një akt administrativ është i paligjshëm nëse: </w:t>
      </w:r>
    </w:p>
    <w:p w14:paraId="1BAA738D" w14:textId="64528664" w:rsidR="00B11626" w:rsidRPr="007B382D" w:rsidRDefault="00B11626" w:rsidP="00B11626">
      <w:pPr>
        <w:ind w:firstLine="284"/>
        <w:jc w:val="both"/>
        <w:rPr>
          <w:rFonts w:ascii="Garamond" w:hAnsi="Garamond"/>
          <w:i/>
        </w:rPr>
      </w:pPr>
      <w:r w:rsidRPr="007B382D">
        <w:rPr>
          <w:rFonts w:ascii="Garamond" w:hAnsi="Garamond"/>
          <w:i/>
        </w:rPr>
        <w:t xml:space="preserve">a) organi publik që e ka nxjerrë ka vepruar në mungesë të kompetencës; </w:t>
      </w:r>
    </w:p>
    <w:p w14:paraId="751FA9DB" w14:textId="4CFA8E22" w:rsidR="00B11626" w:rsidRPr="007B382D" w:rsidRDefault="00B11626" w:rsidP="00B11626">
      <w:pPr>
        <w:ind w:firstLine="284"/>
        <w:jc w:val="both"/>
        <w:rPr>
          <w:rFonts w:ascii="Garamond" w:hAnsi="Garamond"/>
          <w:i/>
        </w:rPr>
      </w:pPr>
      <w:r w:rsidRPr="007B382D">
        <w:rPr>
          <w:rFonts w:ascii="Garamond" w:hAnsi="Garamond"/>
          <w:i/>
        </w:rPr>
        <w:t xml:space="preserve">b) </w:t>
      </w:r>
      <w:r w:rsidRPr="007B382D">
        <w:rPr>
          <w:rFonts w:ascii="Garamond" w:hAnsi="Garamond"/>
          <w:b/>
          <w:i/>
        </w:rPr>
        <w:t>është rezultat i shkeljes të dispozitave lidhur me procedurën administrative</w:t>
      </w:r>
      <w:r w:rsidRPr="007B382D">
        <w:rPr>
          <w:rFonts w:ascii="Garamond" w:hAnsi="Garamond"/>
          <w:i/>
        </w:rPr>
        <w:t xml:space="preserve">; </w:t>
      </w:r>
    </w:p>
    <w:p w14:paraId="5AC43B41" w14:textId="432B8618" w:rsidR="00B11626" w:rsidRPr="007B382D" w:rsidRDefault="00B11626" w:rsidP="00B11626">
      <w:pPr>
        <w:ind w:firstLine="284"/>
        <w:jc w:val="both"/>
        <w:rPr>
          <w:rFonts w:ascii="Garamond" w:hAnsi="Garamond"/>
          <w:i/>
        </w:rPr>
      </w:pPr>
      <w:r w:rsidRPr="007B382D">
        <w:rPr>
          <w:rFonts w:ascii="Garamond" w:hAnsi="Garamond"/>
          <w:i/>
        </w:rPr>
        <w:t xml:space="preserve">c) është në kundërshtim me dispozitat që rregullojnë formën apo elementet e detyrueshme të aktit administrativ; </w:t>
      </w:r>
    </w:p>
    <w:p w14:paraId="352220D4" w14:textId="77C41517" w:rsidR="00B11626" w:rsidRPr="007B382D" w:rsidRDefault="00B11626" w:rsidP="00B11626">
      <w:pPr>
        <w:ind w:firstLine="284"/>
        <w:jc w:val="both"/>
        <w:rPr>
          <w:rFonts w:ascii="Garamond" w:hAnsi="Garamond"/>
          <w:i/>
        </w:rPr>
      </w:pPr>
      <w:r w:rsidRPr="007B382D">
        <w:rPr>
          <w:rFonts w:ascii="Garamond" w:hAnsi="Garamond"/>
          <w:i/>
        </w:rPr>
        <w:t xml:space="preserve">ç) është nxjerrë në mungesë të autorizimit nga një ligj, sipas pikës 2, të nenit 4, të këtij Kodi; </w:t>
      </w:r>
    </w:p>
    <w:p w14:paraId="79523449" w14:textId="386A1369" w:rsidR="00B11626" w:rsidRPr="007B382D" w:rsidRDefault="00B11626" w:rsidP="00B11626">
      <w:pPr>
        <w:ind w:firstLine="284"/>
        <w:jc w:val="both"/>
        <w:rPr>
          <w:rFonts w:ascii="Garamond" w:hAnsi="Garamond"/>
          <w:i/>
        </w:rPr>
      </w:pPr>
      <w:r w:rsidRPr="007B382D">
        <w:rPr>
          <w:rFonts w:ascii="Garamond" w:hAnsi="Garamond"/>
          <w:i/>
        </w:rPr>
        <w:t xml:space="preserve">d) është në kundërshtim me ligjin material; </w:t>
      </w:r>
    </w:p>
    <w:p w14:paraId="61ACDB77" w14:textId="587766F4" w:rsidR="00B11626" w:rsidRPr="007B382D" w:rsidRDefault="00B11626" w:rsidP="00B11626">
      <w:pPr>
        <w:ind w:firstLine="284"/>
        <w:jc w:val="both"/>
        <w:rPr>
          <w:rFonts w:ascii="Garamond" w:hAnsi="Garamond"/>
          <w:i/>
        </w:rPr>
      </w:pPr>
      <w:r w:rsidRPr="007B382D">
        <w:rPr>
          <w:rFonts w:ascii="Garamond" w:hAnsi="Garamond"/>
          <w:i/>
        </w:rPr>
        <w:t xml:space="preserve">dh) është rezultat i diskrecionit të ushtruar në mënyrë jo të ligjshme; apo </w:t>
      </w:r>
    </w:p>
    <w:p w14:paraId="3F6C4351" w14:textId="77B5873D" w:rsidR="00B11626" w:rsidRPr="00A50429" w:rsidRDefault="00B11626" w:rsidP="00B11626">
      <w:pPr>
        <w:ind w:firstLine="284"/>
        <w:jc w:val="both"/>
        <w:rPr>
          <w:rFonts w:ascii="Garamond" w:hAnsi="Garamond"/>
        </w:rPr>
      </w:pPr>
      <w:r w:rsidRPr="007B382D">
        <w:rPr>
          <w:rFonts w:ascii="Garamond" w:hAnsi="Garamond"/>
          <w:i/>
        </w:rPr>
        <w:t>e) nuk është në përputhje me parimin e proporcionalitetit</w:t>
      </w:r>
      <w:r w:rsidR="00A50429" w:rsidRPr="007B382D">
        <w:rPr>
          <w:rFonts w:ascii="Garamond" w:hAnsi="Garamond"/>
          <w:i/>
        </w:rPr>
        <w:t>”</w:t>
      </w:r>
      <w:r w:rsidRPr="00A50429">
        <w:rPr>
          <w:rFonts w:ascii="Garamond" w:hAnsi="Garamond"/>
        </w:rPr>
        <w:t>.</w:t>
      </w:r>
    </w:p>
    <w:p w14:paraId="5C53875A" w14:textId="50583784" w:rsidR="00B11626" w:rsidRPr="00A50429" w:rsidRDefault="00B11626" w:rsidP="00B11626">
      <w:pPr>
        <w:ind w:firstLine="284"/>
        <w:jc w:val="both"/>
        <w:rPr>
          <w:rFonts w:ascii="Garamond" w:hAnsi="Garamond"/>
        </w:rPr>
      </w:pPr>
      <w:r w:rsidRPr="00A50429">
        <w:rPr>
          <w:rFonts w:ascii="Garamond" w:hAnsi="Garamond"/>
        </w:rPr>
        <w:t xml:space="preserve">Duke </w:t>
      </w:r>
      <w:r w:rsidR="005E3E06" w:rsidRPr="00A50429">
        <w:rPr>
          <w:rFonts w:ascii="Garamond" w:hAnsi="Garamond"/>
        </w:rPr>
        <w:t>vërejtur</w:t>
      </w:r>
      <w:r w:rsidRPr="00A50429">
        <w:rPr>
          <w:rFonts w:ascii="Garamond" w:hAnsi="Garamond"/>
        </w:rPr>
        <w:t xml:space="preserve"> se n</w:t>
      </w:r>
      <w:r w:rsidR="005E3E06">
        <w:rPr>
          <w:rFonts w:ascii="Garamond" w:hAnsi="Garamond"/>
        </w:rPr>
        <w:t>ë</w:t>
      </w:r>
      <w:r w:rsidRPr="00A50429">
        <w:rPr>
          <w:rFonts w:ascii="Garamond" w:hAnsi="Garamond"/>
        </w:rPr>
        <w:t xml:space="preserve"> Kodin e Procedurave Administrative, mosrespektimi i </w:t>
      </w:r>
      <w:r w:rsidR="004C1D15" w:rsidRPr="00A50429">
        <w:rPr>
          <w:rFonts w:ascii="Garamond" w:hAnsi="Garamond"/>
        </w:rPr>
        <w:t>procedurës</w:t>
      </w:r>
      <w:r w:rsidRPr="00A50429">
        <w:rPr>
          <w:rFonts w:ascii="Garamond" w:hAnsi="Garamond"/>
        </w:rPr>
        <w:t xml:space="preserve"> parashikohet si shkak, edhe i </w:t>
      </w:r>
      <w:r w:rsidR="004C1D15" w:rsidRPr="00A50429">
        <w:rPr>
          <w:rFonts w:ascii="Garamond" w:hAnsi="Garamond"/>
        </w:rPr>
        <w:t>pavlefshmërisë</w:t>
      </w:r>
      <w:r w:rsidRPr="00A50429">
        <w:rPr>
          <w:rFonts w:ascii="Garamond" w:hAnsi="Garamond"/>
        </w:rPr>
        <w:t xml:space="preserve"> absolute, edhe i asaj relative, </w:t>
      </w:r>
      <w:r w:rsidR="004C1D15" w:rsidRPr="00A50429">
        <w:rPr>
          <w:rFonts w:ascii="Garamond" w:hAnsi="Garamond"/>
        </w:rPr>
        <w:t>vlerësoj</w:t>
      </w:r>
      <w:r w:rsidRPr="00A50429">
        <w:rPr>
          <w:rFonts w:ascii="Garamond" w:hAnsi="Garamond"/>
        </w:rPr>
        <w:t xml:space="preserve"> se dallimi n</w:t>
      </w:r>
      <w:r w:rsidR="004C1D15">
        <w:rPr>
          <w:rFonts w:ascii="Garamond" w:hAnsi="Garamond"/>
        </w:rPr>
        <w:t>ë</w:t>
      </w:r>
      <w:r w:rsidRPr="00A50429">
        <w:rPr>
          <w:rFonts w:ascii="Garamond" w:hAnsi="Garamond"/>
        </w:rPr>
        <w:t xml:space="preserve"> k</w:t>
      </w:r>
      <w:r w:rsidR="004C1D15">
        <w:rPr>
          <w:rFonts w:ascii="Garamond" w:hAnsi="Garamond"/>
        </w:rPr>
        <w:t>ë</w:t>
      </w:r>
      <w:r w:rsidRPr="00A50429">
        <w:rPr>
          <w:rFonts w:ascii="Garamond" w:hAnsi="Garamond"/>
        </w:rPr>
        <w:t>t</w:t>
      </w:r>
      <w:r w:rsidR="004C1D15">
        <w:rPr>
          <w:rFonts w:ascii="Garamond" w:hAnsi="Garamond"/>
        </w:rPr>
        <w:t>ë</w:t>
      </w:r>
      <w:r w:rsidRPr="00A50429">
        <w:rPr>
          <w:rFonts w:ascii="Garamond" w:hAnsi="Garamond"/>
        </w:rPr>
        <w:t xml:space="preserve"> rast lidhet me faktin e parashikimit ose jo n</w:t>
      </w:r>
      <w:r w:rsidR="004C1D15">
        <w:rPr>
          <w:rFonts w:ascii="Garamond" w:hAnsi="Garamond"/>
        </w:rPr>
        <w:t>ë</w:t>
      </w:r>
      <w:r w:rsidRPr="00A50429">
        <w:rPr>
          <w:rFonts w:ascii="Garamond" w:hAnsi="Garamond"/>
        </w:rPr>
        <w:t xml:space="preserve"> ligjin e </w:t>
      </w:r>
      <w:r w:rsidR="004C1D15" w:rsidRPr="00A50429">
        <w:rPr>
          <w:rFonts w:ascii="Garamond" w:hAnsi="Garamond"/>
        </w:rPr>
        <w:t>posaçëm</w:t>
      </w:r>
      <w:r w:rsidRPr="00A50429">
        <w:rPr>
          <w:rFonts w:ascii="Garamond" w:hAnsi="Garamond"/>
        </w:rPr>
        <w:t>, t</w:t>
      </w:r>
      <w:r w:rsidR="004C1D15">
        <w:rPr>
          <w:rFonts w:ascii="Garamond" w:hAnsi="Garamond"/>
        </w:rPr>
        <w:t>ë</w:t>
      </w:r>
      <w:r w:rsidRPr="00A50429">
        <w:rPr>
          <w:rFonts w:ascii="Garamond" w:hAnsi="Garamond"/>
        </w:rPr>
        <w:t xml:space="preserve"> nj</w:t>
      </w:r>
      <w:r w:rsidR="004C1D15">
        <w:rPr>
          <w:rFonts w:ascii="Garamond" w:hAnsi="Garamond"/>
        </w:rPr>
        <w:t>ë</w:t>
      </w:r>
      <w:r w:rsidRPr="00A50429">
        <w:rPr>
          <w:rFonts w:ascii="Garamond" w:hAnsi="Garamond"/>
        </w:rPr>
        <w:t xml:space="preserve"> procedure specifike p</w:t>
      </w:r>
      <w:r w:rsidR="004C1D15">
        <w:rPr>
          <w:rFonts w:ascii="Garamond" w:hAnsi="Garamond"/>
        </w:rPr>
        <w:t>ë</w:t>
      </w:r>
      <w:r w:rsidRPr="00A50429">
        <w:rPr>
          <w:rFonts w:ascii="Garamond" w:hAnsi="Garamond"/>
        </w:rPr>
        <w:t>r nxjerrjen e aktit.</w:t>
      </w:r>
    </w:p>
    <w:p w14:paraId="3FE71D39" w14:textId="2AC4C102" w:rsidR="00B11626" w:rsidRPr="00A50429" w:rsidRDefault="00B11626" w:rsidP="00B11626">
      <w:pPr>
        <w:ind w:firstLine="284"/>
        <w:jc w:val="both"/>
        <w:rPr>
          <w:rFonts w:ascii="Garamond" w:hAnsi="Garamond"/>
        </w:rPr>
      </w:pPr>
      <w:r w:rsidRPr="00A50429">
        <w:rPr>
          <w:rFonts w:ascii="Garamond" w:hAnsi="Garamond"/>
        </w:rPr>
        <w:t>N</w:t>
      </w:r>
      <w:r w:rsidR="005E3E06">
        <w:rPr>
          <w:rFonts w:ascii="Garamond" w:hAnsi="Garamond"/>
        </w:rPr>
        <w:t>ë</w:t>
      </w:r>
      <w:r w:rsidRPr="00A50429">
        <w:rPr>
          <w:rFonts w:ascii="Garamond" w:hAnsi="Garamond"/>
        </w:rPr>
        <w:t xml:space="preserve"> k</w:t>
      </w:r>
      <w:r w:rsidR="005E3E06">
        <w:rPr>
          <w:rFonts w:ascii="Garamond" w:hAnsi="Garamond"/>
        </w:rPr>
        <w:t>ë</w:t>
      </w:r>
      <w:r w:rsidRPr="00A50429">
        <w:rPr>
          <w:rFonts w:ascii="Garamond" w:hAnsi="Garamond"/>
        </w:rPr>
        <w:t>t</w:t>
      </w:r>
      <w:r w:rsidR="005E3E06">
        <w:rPr>
          <w:rFonts w:ascii="Garamond" w:hAnsi="Garamond"/>
        </w:rPr>
        <w:t>ë</w:t>
      </w:r>
      <w:r w:rsidRPr="00A50429">
        <w:rPr>
          <w:rFonts w:ascii="Garamond" w:hAnsi="Garamond"/>
        </w:rPr>
        <w:t xml:space="preserve"> kontekst, akti administrativ konstatohet absolutisht i </w:t>
      </w:r>
      <w:r w:rsidR="004C1D15" w:rsidRPr="00A50429">
        <w:rPr>
          <w:rFonts w:ascii="Garamond" w:hAnsi="Garamond"/>
        </w:rPr>
        <w:t>pavlefshëm</w:t>
      </w:r>
      <w:r w:rsidRPr="00A50429">
        <w:rPr>
          <w:rFonts w:ascii="Garamond" w:hAnsi="Garamond"/>
        </w:rPr>
        <w:t xml:space="preserve">, </w:t>
      </w:r>
      <w:r w:rsidR="004C1D15" w:rsidRPr="00A50429">
        <w:rPr>
          <w:rFonts w:ascii="Garamond" w:hAnsi="Garamond"/>
        </w:rPr>
        <w:t>vetëm</w:t>
      </w:r>
      <w:r w:rsidRPr="00A50429">
        <w:rPr>
          <w:rFonts w:ascii="Garamond" w:hAnsi="Garamond"/>
        </w:rPr>
        <w:t xml:space="preserve"> </w:t>
      </w:r>
      <w:r w:rsidR="004C1D15" w:rsidRPr="00A50429">
        <w:rPr>
          <w:rFonts w:ascii="Garamond" w:hAnsi="Garamond"/>
        </w:rPr>
        <w:t>nëse</w:t>
      </w:r>
      <w:r w:rsidRPr="00A50429">
        <w:rPr>
          <w:rFonts w:ascii="Garamond" w:hAnsi="Garamond"/>
        </w:rPr>
        <w:t xml:space="preserve"> nuk reflekton dispozit</w:t>
      </w:r>
      <w:r w:rsidR="005E3E06">
        <w:rPr>
          <w:rFonts w:ascii="Garamond" w:hAnsi="Garamond"/>
        </w:rPr>
        <w:t>ë</w:t>
      </w:r>
      <w:r w:rsidRPr="00A50429">
        <w:rPr>
          <w:rFonts w:ascii="Garamond" w:hAnsi="Garamond"/>
        </w:rPr>
        <w:t>n e ligjit t</w:t>
      </w:r>
      <w:r w:rsidR="005E3E06">
        <w:rPr>
          <w:rFonts w:ascii="Garamond" w:hAnsi="Garamond"/>
        </w:rPr>
        <w:t>ë</w:t>
      </w:r>
      <w:r w:rsidRPr="00A50429">
        <w:rPr>
          <w:rFonts w:ascii="Garamond" w:hAnsi="Garamond"/>
        </w:rPr>
        <w:t xml:space="preserve"> </w:t>
      </w:r>
      <w:r w:rsidR="005E3E06" w:rsidRPr="00A50429">
        <w:rPr>
          <w:rFonts w:ascii="Garamond" w:hAnsi="Garamond"/>
        </w:rPr>
        <w:t>posaçëm</w:t>
      </w:r>
      <w:r w:rsidRPr="00A50429">
        <w:rPr>
          <w:rFonts w:ascii="Garamond" w:hAnsi="Garamond"/>
        </w:rPr>
        <w:t xml:space="preserve"> q</w:t>
      </w:r>
      <w:r w:rsidR="005E3E06">
        <w:rPr>
          <w:rFonts w:ascii="Garamond" w:hAnsi="Garamond"/>
        </w:rPr>
        <w:t>ë</w:t>
      </w:r>
      <w:r w:rsidRPr="00A50429">
        <w:rPr>
          <w:rFonts w:ascii="Garamond" w:hAnsi="Garamond"/>
        </w:rPr>
        <w:t xml:space="preserve"> parashikon n</w:t>
      </w:r>
      <w:r w:rsidR="005E3E06">
        <w:rPr>
          <w:rFonts w:ascii="Garamond" w:hAnsi="Garamond"/>
        </w:rPr>
        <w:t>ë</w:t>
      </w:r>
      <w:r w:rsidRPr="00A50429">
        <w:rPr>
          <w:rFonts w:ascii="Garamond" w:hAnsi="Garamond"/>
        </w:rPr>
        <w:t xml:space="preserve"> </w:t>
      </w:r>
      <w:r w:rsidR="005E3E06" w:rsidRPr="00A50429">
        <w:rPr>
          <w:rFonts w:ascii="Garamond" w:hAnsi="Garamond"/>
        </w:rPr>
        <w:t>mënyrë</w:t>
      </w:r>
      <w:r w:rsidRPr="00A50429">
        <w:rPr>
          <w:rFonts w:ascii="Garamond" w:hAnsi="Garamond"/>
        </w:rPr>
        <w:t xml:space="preserve"> specifike, </w:t>
      </w:r>
      <w:r w:rsidR="005E3E06" w:rsidRPr="00A50429">
        <w:rPr>
          <w:rFonts w:ascii="Garamond" w:hAnsi="Garamond"/>
        </w:rPr>
        <w:t>procedurën</w:t>
      </w:r>
      <w:r w:rsidRPr="00A50429">
        <w:rPr>
          <w:rFonts w:ascii="Garamond" w:hAnsi="Garamond"/>
        </w:rPr>
        <w:t xml:space="preserve"> e nxjerrjes s</w:t>
      </w:r>
      <w:r w:rsidR="00362035">
        <w:rPr>
          <w:rFonts w:ascii="Garamond" w:hAnsi="Garamond"/>
        </w:rPr>
        <w:t>ë</w:t>
      </w:r>
      <w:r w:rsidRPr="00A50429">
        <w:rPr>
          <w:rFonts w:ascii="Garamond" w:hAnsi="Garamond"/>
        </w:rPr>
        <w:t xml:space="preserve"> tij, n</w:t>
      </w:r>
      <w:r w:rsidR="00362035">
        <w:rPr>
          <w:rFonts w:ascii="Garamond" w:hAnsi="Garamond"/>
        </w:rPr>
        <w:t>ë</w:t>
      </w:r>
      <w:r w:rsidRPr="00A50429">
        <w:rPr>
          <w:rFonts w:ascii="Garamond" w:hAnsi="Garamond"/>
        </w:rPr>
        <w:t xml:space="preserve"> kuptim t</w:t>
      </w:r>
      <w:r w:rsidR="005E3E06">
        <w:rPr>
          <w:rFonts w:ascii="Garamond" w:hAnsi="Garamond"/>
        </w:rPr>
        <w:t>ë</w:t>
      </w:r>
      <w:r w:rsidRPr="00A50429">
        <w:rPr>
          <w:rFonts w:ascii="Garamond" w:hAnsi="Garamond"/>
        </w:rPr>
        <w:t xml:space="preserve"> </w:t>
      </w:r>
      <w:r w:rsidR="005E3E06">
        <w:rPr>
          <w:rFonts w:ascii="Garamond" w:hAnsi="Garamond"/>
        </w:rPr>
        <w:t>n</w:t>
      </w:r>
      <w:r w:rsidRPr="00A50429">
        <w:rPr>
          <w:rFonts w:ascii="Garamond" w:hAnsi="Garamond"/>
        </w:rPr>
        <w:t>enit 108.</w:t>
      </w:r>
    </w:p>
    <w:p w14:paraId="0EDA42D2" w14:textId="569C1557" w:rsidR="00B11626" w:rsidRPr="00A50429" w:rsidRDefault="00B11626" w:rsidP="00B11626">
      <w:pPr>
        <w:ind w:firstLine="284"/>
        <w:jc w:val="both"/>
        <w:rPr>
          <w:rFonts w:ascii="Garamond" w:hAnsi="Garamond"/>
        </w:rPr>
      </w:pPr>
      <w:r w:rsidRPr="00A50429">
        <w:rPr>
          <w:rFonts w:ascii="Garamond" w:hAnsi="Garamond"/>
        </w:rPr>
        <w:t>Nd</w:t>
      </w:r>
      <w:r w:rsidR="005E3E06">
        <w:rPr>
          <w:rFonts w:ascii="Garamond" w:hAnsi="Garamond"/>
        </w:rPr>
        <w:t>ë</w:t>
      </w:r>
      <w:r w:rsidRPr="00A50429">
        <w:rPr>
          <w:rFonts w:ascii="Garamond" w:hAnsi="Garamond"/>
        </w:rPr>
        <w:t>rsa n</w:t>
      </w:r>
      <w:r w:rsidR="005E3E06">
        <w:rPr>
          <w:rFonts w:ascii="Garamond" w:hAnsi="Garamond"/>
        </w:rPr>
        <w:t>ë</w:t>
      </w:r>
      <w:r w:rsidRPr="00A50429">
        <w:rPr>
          <w:rFonts w:ascii="Garamond" w:hAnsi="Garamond"/>
        </w:rPr>
        <w:t xml:space="preserve"> rastet kur ligji i </w:t>
      </w:r>
      <w:r w:rsidR="005E3E06" w:rsidRPr="00A50429">
        <w:rPr>
          <w:rFonts w:ascii="Garamond" w:hAnsi="Garamond"/>
        </w:rPr>
        <w:t>posaçëm</w:t>
      </w:r>
      <w:r w:rsidRPr="00A50429">
        <w:rPr>
          <w:rFonts w:ascii="Garamond" w:hAnsi="Garamond"/>
        </w:rPr>
        <w:t xml:space="preserve"> nuk parashikon n</w:t>
      </w:r>
      <w:r w:rsidR="005E3E06">
        <w:rPr>
          <w:rFonts w:ascii="Garamond" w:hAnsi="Garamond"/>
        </w:rPr>
        <w:t>ë</w:t>
      </w:r>
      <w:r w:rsidRPr="00A50429">
        <w:rPr>
          <w:rFonts w:ascii="Garamond" w:hAnsi="Garamond"/>
        </w:rPr>
        <w:t xml:space="preserve"> dispozitat e tij, procedur</w:t>
      </w:r>
      <w:r w:rsidR="004C1D15">
        <w:rPr>
          <w:rFonts w:ascii="Garamond" w:hAnsi="Garamond"/>
        </w:rPr>
        <w:t>ë</w:t>
      </w:r>
      <w:r w:rsidRPr="00A50429">
        <w:rPr>
          <w:rFonts w:ascii="Garamond" w:hAnsi="Garamond"/>
        </w:rPr>
        <w:t xml:space="preserve"> specifike t</w:t>
      </w:r>
      <w:r w:rsidR="004C1D15">
        <w:rPr>
          <w:rFonts w:ascii="Garamond" w:hAnsi="Garamond"/>
        </w:rPr>
        <w:t>ë</w:t>
      </w:r>
      <w:r w:rsidRPr="00A50429">
        <w:rPr>
          <w:rFonts w:ascii="Garamond" w:hAnsi="Garamond"/>
        </w:rPr>
        <w:t xml:space="preserve"> nxjerrjes s</w:t>
      </w:r>
      <w:r w:rsidR="00362035">
        <w:rPr>
          <w:rFonts w:ascii="Garamond" w:hAnsi="Garamond"/>
        </w:rPr>
        <w:t>ë</w:t>
      </w:r>
      <w:r w:rsidRPr="00A50429">
        <w:rPr>
          <w:rFonts w:ascii="Garamond" w:hAnsi="Garamond"/>
        </w:rPr>
        <w:t xml:space="preserve"> aktit, mosrespektimi i </w:t>
      </w:r>
      <w:r w:rsidR="005E3E06" w:rsidRPr="00A50429">
        <w:rPr>
          <w:rFonts w:ascii="Garamond" w:hAnsi="Garamond"/>
        </w:rPr>
        <w:t>procedurës</w:t>
      </w:r>
      <w:r w:rsidRPr="00A50429">
        <w:rPr>
          <w:rFonts w:ascii="Garamond" w:hAnsi="Garamond"/>
        </w:rPr>
        <w:t xml:space="preserve"> s</w:t>
      </w:r>
      <w:r w:rsidR="005E3E06">
        <w:rPr>
          <w:rFonts w:ascii="Garamond" w:hAnsi="Garamond"/>
        </w:rPr>
        <w:t>ë</w:t>
      </w:r>
      <w:r w:rsidRPr="00A50429">
        <w:rPr>
          <w:rFonts w:ascii="Garamond" w:hAnsi="Garamond"/>
        </w:rPr>
        <w:t xml:space="preserve"> </w:t>
      </w:r>
      <w:r w:rsidR="005E3E06" w:rsidRPr="00A50429">
        <w:rPr>
          <w:rFonts w:ascii="Garamond" w:hAnsi="Garamond"/>
        </w:rPr>
        <w:t>përgjithshme</w:t>
      </w:r>
      <w:r w:rsidRPr="00A50429">
        <w:rPr>
          <w:rFonts w:ascii="Garamond" w:hAnsi="Garamond"/>
        </w:rPr>
        <w:t xml:space="preserve"> t</w:t>
      </w:r>
      <w:r w:rsidR="005E3E06">
        <w:rPr>
          <w:rFonts w:ascii="Garamond" w:hAnsi="Garamond"/>
        </w:rPr>
        <w:t>ë</w:t>
      </w:r>
      <w:r w:rsidRPr="00A50429">
        <w:rPr>
          <w:rFonts w:ascii="Garamond" w:hAnsi="Garamond"/>
        </w:rPr>
        <w:t xml:space="preserve"> nxjerrjes s</w:t>
      </w:r>
      <w:r w:rsidR="00362035">
        <w:rPr>
          <w:rFonts w:ascii="Garamond" w:hAnsi="Garamond"/>
        </w:rPr>
        <w:t>ë</w:t>
      </w:r>
      <w:r w:rsidRPr="00A50429">
        <w:rPr>
          <w:rFonts w:ascii="Garamond" w:hAnsi="Garamond"/>
        </w:rPr>
        <w:t xml:space="preserve"> aktit, parashikuar n</w:t>
      </w:r>
      <w:r w:rsidR="00362035">
        <w:rPr>
          <w:rFonts w:ascii="Garamond" w:hAnsi="Garamond"/>
        </w:rPr>
        <w:t>ë</w:t>
      </w:r>
      <w:r w:rsidRPr="00A50429">
        <w:rPr>
          <w:rFonts w:ascii="Garamond" w:hAnsi="Garamond"/>
        </w:rPr>
        <w:t xml:space="preserve"> Kodin e Procedurave Administrative, do t</w:t>
      </w:r>
      <w:r w:rsidR="004C1D15">
        <w:rPr>
          <w:rFonts w:ascii="Garamond" w:hAnsi="Garamond"/>
        </w:rPr>
        <w:t>ë</w:t>
      </w:r>
      <w:r w:rsidRPr="00A50429">
        <w:rPr>
          <w:rFonts w:ascii="Garamond" w:hAnsi="Garamond"/>
        </w:rPr>
        <w:t xml:space="preserve"> konsiderohet rrethane e mjaftueshme p</w:t>
      </w:r>
      <w:r w:rsidR="005E3E06">
        <w:rPr>
          <w:rFonts w:ascii="Garamond" w:hAnsi="Garamond"/>
        </w:rPr>
        <w:t>ë</w:t>
      </w:r>
      <w:r w:rsidRPr="00A50429">
        <w:rPr>
          <w:rFonts w:ascii="Garamond" w:hAnsi="Garamond"/>
        </w:rPr>
        <w:t>r deklarimin e tij relativisht i pavlefsh</w:t>
      </w:r>
      <w:r w:rsidR="005E3E06">
        <w:rPr>
          <w:rFonts w:ascii="Garamond" w:hAnsi="Garamond"/>
        </w:rPr>
        <w:t>ë</w:t>
      </w:r>
      <w:r w:rsidRPr="00A50429">
        <w:rPr>
          <w:rFonts w:ascii="Garamond" w:hAnsi="Garamond"/>
        </w:rPr>
        <w:t>m, n</w:t>
      </w:r>
      <w:r w:rsidR="005E3E06">
        <w:rPr>
          <w:rFonts w:ascii="Garamond" w:hAnsi="Garamond"/>
        </w:rPr>
        <w:t>ë</w:t>
      </w:r>
      <w:r w:rsidRPr="00A50429">
        <w:rPr>
          <w:rFonts w:ascii="Garamond" w:hAnsi="Garamond"/>
        </w:rPr>
        <w:t xml:space="preserve"> kuptim t</w:t>
      </w:r>
      <w:r w:rsidR="005E3E06">
        <w:rPr>
          <w:rFonts w:ascii="Garamond" w:hAnsi="Garamond"/>
        </w:rPr>
        <w:t>ë</w:t>
      </w:r>
      <w:r w:rsidRPr="00A50429">
        <w:rPr>
          <w:rFonts w:ascii="Garamond" w:hAnsi="Garamond"/>
        </w:rPr>
        <w:t xml:space="preserve"> </w:t>
      </w:r>
      <w:r w:rsidR="005E3E06">
        <w:rPr>
          <w:rFonts w:ascii="Garamond" w:hAnsi="Garamond"/>
        </w:rPr>
        <w:t>n</w:t>
      </w:r>
      <w:r w:rsidRPr="00A50429">
        <w:rPr>
          <w:rFonts w:ascii="Garamond" w:hAnsi="Garamond"/>
        </w:rPr>
        <w:t>enit 109.</w:t>
      </w:r>
    </w:p>
    <w:p w14:paraId="1125D399" w14:textId="5D9585AE" w:rsidR="00B11626" w:rsidRPr="00A50429" w:rsidRDefault="00B11626" w:rsidP="00B11626">
      <w:pPr>
        <w:ind w:firstLine="284"/>
        <w:jc w:val="both"/>
        <w:rPr>
          <w:rFonts w:ascii="Garamond" w:hAnsi="Garamond"/>
        </w:rPr>
      </w:pPr>
      <w:r w:rsidRPr="00A50429">
        <w:rPr>
          <w:rFonts w:ascii="Garamond" w:hAnsi="Garamond"/>
        </w:rPr>
        <w:t>N</w:t>
      </w:r>
      <w:r w:rsidR="005E3E06">
        <w:rPr>
          <w:rFonts w:ascii="Garamond" w:hAnsi="Garamond"/>
        </w:rPr>
        <w:t>ë</w:t>
      </w:r>
      <w:r w:rsidRPr="00A50429">
        <w:rPr>
          <w:rFonts w:ascii="Garamond" w:hAnsi="Garamond"/>
        </w:rPr>
        <w:t xml:space="preserve"> rastin konkret, referuar </w:t>
      </w:r>
      <w:r w:rsidR="005E3E06" w:rsidRPr="00A50429">
        <w:rPr>
          <w:rFonts w:ascii="Garamond" w:hAnsi="Garamond"/>
        </w:rPr>
        <w:t>përmbajtjes</w:t>
      </w:r>
      <w:r w:rsidRPr="00A50429">
        <w:rPr>
          <w:rFonts w:ascii="Garamond" w:hAnsi="Garamond"/>
        </w:rPr>
        <w:t xml:space="preserve"> s</w:t>
      </w:r>
      <w:r w:rsidR="005E3E06">
        <w:rPr>
          <w:rFonts w:ascii="Garamond" w:hAnsi="Garamond"/>
        </w:rPr>
        <w:t>ë</w:t>
      </w:r>
      <w:r w:rsidRPr="00A50429">
        <w:rPr>
          <w:rFonts w:ascii="Garamond" w:hAnsi="Garamond"/>
        </w:rPr>
        <w:t xml:space="preserve"> VKM-s</w:t>
      </w:r>
      <w:r w:rsidR="005E3E06">
        <w:rPr>
          <w:rFonts w:ascii="Garamond" w:hAnsi="Garamond"/>
        </w:rPr>
        <w:t>ë</w:t>
      </w:r>
      <w:r w:rsidRPr="00A50429">
        <w:rPr>
          <w:rFonts w:ascii="Garamond" w:hAnsi="Garamond"/>
        </w:rPr>
        <w:t xml:space="preserve"> </w:t>
      </w:r>
      <w:r w:rsidR="005E3E06">
        <w:rPr>
          <w:rFonts w:ascii="Garamond" w:hAnsi="Garamond"/>
        </w:rPr>
        <w:t xml:space="preserve">nr. </w:t>
      </w:r>
      <w:r w:rsidR="005E3E06" w:rsidRPr="00A50429">
        <w:rPr>
          <w:rFonts w:ascii="Garamond" w:hAnsi="Garamond"/>
        </w:rPr>
        <w:t>467</w:t>
      </w:r>
      <w:r w:rsidR="005E3E06">
        <w:rPr>
          <w:rFonts w:ascii="Garamond" w:hAnsi="Garamond"/>
        </w:rPr>
        <w:t>,</w:t>
      </w:r>
      <w:r w:rsidR="005E3E06" w:rsidRPr="00A50429">
        <w:rPr>
          <w:rFonts w:ascii="Garamond" w:hAnsi="Garamond"/>
        </w:rPr>
        <w:t xml:space="preserve"> datë </w:t>
      </w:r>
      <w:r w:rsidR="005E3E06">
        <w:rPr>
          <w:rFonts w:ascii="Garamond" w:hAnsi="Garamond"/>
        </w:rPr>
        <w:t>26.</w:t>
      </w:r>
      <w:r w:rsidRPr="00A50429">
        <w:rPr>
          <w:rFonts w:ascii="Garamond" w:hAnsi="Garamond"/>
        </w:rPr>
        <w:t>7.2018 (objekt gjykimi), rezulton q</w:t>
      </w:r>
      <w:r w:rsidR="005E3E06">
        <w:rPr>
          <w:rFonts w:ascii="Garamond" w:hAnsi="Garamond"/>
        </w:rPr>
        <w:t>ë</w:t>
      </w:r>
      <w:r w:rsidRPr="00A50429">
        <w:rPr>
          <w:rFonts w:ascii="Garamond" w:hAnsi="Garamond"/>
        </w:rPr>
        <w:t xml:space="preserve"> K</w:t>
      </w:r>
      <w:r w:rsidR="005E3E06">
        <w:rPr>
          <w:rFonts w:ascii="Garamond" w:hAnsi="Garamond"/>
        </w:rPr>
        <w:t>ë</w:t>
      </w:r>
      <w:r w:rsidRPr="00A50429">
        <w:rPr>
          <w:rFonts w:ascii="Garamond" w:hAnsi="Garamond"/>
        </w:rPr>
        <w:t>shilli i Ministrave t</w:t>
      </w:r>
      <w:r w:rsidR="005E3E06">
        <w:rPr>
          <w:rFonts w:ascii="Garamond" w:hAnsi="Garamond"/>
        </w:rPr>
        <w:t>ë</w:t>
      </w:r>
      <w:r w:rsidRPr="00A50429">
        <w:rPr>
          <w:rFonts w:ascii="Garamond" w:hAnsi="Garamond"/>
        </w:rPr>
        <w:t xml:space="preserve"> ket</w:t>
      </w:r>
      <w:r w:rsidR="005E3E06">
        <w:rPr>
          <w:rFonts w:ascii="Garamond" w:hAnsi="Garamond"/>
        </w:rPr>
        <w:t>ë</w:t>
      </w:r>
      <w:r w:rsidRPr="00A50429">
        <w:rPr>
          <w:rFonts w:ascii="Garamond" w:hAnsi="Garamond"/>
        </w:rPr>
        <w:t xml:space="preserve"> vepruar:</w:t>
      </w:r>
    </w:p>
    <w:p w14:paraId="0FAE2CA7" w14:textId="66710B92" w:rsidR="00B11626" w:rsidRPr="007B382D" w:rsidRDefault="00A50429" w:rsidP="00B11626">
      <w:pPr>
        <w:ind w:firstLine="284"/>
        <w:jc w:val="both"/>
        <w:rPr>
          <w:rFonts w:ascii="Garamond" w:hAnsi="Garamond"/>
          <w:i/>
        </w:rPr>
      </w:pPr>
      <w:r w:rsidRPr="007B382D">
        <w:rPr>
          <w:rFonts w:ascii="Garamond" w:hAnsi="Garamond"/>
          <w:i/>
        </w:rPr>
        <w:t>“</w:t>
      </w:r>
      <w:r w:rsidR="00B11626" w:rsidRPr="007B382D">
        <w:rPr>
          <w:rFonts w:ascii="Garamond" w:hAnsi="Garamond"/>
          <w:i/>
        </w:rPr>
        <w:t xml:space="preserve">Në mbështetje të nenit 100 të Kushtetutës dhe të pikës 1, të nenit 36, të ligjit </w:t>
      </w:r>
      <w:r w:rsidRPr="007B382D">
        <w:rPr>
          <w:rFonts w:ascii="Garamond" w:hAnsi="Garamond"/>
          <w:i/>
        </w:rPr>
        <w:t xml:space="preserve">nr. </w:t>
      </w:r>
      <w:r w:rsidR="00B11626" w:rsidRPr="007B382D">
        <w:rPr>
          <w:rFonts w:ascii="Garamond" w:hAnsi="Garamond"/>
          <w:i/>
        </w:rPr>
        <w:t xml:space="preserve">81/2017, </w:t>
      </w:r>
      <w:r w:rsidRPr="007B382D">
        <w:rPr>
          <w:rFonts w:ascii="Garamond" w:hAnsi="Garamond"/>
          <w:i/>
        </w:rPr>
        <w:t>“</w:t>
      </w:r>
      <w:r w:rsidR="00B11626" w:rsidRPr="007B382D">
        <w:rPr>
          <w:rFonts w:ascii="Garamond" w:hAnsi="Garamond"/>
          <w:i/>
        </w:rPr>
        <w:t>Për zonat e mbrojtura</w:t>
      </w:r>
      <w:r w:rsidRPr="007B382D">
        <w:rPr>
          <w:rFonts w:ascii="Garamond" w:hAnsi="Garamond"/>
          <w:i/>
        </w:rPr>
        <w:t>”</w:t>
      </w:r>
      <w:r w:rsidR="00B11626" w:rsidRPr="007B382D">
        <w:rPr>
          <w:rFonts w:ascii="Garamond" w:hAnsi="Garamond"/>
          <w:i/>
        </w:rPr>
        <w:t>, me propozimin e ministrit të Turizmit dhe Mjedisit</w:t>
      </w:r>
      <w:r w:rsidRPr="007B382D">
        <w:rPr>
          <w:rFonts w:ascii="Garamond" w:hAnsi="Garamond"/>
          <w:i/>
        </w:rPr>
        <w:t>”</w:t>
      </w:r>
      <w:r w:rsidR="00B11626" w:rsidRPr="007B382D">
        <w:rPr>
          <w:rFonts w:ascii="Garamond" w:hAnsi="Garamond"/>
          <w:i/>
        </w:rPr>
        <w:t>.</w:t>
      </w:r>
    </w:p>
    <w:p w14:paraId="4CD5ED25" w14:textId="52B6A624" w:rsidR="00B11626" w:rsidRPr="00A50429" w:rsidRDefault="005E3E06" w:rsidP="00B11626">
      <w:pPr>
        <w:ind w:firstLine="284"/>
        <w:jc w:val="both"/>
        <w:rPr>
          <w:rFonts w:ascii="Garamond" w:hAnsi="Garamond"/>
        </w:rPr>
      </w:pPr>
      <w:r w:rsidRPr="00A50429">
        <w:rPr>
          <w:rFonts w:ascii="Garamond" w:hAnsi="Garamond"/>
        </w:rPr>
        <w:t>Për</w:t>
      </w:r>
      <w:r w:rsidR="00B11626" w:rsidRPr="00A50429">
        <w:rPr>
          <w:rFonts w:ascii="Garamond" w:hAnsi="Garamond"/>
        </w:rPr>
        <w:t xml:space="preserve"> sa m</w:t>
      </w:r>
      <w:r>
        <w:rPr>
          <w:rFonts w:ascii="Garamond" w:hAnsi="Garamond"/>
        </w:rPr>
        <w:t>ë</w:t>
      </w:r>
      <w:r w:rsidR="00B11626" w:rsidRPr="00A50429">
        <w:rPr>
          <w:rFonts w:ascii="Garamond" w:hAnsi="Garamond"/>
        </w:rPr>
        <w:t xml:space="preserve"> </w:t>
      </w:r>
      <w:r w:rsidRPr="00A50429">
        <w:rPr>
          <w:rFonts w:ascii="Garamond" w:hAnsi="Garamond"/>
        </w:rPr>
        <w:t>sipër</w:t>
      </w:r>
      <w:r w:rsidR="00B11626" w:rsidRPr="00A50429">
        <w:rPr>
          <w:rFonts w:ascii="Garamond" w:hAnsi="Garamond"/>
        </w:rPr>
        <w:t xml:space="preserve"> rezulton se:</w:t>
      </w:r>
    </w:p>
    <w:p w14:paraId="44ED8839" w14:textId="30EADEB9" w:rsidR="00B11626" w:rsidRPr="00A50429" w:rsidRDefault="00B11626" w:rsidP="00B11626">
      <w:pPr>
        <w:ind w:firstLine="284"/>
        <w:jc w:val="both"/>
        <w:rPr>
          <w:rFonts w:ascii="Garamond" w:hAnsi="Garamond"/>
        </w:rPr>
      </w:pPr>
      <w:r w:rsidRPr="00A50429">
        <w:rPr>
          <w:rFonts w:ascii="Garamond" w:hAnsi="Garamond"/>
        </w:rPr>
        <w:t xml:space="preserve">- ligji i </w:t>
      </w:r>
      <w:r w:rsidR="005E3E06" w:rsidRPr="00A50429">
        <w:rPr>
          <w:rFonts w:ascii="Garamond" w:hAnsi="Garamond"/>
        </w:rPr>
        <w:t>posaçëm</w:t>
      </w:r>
      <w:r w:rsidRPr="00A50429">
        <w:rPr>
          <w:rFonts w:ascii="Garamond" w:hAnsi="Garamond"/>
        </w:rPr>
        <w:t xml:space="preserve"> </w:t>
      </w:r>
      <w:r w:rsidR="00BC3FBC">
        <w:rPr>
          <w:rFonts w:ascii="Garamond" w:hAnsi="Garamond"/>
        </w:rPr>
        <w:t>n</w:t>
      </w:r>
      <w:r w:rsidR="00A50429">
        <w:rPr>
          <w:rFonts w:ascii="Garamond" w:hAnsi="Garamond"/>
        </w:rPr>
        <w:t xml:space="preserve">r. </w:t>
      </w:r>
      <w:r w:rsidRPr="00A50429">
        <w:rPr>
          <w:rFonts w:ascii="Garamond" w:hAnsi="Garamond"/>
        </w:rPr>
        <w:t xml:space="preserve">81/2017 </w:t>
      </w:r>
      <w:r w:rsidR="00A50429">
        <w:rPr>
          <w:rFonts w:ascii="Garamond" w:hAnsi="Garamond"/>
        </w:rPr>
        <w:t>“</w:t>
      </w:r>
      <w:r w:rsidRPr="00A50429">
        <w:rPr>
          <w:rFonts w:ascii="Garamond" w:hAnsi="Garamond"/>
        </w:rPr>
        <w:t>P</w:t>
      </w:r>
      <w:r w:rsidR="00BC3FBC">
        <w:rPr>
          <w:rFonts w:ascii="Garamond" w:hAnsi="Garamond"/>
        </w:rPr>
        <w:t>ë</w:t>
      </w:r>
      <w:r w:rsidRPr="00A50429">
        <w:rPr>
          <w:rFonts w:ascii="Garamond" w:hAnsi="Garamond"/>
        </w:rPr>
        <w:t>r zonat e mbrojtura</w:t>
      </w:r>
      <w:r w:rsidR="00A50429">
        <w:rPr>
          <w:rFonts w:ascii="Garamond" w:hAnsi="Garamond"/>
        </w:rPr>
        <w:t>”</w:t>
      </w:r>
      <w:r w:rsidRPr="00A50429">
        <w:rPr>
          <w:rFonts w:ascii="Garamond" w:hAnsi="Garamond"/>
        </w:rPr>
        <w:t>, parashikon n</w:t>
      </w:r>
      <w:r w:rsidR="005E3E06">
        <w:rPr>
          <w:rFonts w:ascii="Garamond" w:hAnsi="Garamond"/>
        </w:rPr>
        <w:t>ë</w:t>
      </w:r>
      <w:r w:rsidRPr="00A50429">
        <w:rPr>
          <w:rFonts w:ascii="Garamond" w:hAnsi="Garamond"/>
        </w:rPr>
        <w:t xml:space="preserve"> </w:t>
      </w:r>
      <w:r w:rsidR="005E3E06">
        <w:rPr>
          <w:rFonts w:ascii="Garamond" w:hAnsi="Garamond"/>
        </w:rPr>
        <w:t>n</w:t>
      </w:r>
      <w:r w:rsidRPr="00A50429">
        <w:rPr>
          <w:rFonts w:ascii="Garamond" w:hAnsi="Garamond"/>
        </w:rPr>
        <w:t xml:space="preserve">enin 36, </w:t>
      </w:r>
      <w:r w:rsidR="005E3E06" w:rsidRPr="00A50429">
        <w:rPr>
          <w:rFonts w:ascii="Garamond" w:hAnsi="Garamond"/>
        </w:rPr>
        <w:t>procedurën</w:t>
      </w:r>
      <w:r w:rsidRPr="00A50429">
        <w:rPr>
          <w:rFonts w:ascii="Garamond" w:hAnsi="Garamond"/>
        </w:rPr>
        <w:t xml:space="preserve"> specifike t</w:t>
      </w:r>
      <w:r w:rsidR="004C1D15">
        <w:rPr>
          <w:rFonts w:ascii="Garamond" w:hAnsi="Garamond"/>
        </w:rPr>
        <w:t>ë</w:t>
      </w:r>
      <w:r w:rsidRPr="00A50429">
        <w:rPr>
          <w:rFonts w:ascii="Garamond" w:hAnsi="Garamond"/>
        </w:rPr>
        <w:t xml:space="preserve"> nxjerrjes nga K</w:t>
      </w:r>
      <w:r w:rsidR="00BC3FBC">
        <w:rPr>
          <w:rFonts w:ascii="Garamond" w:hAnsi="Garamond"/>
        </w:rPr>
        <w:t>ë</w:t>
      </w:r>
      <w:r w:rsidRPr="00A50429">
        <w:rPr>
          <w:rFonts w:ascii="Garamond" w:hAnsi="Garamond"/>
        </w:rPr>
        <w:t>shilli i Ministrave, t</w:t>
      </w:r>
      <w:r w:rsidR="004C1D15">
        <w:rPr>
          <w:rFonts w:ascii="Garamond" w:hAnsi="Garamond"/>
        </w:rPr>
        <w:t>ë</w:t>
      </w:r>
      <w:r w:rsidRPr="00A50429">
        <w:rPr>
          <w:rFonts w:ascii="Garamond" w:hAnsi="Garamond"/>
        </w:rPr>
        <w:t xml:space="preserve"> aktit q</w:t>
      </w:r>
      <w:r w:rsidR="004C1D15">
        <w:rPr>
          <w:rFonts w:ascii="Garamond" w:hAnsi="Garamond"/>
        </w:rPr>
        <w:t>ë</w:t>
      </w:r>
      <w:r w:rsidRPr="00A50429">
        <w:rPr>
          <w:rFonts w:ascii="Garamond" w:hAnsi="Garamond"/>
        </w:rPr>
        <w:t xml:space="preserve"> ndryshon </w:t>
      </w:r>
      <w:r w:rsidR="005E3E06" w:rsidRPr="00A50429">
        <w:rPr>
          <w:rFonts w:ascii="Garamond" w:hAnsi="Garamond"/>
        </w:rPr>
        <w:t>sipërfaqen</w:t>
      </w:r>
      <w:r w:rsidRPr="00A50429">
        <w:rPr>
          <w:rFonts w:ascii="Garamond" w:hAnsi="Garamond"/>
        </w:rPr>
        <w:t xml:space="preserve"> e </w:t>
      </w:r>
      <w:r w:rsidR="005E3E06" w:rsidRPr="00A50429">
        <w:rPr>
          <w:rFonts w:ascii="Garamond" w:hAnsi="Garamond"/>
        </w:rPr>
        <w:t>zonës</w:t>
      </w:r>
      <w:r w:rsidRPr="00A50429">
        <w:rPr>
          <w:rFonts w:ascii="Garamond" w:hAnsi="Garamond"/>
        </w:rPr>
        <w:t xml:space="preserve"> s</w:t>
      </w:r>
      <w:r w:rsidR="004C1D15">
        <w:rPr>
          <w:rFonts w:ascii="Garamond" w:hAnsi="Garamond"/>
        </w:rPr>
        <w:t>ë</w:t>
      </w:r>
      <w:r w:rsidRPr="00A50429">
        <w:rPr>
          <w:rFonts w:ascii="Garamond" w:hAnsi="Garamond"/>
        </w:rPr>
        <w:t xml:space="preserve"> mbrojtur mjedisore, </w:t>
      </w:r>
      <w:r w:rsidR="005E3E06" w:rsidRPr="00A50429">
        <w:rPr>
          <w:rFonts w:ascii="Garamond" w:hAnsi="Garamond"/>
        </w:rPr>
        <w:t>nëpërmjet</w:t>
      </w:r>
      <w:r w:rsidRPr="00A50429">
        <w:rPr>
          <w:rFonts w:ascii="Garamond" w:hAnsi="Garamond"/>
        </w:rPr>
        <w:t xml:space="preserve"> zgjerimit/</w:t>
      </w:r>
      <w:r w:rsidR="00BC3FBC" w:rsidRPr="00A50429">
        <w:rPr>
          <w:rFonts w:ascii="Garamond" w:hAnsi="Garamond"/>
        </w:rPr>
        <w:t>zvogëlimit</w:t>
      </w:r>
      <w:r w:rsidRPr="00A50429">
        <w:rPr>
          <w:rFonts w:ascii="Garamond" w:hAnsi="Garamond"/>
        </w:rPr>
        <w:t xml:space="preserve"> t</w:t>
      </w:r>
      <w:r w:rsidR="004C1D15">
        <w:rPr>
          <w:rFonts w:ascii="Garamond" w:hAnsi="Garamond"/>
        </w:rPr>
        <w:t>ë</w:t>
      </w:r>
      <w:r w:rsidRPr="00A50429">
        <w:rPr>
          <w:rFonts w:ascii="Garamond" w:hAnsi="Garamond"/>
        </w:rPr>
        <w:t xml:space="preserve"> saj;</w:t>
      </w:r>
    </w:p>
    <w:p w14:paraId="678FC1C1" w14:textId="53CAB23B" w:rsidR="00B11626" w:rsidRPr="00A50429" w:rsidRDefault="00B11626" w:rsidP="00B11626">
      <w:pPr>
        <w:ind w:firstLine="284"/>
        <w:jc w:val="both"/>
        <w:rPr>
          <w:rFonts w:ascii="Garamond" w:hAnsi="Garamond"/>
        </w:rPr>
      </w:pPr>
      <w:r w:rsidRPr="00A50429">
        <w:rPr>
          <w:rFonts w:ascii="Garamond" w:hAnsi="Garamond"/>
        </w:rPr>
        <w:t xml:space="preserve">- pala </w:t>
      </w:r>
      <w:r w:rsidR="005E3E06" w:rsidRPr="00A50429">
        <w:rPr>
          <w:rFonts w:ascii="Garamond" w:hAnsi="Garamond"/>
        </w:rPr>
        <w:t>paditëse</w:t>
      </w:r>
      <w:r w:rsidRPr="00A50429">
        <w:rPr>
          <w:rFonts w:ascii="Garamond" w:hAnsi="Garamond"/>
        </w:rPr>
        <w:t xml:space="preserve"> i bazon pretendimet e saj, </w:t>
      </w:r>
      <w:r w:rsidR="00BC3FBC" w:rsidRPr="00A50429">
        <w:rPr>
          <w:rFonts w:ascii="Garamond" w:hAnsi="Garamond"/>
        </w:rPr>
        <w:t>pikërisht</w:t>
      </w:r>
      <w:r w:rsidRPr="00A50429">
        <w:rPr>
          <w:rFonts w:ascii="Garamond" w:hAnsi="Garamond"/>
        </w:rPr>
        <w:t xml:space="preserve"> n</w:t>
      </w:r>
      <w:r w:rsidR="00362035">
        <w:rPr>
          <w:rFonts w:ascii="Garamond" w:hAnsi="Garamond"/>
        </w:rPr>
        <w:t>ë</w:t>
      </w:r>
      <w:r w:rsidRPr="00A50429">
        <w:rPr>
          <w:rFonts w:ascii="Garamond" w:hAnsi="Garamond"/>
        </w:rPr>
        <w:t xml:space="preserve"> faktin e mosrespektimit t</w:t>
      </w:r>
      <w:r w:rsidR="005E3E06">
        <w:rPr>
          <w:rFonts w:ascii="Garamond" w:hAnsi="Garamond"/>
        </w:rPr>
        <w:t>ë</w:t>
      </w:r>
      <w:r w:rsidRPr="00A50429">
        <w:rPr>
          <w:rFonts w:ascii="Garamond" w:hAnsi="Garamond"/>
        </w:rPr>
        <w:t xml:space="preserve"> </w:t>
      </w:r>
      <w:r w:rsidR="005E3E06" w:rsidRPr="00A50429">
        <w:rPr>
          <w:rFonts w:ascii="Garamond" w:hAnsi="Garamond"/>
        </w:rPr>
        <w:t>procedurës</w:t>
      </w:r>
      <w:r w:rsidRPr="00A50429">
        <w:rPr>
          <w:rFonts w:ascii="Garamond" w:hAnsi="Garamond"/>
        </w:rPr>
        <w:t xml:space="preserve"> s</w:t>
      </w:r>
      <w:r w:rsidR="005E3E06">
        <w:rPr>
          <w:rFonts w:ascii="Garamond" w:hAnsi="Garamond"/>
        </w:rPr>
        <w:t>ë</w:t>
      </w:r>
      <w:r w:rsidRPr="00A50429">
        <w:rPr>
          <w:rFonts w:ascii="Garamond" w:hAnsi="Garamond"/>
        </w:rPr>
        <w:t xml:space="preserve"> parashikuar n</w:t>
      </w:r>
      <w:r w:rsidR="00362035">
        <w:rPr>
          <w:rFonts w:ascii="Garamond" w:hAnsi="Garamond"/>
        </w:rPr>
        <w:t>ë</w:t>
      </w:r>
      <w:r w:rsidRPr="00A50429">
        <w:rPr>
          <w:rFonts w:ascii="Garamond" w:hAnsi="Garamond"/>
        </w:rPr>
        <w:t xml:space="preserve"> ligjin e </w:t>
      </w:r>
      <w:r w:rsidR="005E3E06" w:rsidRPr="00A50429">
        <w:rPr>
          <w:rFonts w:ascii="Garamond" w:hAnsi="Garamond"/>
        </w:rPr>
        <w:t>posaçëm</w:t>
      </w:r>
      <w:r w:rsidRPr="00A50429">
        <w:rPr>
          <w:rFonts w:ascii="Garamond" w:hAnsi="Garamond"/>
        </w:rPr>
        <w:t xml:space="preserve"> </w:t>
      </w:r>
      <w:r w:rsidR="005E3E06">
        <w:rPr>
          <w:rFonts w:ascii="Garamond" w:hAnsi="Garamond"/>
        </w:rPr>
        <w:t>n</w:t>
      </w:r>
      <w:r w:rsidR="00A50429">
        <w:rPr>
          <w:rFonts w:ascii="Garamond" w:hAnsi="Garamond"/>
        </w:rPr>
        <w:t xml:space="preserve">r. </w:t>
      </w:r>
      <w:r w:rsidRPr="00A50429">
        <w:rPr>
          <w:rFonts w:ascii="Garamond" w:hAnsi="Garamond"/>
        </w:rPr>
        <w:t xml:space="preserve">81/2017 </w:t>
      </w:r>
      <w:r w:rsidR="00A50429">
        <w:rPr>
          <w:rFonts w:ascii="Garamond" w:hAnsi="Garamond"/>
        </w:rPr>
        <w:t>“</w:t>
      </w:r>
      <w:r w:rsidRPr="00A50429">
        <w:rPr>
          <w:rFonts w:ascii="Garamond" w:hAnsi="Garamond"/>
        </w:rPr>
        <w:t>P</w:t>
      </w:r>
      <w:r w:rsidR="005E3E06">
        <w:rPr>
          <w:rFonts w:ascii="Garamond" w:hAnsi="Garamond"/>
        </w:rPr>
        <w:t>ë</w:t>
      </w:r>
      <w:r w:rsidRPr="00A50429">
        <w:rPr>
          <w:rFonts w:ascii="Garamond" w:hAnsi="Garamond"/>
        </w:rPr>
        <w:t>r zonat e mbrojtura</w:t>
      </w:r>
      <w:r w:rsidR="00A50429">
        <w:rPr>
          <w:rFonts w:ascii="Garamond" w:hAnsi="Garamond"/>
        </w:rPr>
        <w:t>”</w:t>
      </w:r>
      <w:r w:rsidRPr="00A50429">
        <w:rPr>
          <w:rFonts w:ascii="Garamond" w:hAnsi="Garamond"/>
        </w:rPr>
        <w:t xml:space="preserve">, </w:t>
      </w:r>
      <w:r w:rsidR="005E3E06">
        <w:rPr>
          <w:rFonts w:ascii="Garamond" w:hAnsi="Garamond"/>
        </w:rPr>
        <w:t>n</w:t>
      </w:r>
      <w:r w:rsidRPr="00A50429">
        <w:rPr>
          <w:rFonts w:ascii="Garamond" w:hAnsi="Garamond"/>
        </w:rPr>
        <w:t>eni 36.</w:t>
      </w:r>
    </w:p>
    <w:p w14:paraId="2097F28B" w14:textId="4490615A" w:rsidR="00B11626" w:rsidRPr="00A50429" w:rsidRDefault="00B11626" w:rsidP="00B11626">
      <w:pPr>
        <w:ind w:firstLine="284"/>
        <w:jc w:val="both"/>
        <w:rPr>
          <w:rFonts w:ascii="Garamond" w:hAnsi="Garamond"/>
        </w:rPr>
      </w:pPr>
      <w:r w:rsidRPr="00A50429">
        <w:rPr>
          <w:rFonts w:ascii="Garamond" w:hAnsi="Garamond"/>
        </w:rPr>
        <w:t>N</w:t>
      </w:r>
      <w:r w:rsidR="005E3E06">
        <w:rPr>
          <w:rFonts w:ascii="Garamond" w:hAnsi="Garamond"/>
        </w:rPr>
        <w:t>ë</w:t>
      </w:r>
      <w:r w:rsidRPr="00A50429">
        <w:rPr>
          <w:rFonts w:ascii="Garamond" w:hAnsi="Garamond"/>
        </w:rPr>
        <w:t xml:space="preserve"> rastin konkret, </w:t>
      </w:r>
      <w:r w:rsidR="005E3E06" w:rsidRPr="00A50429">
        <w:rPr>
          <w:rFonts w:ascii="Garamond" w:hAnsi="Garamond"/>
        </w:rPr>
        <w:t>pavarësisht</w:t>
      </w:r>
      <w:r w:rsidRPr="00A50429">
        <w:rPr>
          <w:rFonts w:ascii="Garamond" w:hAnsi="Garamond"/>
        </w:rPr>
        <w:t xml:space="preserve"> </w:t>
      </w:r>
      <w:r w:rsidR="00BC3FBC" w:rsidRPr="00A50429">
        <w:rPr>
          <w:rFonts w:ascii="Garamond" w:hAnsi="Garamond"/>
        </w:rPr>
        <w:t>përfshirjes</w:t>
      </w:r>
      <w:r w:rsidRPr="00A50429">
        <w:rPr>
          <w:rFonts w:ascii="Garamond" w:hAnsi="Garamond"/>
        </w:rPr>
        <w:t xml:space="preserve"> n</w:t>
      </w:r>
      <w:r w:rsidR="00362035">
        <w:rPr>
          <w:rFonts w:ascii="Garamond" w:hAnsi="Garamond"/>
        </w:rPr>
        <w:t>ë</w:t>
      </w:r>
      <w:r w:rsidRPr="00A50429">
        <w:rPr>
          <w:rFonts w:ascii="Garamond" w:hAnsi="Garamond"/>
        </w:rPr>
        <w:t xml:space="preserve"> </w:t>
      </w:r>
      <w:r w:rsidR="00BC3FBC" w:rsidRPr="00A50429">
        <w:rPr>
          <w:rFonts w:ascii="Garamond" w:hAnsi="Garamond"/>
        </w:rPr>
        <w:t>pjesën</w:t>
      </w:r>
      <w:r w:rsidRPr="00A50429">
        <w:rPr>
          <w:rFonts w:ascii="Garamond" w:hAnsi="Garamond"/>
        </w:rPr>
        <w:t xml:space="preserve"> </w:t>
      </w:r>
      <w:r w:rsidR="00BC3FBC" w:rsidRPr="00A50429">
        <w:rPr>
          <w:rFonts w:ascii="Garamond" w:hAnsi="Garamond"/>
        </w:rPr>
        <w:t>hyrëse</w:t>
      </w:r>
      <w:r w:rsidRPr="00A50429">
        <w:rPr>
          <w:rFonts w:ascii="Garamond" w:hAnsi="Garamond"/>
        </w:rPr>
        <w:t xml:space="preserve"> t</w:t>
      </w:r>
      <w:r w:rsidR="00BC3FBC">
        <w:rPr>
          <w:rFonts w:ascii="Garamond" w:hAnsi="Garamond"/>
        </w:rPr>
        <w:t>ë</w:t>
      </w:r>
      <w:r w:rsidRPr="00A50429">
        <w:rPr>
          <w:rFonts w:ascii="Garamond" w:hAnsi="Garamond"/>
        </w:rPr>
        <w:t xml:space="preserve"> </w:t>
      </w:r>
      <w:r w:rsidR="00BC3FBC" w:rsidRPr="00A50429">
        <w:rPr>
          <w:rFonts w:ascii="Garamond" w:hAnsi="Garamond"/>
        </w:rPr>
        <w:t>kërkesëpadisë</w:t>
      </w:r>
      <w:r w:rsidRPr="00A50429">
        <w:rPr>
          <w:rFonts w:ascii="Garamond" w:hAnsi="Garamond"/>
        </w:rPr>
        <w:t>, t</w:t>
      </w:r>
      <w:r w:rsidR="005E3E06">
        <w:rPr>
          <w:rFonts w:ascii="Garamond" w:hAnsi="Garamond"/>
        </w:rPr>
        <w:t>ë</w:t>
      </w:r>
      <w:r w:rsidRPr="00A50429">
        <w:rPr>
          <w:rFonts w:ascii="Garamond" w:hAnsi="Garamond"/>
        </w:rPr>
        <w:t xml:space="preserve"> </w:t>
      </w:r>
      <w:r w:rsidR="005E3E06" w:rsidRPr="00A50429">
        <w:rPr>
          <w:rFonts w:ascii="Garamond" w:hAnsi="Garamond"/>
        </w:rPr>
        <w:t>kërkimit</w:t>
      </w:r>
      <w:r w:rsidRPr="00A50429">
        <w:rPr>
          <w:rFonts w:ascii="Garamond" w:hAnsi="Garamond"/>
        </w:rPr>
        <w:t xml:space="preserve"> p</w:t>
      </w:r>
      <w:r w:rsidR="005E3E06">
        <w:rPr>
          <w:rFonts w:ascii="Garamond" w:hAnsi="Garamond"/>
        </w:rPr>
        <w:t>ë</w:t>
      </w:r>
      <w:r w:rsidRPr="00A50429">
        <w:rPr>
          <w:rFonts w:ascii="Garamond" w:hAnsi="Garamond"/>
        </w:rPr>
        <w:t>r shfuqizim, n</w:t>
      </w:r>
      <w:r w:rsidR="005E3E06">
        <w:rPr>
          <w:rFonts w:ascii="Garamond" w:hAnsi="Garamond"/>
        </w:rPr>
        <w:t>ë</w:t>
      </w:r>
      <w:r w:rsidRPr="00A50429">
        <w:rPr>
          <w:rFonts w:ascii="Garamond" w:hAnsi="Garamond"/>
        </w:rPr>
        <w:t xml:space="preserve"> vend t</w:t>
      </w:r>
      <w:r w:rsidR="005E3E06">
        <w:rPr>
          <w:rFonts w:ascii="Garamond" w:hAnsi="Garamond"/>
        </w:rPr>
        <w:t>ë</w:t>
      </w:r>
      <w:r w:rsidRPr="00A50429">
        <w:rPr>
          <w:rFonts w:ascii="Garamond" w:hAnsi="Garamond"/>
        </w:rPr>
        <w:t xml:space="preserve"> k</w:t>
      </w:r>
      <w:r w:rsidR="005E3E06">
        <w:rPr>
          <w:rFonts w:ascii="Garamond" w:hAnsi="Garamond"/>
        </w:rPr>
        <w:t>ë</w:t>
      </w:r>
      <w:r w:rsidRPr="00A50429">
        <w:rPr>
          <w:rFonts w:ascii="Garamond" w:hAnsi="Garamond"/>
        </w:rPr>
        <w:t>rkimit p</w:t>
      </w:r>
      <w:r w:rsidR="005E3E06">
        <w:rPr>
          <w:rFonts w:ascii="Garamond" w:hAnsi="Garamond"/>
        </w:rPr>
        <w:t>ë</w:t>
      </w:r>
      <w:r w:rsidRPr="00A50429">
        <w:rPr>
          <w:rFonts w:ascii="Garamond" w:hAnsi="Garamond"/>
        </w:rPr>
        <w:t>r konstatim absolutisht t</w:t>
      </w:r>
      <w:r w:rsidR="00BC3FBC">
        <w:rPr>
          <w:rFonts w:ascii="Garamond" w:hAnsi="Garamond"/>
        </w:rPr>
        <w:t>ë</w:t>
      </w:r>
      <w:r w:rsidRPr="00A50429">
        <w:rPr>
          <w:rFonts w:ascii="Garamond" w:hAnsi="Garamond"/>
        </w:rPr>
        <w:t xml:space="preserve"> </w:t>
      </w:r>
      <w:r w:rsidR="00BC3FBC" w:rsidRPr="00A50429">
        <w:rPr>
          <w:rFonts w:ascii="Garamond" w:hAnsi="Garamond"/>
        </w:rPr>
        <w:t>pavlefshëm</w:t>
      </w:r>
      <w:r w:rsidRPr="00A50429">
        <w:rPr>
          <w:rFonts w:ascii="Garamond" w:hAnsi="Garamond"/>
        </w:rPr>
        <w:t xml:space="preserve"> t</w:t>
      </w:r>
      <w:r w:rsidR="00BC3FBC">
        <w:rPr>
          <w:rFonts w:ascii="Garamond" w:hAnsi="Garamond"/>
        </w:rPr>
        <w:t>ë</w:t>
      </w:r>
      <w:r w:rsidRPr="00A50429">
        <w:rPr>
          <w:rFonts w:ascii="Garamond" w:hAnsi="Garamond"/>
        </w:rPr>
        <w:t xml:space="preserve"> aktit objekt gjykimi, n</w:t>
      </w:r>
      <w:r w:rsidR="00362035">
        <w:rPr>
          <w:rFonts w:ascii="Garamond" w:hAnsi="Garamond"/>
        </w:rPr>
        <w:t>ë</w:t>
      </w:r>
      <w:r w:rsidRPr="00A50429">
        <w:rPr>
          <w:rFonts w:ascii="Garamond" w:hAnsi="Garamond"/>
        </w:rPr>
        <w:t xml:space="preserve"> </w:t>
      </w:r>
      <w:r w:rsidR="005E3E06" w:rsidRPr="00A50429">
        <w:rPr>
          <w:rFonts w:ascii="Garamond" w:hAnsi="Garamond"/>
        </w:rPr>
        <w:t>përmbajtjen</w:t>
      </w:r>
      <w:r w:rsidRPr="00A50429">
        <w:rPr>
          <w:rFonts w:ascii="Garamond" w:hAnsi="Garamond"/>
        </w:rPr>
        <w:t xml:space="preserve"> e saj (</w:t>
      </w:r>
      <w:r w:rsidR="005E3E06" w:rsidRPr="00A50429">
        <w:rPr>
          <w:rFonts w:ascii="Garamond" w:hAnsi="Garamond"/>
        </w:rPr>
        <w:t>padisë</w:t>
      </w:r>
      <w:r w:rsidRPr="00A50429">
        <w:rPr>
          <w:rFonts w:ascii="Garamond" w:hAnsi="Garamond"/>
        </w:rPr>
        <w:t xml:space="preserve">), pala </w:t>
      </w:r>
      <w:r w:rsidR="005E3E06" w:rsidRPr="00A50429">
        <w:rPr>
          <w:rFonts w:ascii="Garamond" w:hAnsi="Garamond"/>
        </w:rPr>
        <w:t>paditëse</w:t>
      </w:r>
      <w:r w:rsidRPr="00A50429">
        <w:rPr>
          <w:rFonts w:ascii="Garamond" w:hAnsi="Garamond"/>
        </w:rPr>
        <w:t xml:space="preserve"> rezulton t</w:t>
      </w:r>
      <w:r w:rsidR="00BC3FBC">
        <w:rPr>
          <w:rFonts w:ascii="Garamond" w:hAnsi="Garamond"/>
        </w:rPr>
        <w:t>ë</w:t>
      </w:r>
      <w:r w:rsidRPr="00A50429">
        <w:rPr>
          <w:rFonts w:ascii="Garamond" w:hAnsi="Garamond"/>
        </w:rPr>
        <w:t xml:space="preserve"> ket</w:t>
      </w:r>
      <w:r w:rsidR="00BC3FBC">
        <w:rPr>
          <w:rFonts w:ascii="Garamond" w:hAnsi="Garamond"/>
        </w:rPr>
        <w:t>ë</w:t>
      </w:r>
      <w:r w:rsidRPr="00A50429">
        <w:rPr>
          <w:rFonts w:ascii="Garamond" w:hAnsi="Garamond"/>
        </w:rPr>
        <w:t xml:space="preserve"> v</w:t>
      </w:r>
      <w:r w:rsidR="005E3E06">
        <w:rPr>
          <w:rFonts w:ascii="Garamond" w:hAnsi="Garamond"/>
        </w:rPr>
        <w:t>ë</w:t>
      </w:r>
      <w:r w:rsidRPr="00A50429">
        <w:rPr>
          <w:rFonts w:ascii="Garamond" w:hAnsi="Garamond"/>
        </w:rPr>
        <w:t>n</w:t>
      </w:r>
      <w:r w:rsidR="005E3E06">
        <w:rPr>
          <w:rFonts w:ascii="Garamond" w:hAnsi="Garamond"/>
        </w:rPr>
        <w:t>ë</w:t>
      </w:r>
      <w:r w:rsidRPr="00A50429">
        <w:rPr>
          <w:rFonts w:ascii="Garamond" w:hAnsi="Garamond"/>
        </w:rPr>
        <w:t xml:space="preserve"> n</w:t>
      </w:r>
      <w:r w:rsidR="005E3E06">
        <w:rPr>
          <w:rFonts w:ascii="Garamond" w:hAnsi="Garamond"/>
        </w:rPr>
        <w:t>ë</w:t>
      </w:r>
      <w:r w:rsidRPr="00A50429">
        <w:rPr>
          <w:rFonts w:ascii="Garamond" w:hAnsi="Garamond"/>
        </w:rPr>
        <w:t xml:space="preserve"> diskutim vet</w:t>
      </w:r>
      <w:r w:rsidR="005E3E06">
        <w:rPr>
          <w:rFonts w:ascii="Garamond" w:hAnsi="Garamond"/>
        </w:rPr>
        <w:t>ë</w:t>
      </w:r>
      <w:r w:rsidRPr="00A50429">
        <w:rPr>
          <w:rFonts w:ascii="Garamond" w:hAnsi="Garamond"/>
        </w:rPr>
        <w:t xml:space="preserve">m shkaqe </w:t>
      </w:r>
      <w:r w:rsidR="005E3E06" w:rsidRPr="00A50429">
        <w:rPr>
          <w:rFonts w:ascii="Garamond" w:hAnsi="Garamond"/>
        </w:rPr>
        <w:t>pavlefshmërie</w:t>
      </w:r>
      <w:r w:rsidRPr="00A50429">
        <w:rPr>
          <w:rFonts w:ascii="Garamond" w:hAnsi="Garamond"/>
        </w:rPr>
        <w:t xml:space="preserve"> absolute, q</w:t>
      </w:r>
      <w:r w:rsidR="00BC3FBC">
        <w:rPr>
          <w:rFonts w:ascii="Garamond" w:hAnsi="Garamond"/>
        </w:rPr>
        <w:t>ë</w:t>
      </w:r>
      <w:r w:rsidRPr="00A50429">
        <w:rPr>
          <w:rFonts w:ascii="Garamond" w:hAnsi="Garamond"/>
        </w:rPr>
        <w:t xml:space="preserve"> lidhen me </w:t>
      </w:r>
      <w:r w:rsidR="005E3E06" w:rsidRPr="00A50429">
        <w:rPr>
          <w:rFonts w:ascii="Garamond" w:hAnsi="Garamond"/>
        </w:rPr>
        <w:t>procedurën</w:t>
      </w:r>
      <w:r w:rsidRPr="00A50429">
        <w:rPr>
          <w:rFonts w:ascii="Garamond" w:hAnsi="Garamond"/>
        </w:rPr>
        <w:t xml:space="preserve"> e nxjerrjes s</w:t>
      </w:r>
      <w:r w:rsidR="005E3E06">
        <w:rPr>
          <w:rFonts w:ascii="Garamond" w:hAnsi="Garamond"/>
        </w:rPr>
        <w:t>ë</w:t>
      </w:r>
      <w:r w:rsidRPr="00A50429">
        <w:rPr>
          <w:rFonts w:ascii="Garamond" w:hAnsi="Garamond"/>
        </w:rPr>
        <w:t xml:space="preserve"> aktit.</w:t>
      </w:r>
    </w:p>
    <w:p w14:paraId="450D7BDC" w14:textId="2BDA107C" w:rsidR="00B11626" w:rsidRPr="00A50429" w:rsidRDefault="00B11626" w:rsidP="00B11626">
      <w:pPr>
        <w:ind w:firstLine="284"/>
        <w:jc w:val="both"/>
        <w:rPr>
          <w:rFonts w:ascii="Garamond" w:hAnsi="Garamond"/>
        </w:rPr>
      </w:pPr>
      <w:r w:rsidRPr="00A50429">
        <w:rPr>
          <w:rFonts w:ascii="Garamond" w:hAnsi="Garamond"/>
        </w:rPr>
        <w:t>N</w:t>
      </w:r>
      <w:r w:rsidR="005E3E06">
        <w:rPr>
          <w:rFonts w:ascii="Garamond" w:hAnsi="Garamond"/>
        </w:rPr>
        <w:t>ë</w:t>
      </w:r>
      <w:r w:rsidRPr="00A50429">
        <w:rPr>
          <w:rFonts w:ascii="Garamond" w:hAnsi="Garamond"/>
        </w:rPr>
        <w:t xml:space="preserve"> </w:t>
      </w:r>
      <w:r w:rsidR="005E3E06" w:rsidRPr="00A50429">
        <w:rPr>
          <w:rFonts w:ascii="Garamond" w:hAnsi="Garamond"/>
        </w:rPr>
        <w:t>vlerësimin</w:t>
      </w:r>
      <w:r w:rsidRPr="00A50429">
        <w:rPr>
          <w:rFonts w:ascii="Garamond" w:hAnsi="Garamond"/>
        </w:rPr>
        <w:t xml:space="preserve"> tim, lloji i </w:t>
      </w:r>
      <w:r w:rsidR="00BC3FBC" w:rsidRPr="00A50429">
        <w:rPr>
          <w:rFonts w:ascii="Garamond" w:hAnsi="Garamond"/>
        </w:rPr>
        <w:t>pavlefshmërisë</w:t>
      </w:r>
      <w:r w:rsidRPr="00A50429">
        <w:rPr>
          <w:rFonts w:ascii="Garamond" w:hAnsi="Garamond"/>
        </w:rPr>
        <w:t xml:space="preserve"> q</w:t>
      </w:r>
      <w:r w:rsidR="00BC3FBC">
        <w:rPr>
          <w:rFonts w:ascii="Garamond" w:hAnsi="Garamond"/>
        </w:rPr>
        <w:t>ë</w:t>
      </w:r>
      <w:r w:rsidRPr="00A50429">
        <w:rPr>
          <w:rFonts w:ascii="Garamond" w:hAnsi="Garamond"/>
        </w:rPr>
        <w:t xml:space="preserve"> i atribuohet aktit objekt gjykimi, p</w:t>
      </w:r>
      <w:r w:rsidR="00BC3FBC">
        <w:rPr>
          <w:rFonts w:ascii="Garamond" w:hAnsi="Garamond"/>
        </w:rPr>
        <w:t>ë</w:t>
      </w:r>
      <w:r w:rsidRPr="00A50429">
        <w:rPr>
          <w:rFonts w:ascii="Garamond" w:hAnsi="Garamond"/>
        </w:rPr>
        <w:t>rb</w:t>
      </w:r>
      <w:r w:rsidR="00BC3FBC">
        <w:rPr>
          <w:rFonts w:ascii="Garamond" w:hAnsi="Garamond"/>
        </w:rPr>
        <w:t>ë</w:t>
      </w:r>
      <w:r w:rsidRPr="00A50429">
        <w:rPr>
          <w:rFonts w:ascii="Garamond" w:hAnsi="Garamond"/>
        </w:rPr>
        <w:t xml:space="preserve">n elementin </w:t>
      </w:r>
      <w:r w:rsidR="005E3E06" w:rsidRPr="00A50429">
        <w:rPr>
          <w:rFonts w:ascii="Garamond" w:hAnsi="Garamond"/>
        </w:rPr>
        <w:t>përcaktues</w:t>
      </w:r>
      <w:r w:rsidRPr="00A50429">
        <w:rPr>
          <w:rFonts w:ascii="Garamond" w:hAnsi="Garamond"/>
        </w:rPr>
        <w:t xml:space="preserve"> n</w:t>
      </w:r>
      <w:r w:rsidR="005E3E06">
        <w:rPr>
          <w:rFonts w:ascii="Garamond" w:hAnsi="Garamond"/>
        </w:rPr>
        <w:t>ë</w:t>
      </w:r>
      <w:r w:rsidRPr="00A50429">
        <w:rPr>
          <w:rFonts w:ascii="Garamond" w:hAnsi="Garamond"/>
        </w:rPr>
        <w:t xml:space="preserve"> funksion t</w:t>
      </w:r>
      <w:r w:rsidR="005E3E06">
        <w:rPr>
          <w:rFonts w:ascii="Garamond" w:hAnsi="Garamond"/>
        </w:rPr>
        <w:t>ë</w:t>
      </w:r>
      <w:r w:rsidRPr="00A50429">
        <w:rPr>
          <w:rFonts w:ascii="Garamond" w:hAnsi="Garamond"/>
        </w:rPr>
        <w:t xml:space="preserve"> analiz</w:t>
      </w:r>
      <w:r w:rsidR="005E3E06">
        <w:rPr>
          <w:rFonts w:ascii="Garamond" w:hAnsi="Garamond"/>
        </w:rPr>
        <w:t>ë</w:t>
      </w:r>
      <w:r w:rsidRPr="00A50429">
        <w:rPr>
          <w:rFonts w:ascii="Garamond" w:hAnsi="Garamond"/>
        </w:rPr>
        <w:t>s s</w:t>
      </w:r>
      <w:r w:rsidR="005E3E06">
        <w:rPr>
          <w:rFonts w:ascii="Garamond" w:hAnsi="Garamond"/>
        </w:rPr>
        <w:t>ë</w:t>
      </w:r>
      <w:r w:rsidRPr="00A50429">
        <w:rPr>
          <w:rFonts w:ascii="Garamond" w:hAnsi="Garamond"/>
        </w:rPr>
        <w:t xml:space="preserve"> pretendimeve t</w:t>
      </w:r>
      <w:r w:rsidR="004C1D15">
        <w:rPr>
          <w:rFonts w:ascii="Garamond" w:hAnsi="Garamond"/>
        </w:rPr>
        <w:t>ë</w:t>
      </w:r>
      <w:r w:rsidRPr="00A50429">
        <w:rPr>
          <w:rFonts w:ascii="Garamond" w:hAnsi="Garamond"/>
        </w:rPr>
        <w:t xml:space="preserve"> parashtruara n</w:t>
      </w:r>
      <w:r w:rsidR="00BC3FBC">
        <w:rPr>
          <w:rFonts w:ascii="Garamond" w:hAnsi="Garamond"/>
        </w:rPr>
        <w:t>ë</w:t>
      </w:r>
      <w:r w:rsidRPr="00A50429">
        <w:rPr>
          <w:rFonts w:ascii="Garamond" w:hAnsi="Garamond"/>
        </w:rPr>
        <w:t xml:space="preserve"> </w:t>
      </w:r>
      <w:r w:rsidR="00BC3FBC" w:rsidRPr="00A50429">
        <w:rPr>
          <w:rFonts w:ascii="Garamond" w:hAnsi="Garamond"/>
        </w:rPr>
        <w:t>kërkesëpadi</w:t>
      </w:r>
      <w:r w:rsidRPr="00A50429">
        <w:rPr>
          <w:rFonts w:ascii="Garamond" w:hAnsi="Garamond"/>
        </w:rPr>
        <w:t xml:space="preserve"> nga nj</w:t>
      </w:r>
      <w:r w:rsidR="00BC3FBC">
        <w:rPr>
          <w:rFonts w:ascii="Garamond" w:hAnsi="Garamond"/>
        </w:rPr>
        <w:t>ë</w:t>
      </w:r>
      <w:r w:rsidRPr="00A50429">
        <w:rPr>
          <w:rFonts w:ascii="Garamond" w:hAnsi="Garamond"/>
        </w:rPr>
        <w:t>ra an</w:t>
      </w:r>
      <w:r w:rsidR="00BC3FBC">
        <w:rPr>
          <w:rFonts w:ascii="Garamond" w:hAnsi="Garamond"/>
        </w:rPr>
        <w:t>ë</w:t>
      </w:r>
      <w:r w:rsidRPr="00A50429">
        <w:rPr>
          <w:rFonts w:ascii="Garamond" w:hAnsi="Garamond"/>
        </w:rPr>
        <w:t xml:space="preserve"> dhe nga ana </w:t>
      </w:r>
      <w:r w:rsidR="005E3E06" w:rsidRPr="00A50429">
        <w:rPr>
          <w:rFonts w:ascii="Garamond" w:hAnsi="Garamond"/>
        </w:rPr>
        <w:t>tjetër</w:t>
      </w:r>
      <w:r w:rsidRPr="00A50429">
        <w:rPr>
          <w:rFonts w:ascii="Garamond" w:hAnsi="Garamond"/>
        </w:rPr>
        <w:t xml:space="preserve"> t</w:t>
      </w:r>
      <w:r w:rsidR="005E3E06">
        <w:rPr>
          <w:rFonts w:ascii="Garamond" w:hAnsi="Garamond"/>
        </w:rPr>
        <w:t>ë</w:t>
      </w:r>
      <w:r w:rsidRPr="00A50429">
        <w:rPr>
          <w:rFonts w:ascii="Garamond" w:hAnsi="Garamond"/>
        </w:rPr>
        <w:t xml:space="preserve"> zbatimit nga gjykata t</w:t>
      </w:r>
      <w:r w:rsidR="005E3E06">
        <w:rPr>
          <w:rFonts w:ascii="Garamond" w:hAnsi="Garamond"/>
        </w:rPr>
        <w:t>ë</w:t>
      </w:r>
      <w:r w:rsidRPr="00A50429">
        <w:rPr>
          <w:rFonts w:ascii="Garamond" w:hAnsi="Garamond"/>
        </w:rPr>
        <w:t xml:space="preserve"> nj</w:t>
      </w:r>
      <w:r w:rsidR="005E3E06">
        <w:rPr>
          <w:rFonts w:ascii="Garamond" w:hAnsi="Garamond"/>
        </w:rPr>
        <w:t>ë</w:t>
      </w:r>
      <w:r w:rsidRPr="00A50429">
        <w:rPr>
          <w:rFonts w:ascii="Garamond" w:hAnsi="Garamond"/>
        </w:rPr>
        <w:t>rit prej parimeve themelore t</w:t>
      </w:r>
      <w:r w:rsidR="004C1D15">
        <w:rPr>
          <w:rFonts w:ascii="Garamond" w:hAnsi="Garamond"/>
        </w:rPr>
        <w:t>ë</w:t>
      </w:r>
      <w:r w:rsidRPr="00A50429">
        <w:rPr>
          <w:rFonts w:ascii="Garamond" w:hAnsi="Garamond"/>
        </w:rPr>
        <w:t xml:space="preserve"> procesit gjyq</w:t>
      </w:r>
      <w:r w:rsidR="00BC3FBC">
        <w:rPr>
          <w:rFonts w:ascii="Garamond" w:hAnsi="Garamond"/>
        </w:rPr>
        <w:t>ë</w:t>
      </w:r>
      <w:r w:rsidRPr="00A50429">
        <w:rPr>
          <w:rFonts w:ascii="Garamond" w:hAnsi="Garamond"/>
        </w:rPr>
        <w:t>sor, parashikuar n</w:t>
      </w:r>
      <w:r w:rsidR="005E3E06">
        <w:rPr>
          <w:rFonts w:ascii="Garamond" w:hAnsi="Garamond"/>
        </w:rPr>
        <w:t>ë</w:t>
      </w:r>
      <w:r w:rsidRPr="00A50429">
        <w:rPr>
          <w:rFonts w:ascii="Garamond" w:hAnsi="Garamond"/>
        </w:rPr>
        <w:t xml:space="preserve"> </w:t>
      </w:r>
      <w:r w:rsidR="005E3E06">
        <w:rPr>
          <w:rFonts w:ascii="Garamond" w:hAnsi="Garamond"/>
        </w:rPr>
        <w:t>n</w:t>
      </w:r>
      <w:r w:rsidRPr="00A50429">
        <w:rPr>
          <w:rFonts w:ascii="Garamond" w:hAnsi="Garamond"/>
        </w:rPr>
        <w:t>enin 6 K.Pr.Civile, q</w:t>
      </w:r>
      <w:r w:rsidR="005E3E06">
        <w:rPr>
          <w:rFonts w:ascii="Garamond" w:hAnsi="Garamond"/>
        </w:rPr>
        <w:t>ë</w:t>
      </w:r>
      <w:r w:rsidRPr="00A50429">
        <w:rPr>
          <w:rFonts w:ascii="Garamond" w:hAnsi="Garamond"/>
        </w:rPr>
        <w:t xml:space="preserve"> parashikon se: </w:t>
      </w:r>
    </w:p>
    <w:p w14:paraId="381FBA10" w14:textId="21610985" w:rsidR="00B11626" w:rsidRPr="007B382D" w:rsidRDefault="00B11626" w:rsidP="00B11626">
      <w:pPr>
        <w:ind w:firstLine="284"/>
        <w:jc w:val="both"/>
        <w:rPr>
          <w:rFonts w:ascii="Garamond" w:hAnsi="Garamond"/>
          <w:i/>
        </w:rPr>
      </w:pPr>
      <w:r w:rsidRPr="007B382D">
        <w:rPr>
          <w:rFonts w:ascii="Garamond" w:hAnsi="Garamond"/>
          <w:i/>
        </w:rPr>
        <w:t xml:space="preserve"> </w:t>
      </w:r>
      <w:r w:rsidR="00A50429" w:rsidRPr="007B382D">
        <w:rPr>
          <w:rFonts w:ascii="Garamond" w:hAnsi="Garamond"/>
          <w:i/>
        </w:rPr>
        <w:t>“</w:t>
      </w:r>
      <w:r w:rsidRPr="007B382D">
        <w:rPr>
          <w:rFonts w:ascii="Garamond" w:hAnsi="Garamond"/>
          <w:i/>
        </w:rPr>
        <w:t>Gjykata që gjykon mosmarrëveshjen duhet të shprehet mbi gjithçka që kërkohet dhe vetëm për atë që kërkohet</w:t>
      </w:r>
      <w:r w:rsidR="00A50429" w:rsidRPr="007B382D">
        <w:rPr>
          <w:rFonts w:ascii="Garamond" w:hAnsi="Garamond"/>
          <w:i/>
        </w:rPr>
        <w:t>”</w:t>
      </w:r>
      <w:r w:rsidRPr="007B382D">
        <w:rPr>
          <w:rFonts w:ascii="Garamond" w:hAnsi="Garamond"/>
          <w:i/>
        </w:rPr>
        <w:t>.</w:t>
      </w:r>
    </w:p>
    <w:p w14:paraId="754AB097" w14:textId="7C8C89C1" w:rsidR="00B11626" w:rsidRPr="00A50429" w:rsidRDefault="00B11626" w:rsidP="00B11626">
      <w:pPr>
        <w:ind w:firstLine="284"/>
        <w:jc w:val="both"/>
        <w:rPr>
          <w:rFonts w:ascii="Garamond" w:hAnsi="Garamond"/>
        </w:rPr>
      </w:pPr>
      <w:r w:rsidRPr="00A50429">
        <w:rPr>
          <w:rFonts w:ascii="Garamond" w:hAnsi="Garamond"/>
        </w:rPr>
        <w:t xml:space="preserve">Rrjedhimisht, hetimi </w:t>
      </w:r>
      <w:r w:rsidR="00BC3FBC" w:rsidRPr="00A50429">
        <w:rPr>
          <w:rFonts w:ascii="Garamond" w:hAnsi="Garamond"/>
        </w:rPr>
        <w:t>gjyqësor</w:t>
      </w:r>
      <w:r w:rsidRPr="00A50429">
        <w:rPr>
          <w:rFonts w:ascii="Garamond" w:hAnsi="Garamond"/>
        </w:rPr>
        <w:t xml:space="preserve"> diktonte n</w:t>
      </w:r>
      <w:r w:rsidR="005E3E06">
        <w:rPr>
          <w:rFonts w:ascii="Garamond" w:hAnsi="Garamond"/>
        </w:rPr>
        <w:t>ë</w:t>
      </w:r>
      <w:r w:rsidRPr="00A50429">
        <w:rPr>
          <w:rFonts w:ascii="Garamond" w:hAnsi="Garamond"/>
        </w:rPr>
        <w:t xml:space="preserve"> k</w:t>
      </w:r>
      <w:r w:rsidR="005E3E06">
        <w:rPr>
          <w:rFonts w:ascii="Garamond" w:hAnsi="Garamond"/>
        </w:rPr>
        <w:t>ë</w:t>
      </w:r>
      <w:r w:rsidRPr="00A50429">
        <w:rPr>
          <w:rFonts w:ascii="Garamond" w:hAnsi="Garamond"/>
        </w:rPr>
        <w:t>t</w:t>
      </w:r>
      <w:r w:rsidR="005E3E06">
        <w:rPr>
          <w:rFonts w:ascii="Garamond" w:hAnsi="Garamond"/>
        </w:rPr>
        <w:t>ë</w:t>
      </w:r>
      <w:r w:rsidRPr="00A50429">
        <w:rPr>
          <w:rFonts w:ascii="Garamond" w:hAnsi="Garamond"/>
        </w:rPr>
        <w:t xml:space="preserve"> rast verifikimin e </w:t>
      </w:r>
      <w:r w:rsidR="00BC3FBC" w:rsidRPr="00A50429">
        <w:rPr>
          <w:rFonts w:ascii="Garamond" w:hAnsi="Garamond"/>
        </w:rPr>
        <w:t>ekzistencës</w:t>
      </w:r>
      <w:r w:rsidRPr="00A50429">
        <w:rPr>
          <w:rFonts w:ascii="Garamond" w:hAnsi="Garamond"/>
        </w:rPr>
        <w:t xml:space="preserve"> ose jo, t</w:t>
      </w:r>
      <w:r w:rsidR="004C1D15">
        <w:rPr>
          <w:rFonts w:ascii="Garamond" w:hAnsi="Garamond"/>
        </w:rPr>
        <w:t>ë</w:t>
      </w:r>
      <w:r w:rsidRPr="00A50429">
        <w:rPr>
          <w:rFonts w:ascii="Garamond" w:hAnsi="Garamond"/>
        </w:rPr>
        <w:t xml:space="preserve"> elementeve q</w:t>
      </w:r>
      <w:r w:rsidR="00BC3FBC">
        <w:rPr>
          <w:rFonts w:ascii="Garamond" w:hAnsi="Garamond"/>
        </w:rPr>
        <w:t>ë</w:t>
      </w:r>
      <w:r w:rsidRPr="00A50429">
        <w:rPr>
          <w:rFonts w:ascii="Garamond" w:hAnsi="Garamond"/>
        </w:rPr>
        <w:t xml:space="preserve"> </w:t>
      </w:r>
      <w:r w:rsidR="00BC3FBC" w:rsidRPr="00A50429">
        <w:rPr>
          <w:rFonts w:ascii="Garamond" w:hAnsi="Garamond"/>
        </w:rPr>
        <w:t>provokojnë</w:t>
      </w:r>
      <w:r w:rsidRPr="00A50429">
        <w:rPr>
          <w:rFonts w:ascii="Garamond" w:hAnsi="Garamond"/>
        </w:rPr>
        <w:t xml:space="preserve"> </w:t>
      </w:r>
      <w:r w:rsidR="00BC3FBC" w:rsidRPr="00A50429">
        <w:rPr>
          <w:rFonts w:ascii="Garamond" w:hAnsi="Garamond"/>
        </w:rPr>
        <w:t>pavlefshmërinë</w:t>
      </w:r>
      <w:r w:rsidRPr="00A50429">
        <w:rPr>
          <w:rFonts w:ascii="Garamond" w:hAnsi="Garamond"/>
        </w:rPr>
        <w:t xml:space="preserve"> absolute t</w:t>
      </w:r>
      <w:r w:rsidR="00BC3FBC">
        <w:rPr>
          <w:rFonts w:ascii="Garamond" w:hAnsi="Garamond"/>
        </w:rPr>
        <w:t>ë</w:t>
      </w:r>
      <w:r w:rsidRPr="00A50429">
        <w:rPr>
          <w:rFonts w:ascii="Garamond" w:hAnsi="Garamond"/>
        </w:rPr>
        <w:t xml:space="preserve"> aktit administrativ, objekt gjykimi.</w:t>
      </w:r>
    </w:p>
    <w:p w14:paraId="48A68A5F" w14:textId="27994D69" w:rsidR="00B11626" w:rsidRPr="00A50429" w:rsidRDefault="00B11626" w:rsidP="00B11626">
      <w:pPr>
        <w:ind w:firstLine="284"/>
        <w:jc w:val="both"/>
        <w:rPr>
          <w:rFonts w:ascii="Garamond" w:hAnsi="Garamond"/>
        </w:rPr>
      </w:pPr>
      <w:r w:rsidRPr="00A50429">
        <w:rPr>
          <w:rFonts w:ascii="Garamond" w:hAnsi="Garamond"/>
        </w:rPr>
        <w:t>Marrja n</w:t>
      </w:r>
      <w:r w:rsidR="00362035">
        <w:rPr>
          <w:rFonts w:ascii="Garamond" w:hAnsi="Garamond"/>
        </w:rPr>
        <w:t>ë</w:t>
      </w:r>
      <w:r w:rsidRPr="00A50429">
        <w:rPr>
          <w:rFonts w:ascii="Garamond" w:hAnsi="Garamond"/>
        </w:rPr>
        <w:t xml:space="preserve"> analiz</w:t>
      </w:r>
      <w:r w:rsidR="00362035">
        <w:rPr>
          <w:rFonts w:ascii="Garamond" w:hAnsi="Garamond"/>
        </w:rPr>
        <w:t>ë</w:t>
      </w:r>
      <w:r w:rsidRPr="00A50429">
        <w:rPr>
          <w:rFonts w:ascii="Garamond" w:hAnsi="Garamond"/>
        </w:rPr>
        <w:t xml:space="preserve"> e pretendimeve </w:t>
      </w:r>
      <w:r w:rsidR="00BC3FBC" w:rsidRPr="00A50429">
        <w:rPr>
          <w:rFonts w:ascii="Garamond" w:hAnsi="Garamond"/>
        </w:rPr>
        <w:t>për</w:t>
      </w:r>
      <w:r w:rsidRPr="00A50429">
        <w:rPr>
          <w:rFonts w:ascii="Garamond" w:hAnsi="Garamond"/>
        </w:rPr>
        <w:t xml:space="preserve"> </w:t>
      </w:r>
      <w:r w:rsidR="00BC3FBC" w:rsidRPr="00A50429">
        <w:rPr>
          <w:rFonts w:ascii="Garamond" w:hAnsi="Garamond"/>
        </w:rPr>
        <w:t>pavlefshmëri</w:t>
      </w:r>
      <w:r w:rsidRPr="00A50429">
        <w:rPr>
          <w:rFonts w:ascii="Garamond" w:hAnsi="Garamond"/>
        </w:rPr>
        <w:t xml:space="preserve"> absolute, p</w:t>
      </w:r>
      <w:r w:rsidR="005E3E06">
        <w:rPr>
          <w:rFonts w:ascii="Garamond" w:hAnsi="Garamond"/>
        </w:rPr>
        <w:t>ë</w:t>
      </w:r>
      <w:r w:rsidRPr="00A50429">
        <w:rPr>
          <w:rFonts w:ascii="Garamond" w:hAnsi="Garamond"/>
        </w:rPr>
        <w:t xml:space="preserve">r shkak mosrespektimi procedure, dikton </w:t>
      </w:r>
      <w:r w:rsidR="00BC3FBC" w:rsidRPr="00A50429">
        <w:rPr>
          <w:rFonts w:ascii="Garamond" w:hAnsi="Garamond"/>
        </w:rPr>
        <w:t>pashmangshmërisht</w:t>
      </w:r>
      <w:r w:rsidRPr="00A50429">
        <w:rPr>
          <w:rFonts w:ascii="Garamond" w:hAnsi="Garamond"/>
        </w:rPr>
        <w:t xml:space="preserve"> referimin </w:t>
      </w:r>
      <w:r w:rsidR="00BC3FBC" w:rsidRPr="00A50429">
        <w:rPr>
          <w:rFonts w:ascii="Garamond" w:hAnsi="Garamond"/>
        </w:rPr>
        <w:t>njëherësh</w:t>
      </w:r>
      <w:r w:rsidRPr="00A50429">
        <w:rPr>
          <w:rFonts w:ascii="Garamond" w:hAnsi="Garamond"/>
        </w:rPr>
        <w:t xml:space="preserve"> edhe n</w:t>
      </w:r>
      <w:r w:rsidR="004C1D15">
        <w:rPr>
          <w:rFonts w:ascii="Garamond" w:hAnsi="Garamond"/>
        </w:rPr>
        <w:t>ë</w:t>
      </w:r>
      <w:r w:rsidRPr="00A50429">
        <w:rPr>
          <w:rFonts w:ascii="Garamond" w:hAnsi="Garamond"/>
        </w:rPr>
        <w:t xml:space="preserve"> dispozitat </w:t>
      </w:r>
      <w:r w:rsidR="005E3E06" w:rsidRPr="00A50429">
        <w:rPr>
          <w:rFonts w:ascii="Garamond" w:hAnsi="Garamond"/>
        </w:rPr>
        <w:t xml:space="preserve">e ligjit </w:t>
      </w:r>
      <w:r w:rsidR="005E3E06">
        <w:rPr>
          <w:rFonts w:ascii="Garamond" w:hAnsi="Garamond"/>
        </w:rPr>
        <w:t xml:space="preserve">nr. </w:t>
      </w:r>
      <w:r w:rsidRPr="00A50429">
        <w:rPr>
          <w:rFonts w:ascii="Garamond" w:hAnsi="Garamond"/>
        </w:rPr>
        <w:t xml:space="preserve">49/2012 </w:t>
      </w:r>
      <w:r w:rsidR="00A50429">
        <w:rPr>
          <w:rFonts w:ascii="Garamond" w:hAnsi="Garamond"/>
        </w:rPr>
        <w:t>“</w:t>
      </w:r>
      <w:r w:rsidRPr="00A50429">
        <w:rPr>
          <w:rFonts w:ascii="Garamond" w:hAnsi="Garamond"/>
        </w:rPr>
        <w:t>P</w:t>
      </w:r>
      <w:r w:rsidR="005E3E06">
        <w:rPr>
          <w:rFonts w:ascii="Garamond" w:hAnsi="Garamond"/>
        </w:rPr>
        <w:t>ë</w:t>
      </w:r>
      <w:r w:rsidRPr="00A50429">
        <w:rPr>
          <w:rFonts w:ascii="Garamond" w:hAnsi="Garamond"/>
        </w:rPr>
        <w:t xml:space="preserve">r gjykatat administrative dhe gjykimin e </w:t>
      </w:r>
      <w:r w:rsidR="00BC3FBC" w:rsidRPr="00A50429">
        <w:rPr>
          <w:rFonts w:ascii="Garamond" w:hAnsi="Garamond"/>
        </w:rPr>
        <w:t>mosmarrëveshjeve</w:t>
      </w:r>
      <w:r w:rsidRPr="00A50429">
        <w:rPr>
          <w:rFonts w:ascii="Garamond" w:hAnsi="Garamond"/>
        </w:rPr>
        <w:t xml:space="preserve"> administrative</w:t>
      </w:r>
      <w:r w:rsidR="00A50429">
        <w:rPr>
          <w:rFonts w:ascii="Garamond" w:hAnsi="Garamond"/>
        </w:rPr>
        <w:t>”</w:t>
      </w:r>
      <w:r w:rsidRPr="00A50429">
        <w:rPr>
          <w:rFonts w:ascii="Garamond" w:hAnsi="Garamond"/>
        </w:rPr>
        <w:t>, i ndryshuar, q</w:t>
      </w:r>
      <w:r w:rsidR="005E3E06">
        <w:rPr>
          <w:rFonts w:ascii="Garamond" w:hAnsi="Garamond"/>
        </w:rPr>
        <w:t>ë</w:t>
      </w:r>
      <w:r w:rsidRPr="00A50429">
        <w:rPr>
          <w:rFonts w:ascii="Garamond" w:hAnsi="Garamond"/>
        </w:rPr>
        <w:t xml:space="preserve"> </w:t>
      </w:r>
      <w:r w:rsidR="005E3E06" w:rsidRPr="00A50429">
        <w:rPr>
          <w:rFonts w:ascii="Garamond" w:hAnsi="Garamond"/>
        </w:rPr>
        <w:t>parashikojnë</w:t>
      </w:r>
      <w:r w:rsidRPr="00A50429">
        <w:rPr>
          <w:rFonts w:ascii="Garamond" w:hAnsi="Garamond"/>
        </w:rPr>
        <w:t xml:space="preserve"> </w:t>
      </w:r>
      <w:r w:rsidR="00BC3FBC" w:rsidRPr="007B382D">
        <w:rPr>
          <w:rFonts w:ascii="Garamond" w:hAnsi="Garamond"/>
          <w:b/>
        </w:rPr>
        <w:t>përjashtimin</w:t>
      </w:r>
      <w:r w:rsidRPr="007B382D">
        <w:rPr>
          <w:rFonts w:ascii="Garamond" w:hAnsi="Garamond"/>
          <w:b/>
        </w:rPr>
        <w:t xml:space="preserve"> nga rregulli i </w:t>
      </w:r>
      <w:r w:rsidR="00BC3FBC" w:rsidRPr="007B382D">
        <w:rPr>
          <w:rFonts w:ascii="Garamond" w:hAnsi="Garamond"/>
          <w:b/>
        </w:rPr>
        <w:t>përgjithshëm</w:t>
      </w:r>
      <w:r w:rsidRPr="00A50429">
        <w:rPr>
          <w:rFonts w:ascii="Garamond" w:hAnsi="Garamond"/>
        </w:rPr>
        <w:t xml:space="preserve"> i disponimit, n</w:t>
      </w:r>
      <w:r w:rsidR="005E3E06">
        <w:rPr>
          <w:rFonts w:ascii="Garamond" w:hAnsi="Garamond"/>
        </w:rPr>
        <w:t>ë</w:t>
      </w:r>
      <w:r w:rsidRPr="00A50429">
        <w:rPr>
          <w:rFonts w:ascii="Garamond" w:hAnsi="Garamond"/>
        </w:rPr>
        <w:t xml:space="preserve"> rast shqyrtimi t</w:t>
      </w:r>
      <w:r w:rsidR="004C1D15">
        <w:rPr>
          <w:rFonts w:ascii="Garamond" w:hAnsi="Garamond"/>
        </w:rPr>
        <w:t>ë</w:t>
      </w:r>
      <w:r w:rsidRPr="00A50429">
        <w:rPr>
          <w:rFonts w:ascii="Garamond" w:hAnsi="Garamond"/>
        </w:rPr>
        <w:t xml:space="preserve"> padive me t</w:t>
      </w:r>
      <w:r w:rsidR="004C1D15">
        <w:rPr>
          <w:rFonts w:ascii="Garamond" w:hAnsi="Garamond"/>
        </w:rPr>
        <w:t>ë</w:t>
      </w:r>
      <w:r w:rsidRPr="00A50429">
        <w:rPr>
          <w:rFonts w:ascii="Garamond" w:hAnsi="Garamond"/>
        </w:rPr>
        <w:t xml:space="preserve"> nj</w:t>
      </w:r>
      <w:r w:rsidR="005E3E06">
        <w:rPr>
          <w:rFonts w:ascii="Garamond" w:hAnsi="Garamond"/>
        </w:rPr>
        <w:t>ë</w:t>
      </w:r>
      <w:r w:rsidRPr="00A50429">
        <w:rPr>
          <w:rFonts w:ascii="Garamond" w:hAnsi="Garamond"/>
        </w:rPr>
        <w:t>jtin shkak dhe objekt, si n</w:t>
      </w:r>
      <w:r w:rsidR="005E3E06">
        <w:rPr>
          <w:rFonts w:ascii="Garamond" w:hAnsi="Garamond"/>
        </w:rPr>
        <w:t>ë</w:t>
      </w:r>
      <w:r w:rsidRPr="00A50429">
        <w:rPr>
          <w:rFonts w:ascii="Garamond" w:hAnsi="Garamond"/>
        </w:rPr>
        <w:t xml:space="preserve"> rastin ton</w:t>
      </w:r>
      <w:r w:rsidR="005E3E06">
        <w:rPr>
          <w:rFonts w:ascii="Garamond" w:hAnsi="Garamond"/>
        </w:rPr>
        <w:t>ë</w:t>
      </w:r>
      <w:r w:rsidRPr="00A50429">
        <w:rPr>
          <w:rFonts w:ascii="Garamond" w:hAnsi="Garamond"/>
        </w:rPr>
        <w:t>.</w:t>
      </w:r>
    </w:p>
    <w:p w14:paraId="6DBFC787" w14:textId="5C82FA9E" w:rsidR="00B11626" w:rsidRPr="00A50429" w:rsidRDefault="00B11626" w:rsidP="00B11626">
      <w:pPr>
        <w:ind w:firstLine="284"/>
        <w:jc w:val="both"/>
        <w:rPr>
          <w:rFonts w:ascii="Garamond" w:hAnsi="Garamond"/>
        </w:rPr>
      </w:pPr>
      <w:r w:rsidRPr="00A50429">
        <w:rPr>
          <w:rFonts w:ascii="Garamond" w:hAnsi="Garamond"/>
        </w:rPr>
        <w:t>Konkretisht, n</w:t>
      </w:r>
      <w:r w:rsidR="005E3E06">
        <w:rPr>
          <w:rFonts w:ascii="Garamond" w:hAnsi="Garamond"/>
        </w:rPr>
        <w:t>ë</w:t>
      </w:r>
      <w:r w:rsidRPr="00A50429">
        <w:rPr>
          <w:rFonts w:ascii="Garamond" w:hAnsi="Garamond"/>
        </w:rPr>
        <w:t xml:space="preserve"> </w:t>
      </w:r>
      <w:r w:rsidR="005E3E06">
        <w:rPr>
          <w:rFonts w:ascii="Garamond" w:hAnsi="Garamond"/>
        </w:rPr>
        <w:t>n</w:t>
      </w:r>
      <w:r w:rsidRPr="00A50429">
        <w:rPr>
          <w:rFonts w:ascii="Garamond" w:hAnsi="Garamond"/>
        </w:rPr>
        <w:t>enin 40/4 t</w:t>
      </w:r>
      <w:r w:rsidR="005E3E06">
        <w:rPr>
          <w:rFonts w:ascii="Garamond" w:hAnsi="Garamond"/>
        </w:rPr>
        <w:t>ë</w:t>
      </w:r>
      <w:r w:rsidRPr="00A50429">
        <w:rPr>
          <w:rFonts w:ascii="Garamond" w:hAnsi="Garamond"/>
        </w:rPr>
        <w:t xml:space="preserve"> ligjit, sa i takon llojit t</w:t>
      </w:r>
      <w:r w:rsidR="005E3E06">
        <w:rPr>
          <w:rFonts w:ascii="Garamond" w:hAnsi="Garamond"/>
        </w:rPr>
        <w:t>ë</w:t>
      </w:r>
      <w:r w:rsidRPr="00A50429">
        <w:rPr>
          <w:rFonts w:ascii="Garamond" w:hAnsi="Garamond"/>
        </w:rPr>
        <w:t xml:space="preserve"> vendimeve p</w:t>
      </w:r>
      <w:r w:rsidR="005E3E06">
        <w:rPr>
          <w:rFonts w:ascii="Garamond" w:hAnsi="Garamond"/>
        </w:rPr>
        <w:t>ë</w:t>
      </w:r>
      <w:r w:rsidRPr="00A50429">
        <w:rPr>
          <w:rFonts w:ascii="Garamond" w:hAnsi="Garamond"/>
        </w:rPr>
        <w:t>rfundimtare q</w:t>
      </w:r>
      <w:r w:rsidR="005E3E06">
        <w:rPr>
          <w:rFonts w:ascii="Garamond" w:hAnsi="Garamond"/>
        </w:rPr>
        <w:t>ë</w:t>
      </w:r>
      <w:r w:rsidRPr="00A50429">
        <w:rPr>
          <w:rFonts w:ascii="Garamond" w:hAnsi="Garamond"/>
        </w:rPr>
        <w:t xml:space="preserve"> mund t</w:t>
      </w:r>
      <w:r w:rsidR="004C1D15">
        <w:rPr>
          <w:rFonts w:ascii="Garamond" w:hAnsi="Garamond"/>
        </w:rPr>
        <w:t>ë</w:t>
      </w:r>
      <w:r w:rsidRPr="00A50429">
        <w:rPr>
          <w:rFonts w:ascii="Garamond" w:hAnsi="Garamond"/>
        </w:rPr>
        <w:t xml:space="preserve"> </w:t>
      </w:r>
      <w:r w:rsidR="00BC3FBC" w:rsidRPr="00A50429">
        <w:rPr>
          <w:rFonts w:ascii="Garamond" w:hAnsi="Garamond"/>
        </w:rPr>
        <w:t>disponojnë</w:t>
      </w:r>
      <w:r w:rsidRPr="00A50429">
        <w:rPr>
          <w:rFonts w:ascii="Garamond" w:hAnsi="Garamond"/>
        </w:rPr>
        <w:t xml:space="preserve"> gjykatat administrative, parashikohet n</w:t>
      </w:r>
      <w:r w:rsidR="005E3E06">
        <w:rPr>
          <w:rFonts w:ascii="Garamond" w:hAnsi="Garamond"/>
        </w:rPr>
        <w:t>ë</w:t>
      </w:r>
      <w:r w:rsidRPr="00A50429">
        <w:rPr>
          <w:rFonts w:ascii="Garamond" w:hAnsi="Garamond"/>
        </w:rPr>
        <w:t xml:space="preserve"> m</w:t>
      </w:r>
      <w:r w:rsidR="005E3E06">
        <w:rPr>
          <w:rFonts w:ascii="Garamond" w:hAnsi="Garamond"/>
        </w:rPr>
        <w:t>ë</w:t>
      </w:r>
      <w:r w:rsidRPr="00A50429">
        <w:rPr>
          <w:rFonts w:ascii="Garamond" w:hAnsi="Garamond"/>
        </w:rPr>
        <w:t>nyr</w:t>
      </w:r>
      <w:r w:rsidR="005E3E06">
        <w:rPr>
          <w:rFonts w:ascii="Garamond" w:hAnsi="Garamond"/>
        </w:rPr>
        <w:t>ë</w:t>
      </w:r>
      <w:r w:rsidRPr="00A50429">
        <w:rPr>
          <w:rFonts w:ascii="Garamond" w:hAnsi="Garamond"/>
        </w:rPr>
        <w:t xml:space="preserve"> eksplicite se:</w:t>
      </w:r>
    </w:p>
    <w:p w14:paraId="1F26D389" w14:textId="342BB2A9" w:rsidR="00B11626" w:rsidRPr="00A50429" w:rsidRDefault="00B11626" w:rsidP="00B11626">
      <w:pPr>
        <w:ind w:firstLine="284"/>
        <w:jc w:val="both"/>
        <w:rPr>
          <w:rFonts w:ascii="Garamond" w:hAnsi="Garamond"/>
        </w:rPr>
      </w:pPr>
      <w:r w:rsidRPr="007B382D">
        <w:rPr>
          <w:rFonts w:ascii="Garamond" w:hAnsi="Garamond"/>
          <w:i/>
        </w:rPr>
        <w:t xml:space="preserve"> </w:t>
      </w:r>
      <w:r w:rsidR="00A50429" w:rsidRPr="007B382D">
        <w:rPr>
          <w:rFonts w:ascii="Garamond" w:hAnsi="Garamond"/>
          <w:i/>
        </w:rPr>
        <w:t>“</w:t>
      </w:r>
      <w:r w:rsidRPr="007B382D">
        <w:rPr>
          <w:rFonts w:ascii="Garamond" w:hAnsi="Garamond"/>
          <w:i/>
        </w:rPr>
        <w:t>4. Gjykata vendos rrëzimin e padisë dhe kur vlerëson se, pavarësisht shkeljeve procedurale të konstatuara të veprimtarisë administrative, pasojat do të ishin të njëjta</w:t>
      </w:r>
      <w:r w:rsidR="00A50429" w:rsidRPr="007B382D">
        <w:rPr>
          <w:rFonts w:ascii="Garamond" w:hAnsi="Garamond"/>
          <w:i/>
        </w:rPr>
        <w:t>”</w:t>
      </w:r>
      <w:r w:rsidRPr="00A50429">
        <w:rPr>
          <w:rFonts w:ascii="Garamond" w:hAnsi="Garamond"/>
        </w:rPr>
        <w:t>.</w:t>
      </w:r>
    </w:p>
    <w:p w14:paraId="73D3BE09" w14:textId="7D202180" w:rsidR="00B11626" w:rsidRPr="00A50429" w:rsidRDefault="00BC3FBC" w:rsidP="00B11626">
      <w:pPr>
        <w:ind w:firstLine="284"/>
        <w:jc w:val="both"/>
        <w:rPr>
          <w:rFonts w:ascii="Garamond" w:hAnsi="Garamond"/>
        </w:rPr>
      </w:pPr>
      <w:r w:rsidRPr="00A50429">
        <w:rPr>
          <w:rFonts w:ascii="Garamond" w:hAnsi="Garamond"/>
        </w:rPr>
        <w:t>Pikërisht</w:t>
      </w:r>
      <w:r w:rsidR="00B11626" w:rsidRPr="00A50429">
        <w:rPr>
          <w:rFonts w:ascii="Garamond" w:hAnsi="Garamond"/>
        </w:rPr>
        <w:t xml:space="preserve"> kjo dispozite e parashikuar n</w:t>
      </w:r>
      <w:r w:rsidR="00362035">
        <w:rPr>
          <w:rFonts w:ascii="Garamond" w:hAnsi="Garamond"/>
        </w:rPr>
        <w:t>ë</w:t>
      </w:r>
      <w:r w:rsidR="00B11626" w:rsidRPr="00A50429">
        <w:rPr>
          <w:rFonts w:ascii="Garamond" w:hAnsi="Garamond"/>
        </w:rPr>
        <w:t xml:space="preserve"> ligjin e </w:t>
      </w:r>
      <w:r w:rsidRPr="00A50429">
        <w:rPr>
          <w:rFonts w:ascii="Garamond" w:hAnsi="Garamond"/>
        </w:rPr>
        <w:t>posaçëm</w:t>
      </w:r>
      <w:r w:rsidR="00B11626" w:rsidRPr="00A50429">
        <w:rPr>
          <w:rFonts w:ascii="Garamond" w:hAnsi="Garamond"/>
        </w:rPr>
        <w:t>, n</w:t>
      </w:r>
      <w:r>
        <w:rPr>
          <w:rFonts w:ascii="Garamond" w:hAnsi="Garamond"/>
        </w:rPr>
        <w:t>ë</w:t>
      </w:r>
      <w:r w:rsidR="00B11626" w:rsidRPr="00A50429">
        <w:rPr>
          <w:rFonts w:ascii="Garamond" w:hAnsi="Garamond"/>
        </w:rPr>
        <w:t xml:space="preserve"> baz</w:t>
      </w:r>
      <w:r>
        <w:rPr>
          <w:rFonts w:ascii="Garamond" w:hAnsi="Garamond"/>
        </w:rPr>
        <w:t>ë</w:t>
      </w:r>
      <w:r w:rsidR="00B11626" w:rsidRPr="00A50429">
        <w:rPr>
          <w:rFonts w:ascii="Garamond" w:hAnsi="Garamond"/>
        </w:rPr>
        <w:t xml:space="preserve"> t</w:t>
      </w:r>
      <w:r>
        <w:rPr>
          <w:rFonts w:ascii="Garamond" w:hAnsi="Garamond"/>
        </w:rPr>
        <w:t>ë</w:t>
      </w:r>
      <w:r w:rsidR="00B11626" w:rsidRPr="00A50429">
        <w:rPr>
          <w:rFonts w:ascii="Garamond" w:hAnsi="Garamond"/>
        </w:rPr>
        <w:t xml:space="preserve"> t</w:t>
      </w:r>
      <w:r w:rsidR="004C1D15">
        <w:rPr>
          <w:rFonts w:ascii="Garamond" w:hAnsi="Garamond"/>
        </w:rPr>
        <w:t>ë</w:t>
      </w:r>
      <w:r w:rsidR="00B11626" w:rsidRPr="00A50429">
        <w:rPr>
          <w:rFonts w:ascii="Garamond" w:hAnsi="Garamond"/>
        </w:rPr>
        <w:t xml:space="preserve"> cilit </w:t>
      </w:r>
      <w:r w:rsidRPr="00A50429">
        <w:rPr>
          <w:rFonts w:ascii="Garamond" w:hAnsi="Garamond"/>
        </w:rPr>
        <w:t>funksionojnë</w:t>
      </w:r>
      <w:r w:rsidR="00B11626" w:rsidRPr="00A50429">
        <w:rPr>
          <w:rFonts w:ascii="Garamond" w:hAnsi="Garamond"/>
        </w:rPr>
        <w:t xml:space="preserve"> gjykatat administrative, b</w:t>
      </w:r>
      <w:r w:rsidR="00C774D6">
        <w:rPr>
          <w:rFonts w:ascii="Garamond" w:hAnsi="Garamond"/>
        </w:rPr>
        <w:t>ë</w:t>
      </w:r>
      <w:r w:rsidR="00B11626" w:rsidRPr="00A50429">
        <w:rPr>
          <w:rFonts w:ascii="Garamond" w:hAnsi="Garamond"/>
        </w:rPr>
        <w:t xml:space="preserve">het </w:t>
      </w:r>
      <w:r w:rsidRPr="00A50429">
        <w:rPr>
          <w:rFonts w:ascii="Garamond" w:hAnsi="Garamond"/>
        </w:rPr>
        <w:t>përcaktuese</w:t>
      </w:r>
      <w:r w:rsidR="00B11626" w:rsidRPr="00A50429">
        <w:rPr>
          <w:rFonts w:ascii="Garamond" w:hAnsi="Garamond"/>
        </w:rPr>
        <w:t xml:space="preserve"> n</w:t>
      </w:r>
      <w:r>
        <w:rPr>
          <w:rFonts w:ascii="Garamond" w:hAnsi="Garamond"/>
        </w:rPr>
        <w:t>ë</w:t>
      </w:r>
      <w:r w:rsidR="00B11626" w:rsidRPr="00A50429">
        <w:rPr>
          <w:rFonts w:ascii="Garamond" w:hAnsi="Garamond"/>
        </w:rPr>
        <w:t xml:space="preserve"> raport me </w:t>
      </w:r>
      <w:r w:rsidRPr="00A50429">
        <w:rPr>
          <w:rFonts w:ascii="Garamond" w:hAnsi="Garamond"/>
        </w:rPr>
        <w:t>vlerësimin</w:t>
      </w:r>
      <w:r w:rsidR="00B11626" w:rsidRPr="00A50429">
        <w:rPr>
          <w:rFonts w:ascii="Garamond" w:hAnsi="Garamond"/>
        </w:rPr>
        <w:t xml:space="preserve"> e pretendimeve p</w:t>
      </w:r>
      <w:r w:rsidR="004C1D15">
        <w:rPr>
          <w:rFonts w:ascii="Garamond" w:hAnsi="Garamond"/>
        </w:rPr>
        <w:t>ë</w:t>
      </w:r>
      <w:r w:rsidR="00B11626" w:rsidRPr="00A50429">
        <w:rPr>
          <w:rFonts w:ascii="Garamond" w:hAnsi="Garamond"/>
        </w:rPr>
        <w:t xml:space="preserve">r </w:t>
      </w:r>
      <w:r w:rsidR="004C1D15" w:rsidRPr="00A50429">
        <w:rPr>
          <w:rFonts w:ascii="Garamond" w:hAnsi="Garamond"/>
        </w:rPr>
        <w:t>pavlefshmëri</w:t>
      </w:r>
      <w:r w:rsidR="00B11626" w:rsidRPr="00A50429">
        <w:rPr>
          <w:rFonts w:ascii="Garamond" w:hAnsi="Garamond"/>
        </w:rPr>
        <w:t xml:space="preserve"> absolute, </w:t>
      </w:r>
      <w:r w:rsidRPr="00A50429">
        <w:rPr>
          <w:rFonts w:ascii="Garamond" w:hAnsi="Garamond"/>
        </w:rPr>
        <w:t>për</w:t>
      </w:r>
      <w:r w:rsidR="00B11626" w:rsidRPr="00A50429">
        <w:rPr>
          <w:rFonts w:ascii="Garamond" w:hAnsi="Garamond"/>
        </w:rPr>
        <w:t xml:space="preserve"> shkak procedure, ngritur n</w:t>
      </w:r>
      <w:r>
        <w:rPr>
          <w:rFonts w:ascii="Garamond" w:hAnsi="Garamond"/>
        </w:rPr>
        <w:t>ë</w:t>
      </w:r>
      <w:r w:rsidR="00B11626" w:rsidRPr="00A50429">
        <w:rPr>
          <w:rFonts w:ascii="Garamond" w:hAnsi="Garamond"/>
        </w:rPr>
        <w:t xml:space="preserve"> padi.</w:t>
      </w:r>
    </w:p>
    <w:p w14:paraId="14FACEC3" w14:textId="390F99E7" w:rsidR="00B11626" w:rsidRPr="00A50429" w:rsidRDefault="00B11626" w:rsidP="00B11626">
      <w:pPr>
        <w:ind w:firstLine="284"/>
        <w:jc w:val="both"/>
        <w:rPr>
          <w:rFonts w:ascii="Garamond" w:hAnsi="Garamond"/>
        </w:rPr>
      </w:pPr>
      <w:r w:rsidRPr="00A50429">
        <w:rPr>
          <w:rFonts w:ascii="Garamond" w:hAnsi="Garamond"/>
        </w:rPr>
        <w:t>Th</w:t>
      </w:r>
      <w:r w:rsidR="004C1D15">
        <w:rPr>
          <w:rFonts w:ascii="Garamond" w:hAnsi="Garamond"/>
        </w:rPr>
        <w:t>ë</w:t>
      </w:r>
      <w:r w:rsidRPr="00A50429">
        <w:rPr>
          <w:rFonts w:ascii="Garamond" w:hAnsi="Garamond"/>
        </w:rPr>
        <w:t>n</w:t>
      </w:r>
      <w:r w:rsidR="004C1D15">
        <w:rPr>
          <w:rFonts w:ascii="Garamond" w:hAnsi="Garamond"/>
        </w:rPr>
        <w:t>ë</w:t>
      </w:r>
      <w:r w:rsidRPr="00A50429">
        <w:rPr>
          <w:rFonts w:ascii="Garamond" w:hAnsi="Garamond"/>
        </w:rPr>
        <w:t xml:space="preserve"> ndryshe, n</w:t>
      </w:r>
      <w:r w:rsidR="004C1D15">
        <w:rPr>
          <w:rFonts w:ascii="Garamond" w:hAnsi="Garamond"/>
        </w:rPr>
        <w:t>ë</w:t>
      </w:r>
      <w:r w:rsidRPr="00A50429">
        <w:rPr>
          <w:rFonts w:ascii="Garamond" w:hAnsi="Garamond"/>
        </w:rPr>
        <w:t xml:space="preserve"> funksion t</w:t>
      </w:r>
      <w:r w:rsidR="00C3036F">
        <w:rPr>
          <w:rFonts w:ascii="Garamond" w:hAnsi="Garamond"/>
        </w:rPr>
        <w:t>ë</w:t>
      </w:r>
      <w:r w:rsidRPr="00A50429">
        <w:rPr>
          <w:rFonts w:ascii="Garamond" w:hAnsi="Garamond"/>
        </w:rPr>
        <w:t xml:space="preserve"> zbatimit t</w:t>
      </w:r>
      <w:r w:rsidR="004C1D15">
        <w:rPr>
          <w:rFonts w:ascii="Garamond" w:hAnsi="Garamond"/>
        </w:rPr>
        <w:t>ë</w:t>
      </w:r>
      <w:r w:rsidRPr="00A50429">
        <w:rPr>
          <w:rFonts w:ascii="Garamond" w:hAnsi="Garamond"/>
        </w:rPr>
        <w:t xml:space="preserve"> k</w:t>
      </w:r>
      <w:r w:rsidR="004C1D15">
        <w:rPr>
          <w:rFonts w:ascii="Garamond" w:hAnsi="Garamond"/>
        </w:rPr>
        <w:t>ë</w:t>
      </w:r>
      <w:r w:rsidRPr="00A50429">
        <w:rPr>
          <w:rFonts w:ascii="Garamond" w:hAnsi="Garamond"/>
        </w:rPr>
        <w:t xml:space="preserve">saj dispozite, shqyrtimi i </w:t>
      </w:r>
      <w:r w:rsidR="004C1D15" w:rsidRPr="00A50429">
        <w:rPr>
          <w:rFonts w:ascii="Garamond" w:hAnsi="Garamond"/>
        </w:rPr>
        <w:t>ligjshmërisë</w:t>
      </w:r>
      <w:r w:rsidRPr="00A50429">
        <w:rPr>
          <w:rFonts w:ascii="Garamond" w:hAnsi="Garamond"/>
        </w:rPr>
        <w:t xml:space="preserve"> s</w:t>
      </w:r>
      <w:r w:rsidR="004C1D15">
        <w:rPr>
          <w:rFonts w:ascii="Garamond" w:hAnsi="Garamond"/>
        </w:rPr>
        <w:t>ë</w:t>
      </w:r>
      <w:r w:rsidRPr="00A50429">
        <w:rPr>
          <w:rFonts w:ascii="Garamond" w:hAnsi="Garamond"/>
        </w:rPr>
        <w:t xml:space="preserve"> akteve objekt gjykimi, dikton verifikimin e krijimit ose jo t</w:t>
      </w:r>
      <w:r w:rsidR="004C1D15">
        <w:rPr>
          <w:rFonts w:ascii="Garamond" w:hAnsi="Garamond"/>
        </w:rPr>
        <w:t>ë</w:t>
      </w:r>
      <w:r w:rsidRPr="00A50429">
        <w:rPr>
          <w:rFonts w:ascii="Garamond" w:hAnsi="Garamond"/>
        </w:rPr>
        <w:t xml:space="preserve"> </w:t>
      </w:r>
      <w:r w:rsidR="004C1D15">
        <w:rPr>
          <w:rFonts w:ascii="Garamond" w:hAnsi="Garamond"/>
        </w:rPr>
        <w:t>së</w:t>
      </w:r>
      <w:r w:rsidRPr="00A50429">
        <w:rPr>
          <w:rFonts w:ascii="Garamond" w:hAnsi="Garamond"/>
        </w:rPr>
        <w:t xml:space="preserve"> </w:t>
      </w:r>
      <w:r w:rsidR="004C1D15" w:rsidRPr="00A50429">
        <w:rPr>
          <w:rFonts w:ascii="Garamond" w:hAnsi="Garamond"/>
        </w:rPr>
        <w:t>njëjtës</w:t>
      </w:r>
      <w:r w:rsidRPr="00A50429">
        <w:rPr>
          <w:rFonts w:ascii="Garamond" w:hAnsi="Garamond"/>
        </w:rPr>
        <w:t xml:space="preserve"> situate faktike, me</w:t>
      </w:r>
      <w:r w:rsidR="004C1D15">
        <w:rPr>
          <w:rFonts w:ascii="Garamond" w:hAnsi="Garamond"/>
        </w:rPr>
        <w:t xml:space="preserve"> </w:t>
      </w:r>
      <w:r w:rsidRPr="00A50429">
        <w:rPr>
          <w:rFonts w:ascii="Garamond" w:hAnsi="Garamond"/>
        </w:rPr>
        <w:t>gjith</w:t>
      </w:r>
      <w:r w:rsidR="004C1D15">
        <w:rPr>
          <w:rFonts w:ascii="Garamond" w:hAnsi="Garamond"/>
        </w:rPr>
        <w:t>ë</w:t>
      </w:r>
      <w:r w:rsidRPr="00A50429">
        <w:rPr>
          <w:rFonts w:ascii="Garamond" w:hAnsi="Garamond"/>
        </w:rPr>
        <w:t xml:space="preserve"> respektimin ose jo t</w:t>
      </w:r>
      <w:r w:rsidR="00BC3FBC">
        <w:rPr>
          <w:rFonts w:ascii="Garamond" w:hAnsi="Garamond"/>
        </w:rPr>
        <w:t>ë</w:t>
      </w:r>
      <w:r w:rsidRPr="00A50429">
        <w:rPr>
          <w:rFonts w:ascii="Garamond" w:hAnsi="Garamond"/>
        </w:rPr>
        <w:t xml:space="preserve"> </w:t>
      </w:r>
      <w:r w:rsidR="004C1D15" w:rsidRPr="00A50429">
        <w:rPr>
          <w:rFonts w:ascii="Garamond" w:hAnsi="Garamond"/>
        </w:rPr>
        <w:t>procedurës</w:t>
      </w:r>
      <w:r w:rsidRPr="00A50429">
        <w:rPr>
          <w:rFonts w:ascii="Garamond" w:hAnsi="Garamond"/>
        </w:rPr>
        <w:t xml:space="preserve"> ligjore nga pala e paditur.</w:t>
      </w:r>
    </w:p>
    <w:p w14:paraId="083AC525" w14:textId="48A4427E" w:rsidR="00B11626" w:rsidRPr="00A50429" w:rsidRDefault="00B11626" w:rsidP="00B11626">
      <w:pPr>
        <w:ind w:firstLine="284"/>
        <w:jc w:val="both"/>
        <w:rPr>
          <w:rFonts w:ascii="Garamond" w:hAnsi="Garamond"/>
        </w:rPr>
      </w:pPr>
      <w:r w:rsidRPr="00A50429">
        <w:rPr>
          <w:rFonts w:ascii="Garamond" w:hAnsi="Garamond"/>
        </w:rPr>
        <w:t>P</w:t>
      </w:r>
      <w:r w:rsidR="004C1D15">
        <w:rPr>
          <w:rFonts w:ascii="Garamond" w:hAnsi="Garamond"/>
        </w:rPr>
        <w:t>ë</w:t>
      </w:r>
      <w:r w:rsidRPr="00A50429">
        <w:rPr>
          <w:rFonts w:ascii="Garamond" w:hAnsi="Garamond"/>
        </w:rPr>
        <w:t>r sa m</w:t>
      </w:r>
      <w:r w:rsidR="004C1D15">
        <w:rPr>
          <w:rFonts w:ascii="Garamond" w:hAnsi="Garamond"/>
        </w:rPr>
        <w:t>ë</w:t>
      </w:r>
      <w:r w:rsidRPr="00A50429">
        <w:rPr>
          <w:rFonts w:ascii="Garamond" w:hAnsi="Garamond"/>
        </w:rPr>
        <w:t xml:space="preserve"> sip</w:t>
      </w:r>
      <w:r w:rsidR="004C1D15">
        <w:rPr>
          <w:rFonts w:ascii="Garamond" w:hAnsi="Garamond"/>
        </w:rPr>
        <w:t>ë</w:t>
      </w:r>
      <w:r w:rsidRPr="00A50429">
        <w:rPr>
          <w:rFonts w:ascii="Garamond" w:hAnsi="Garamond"/>
        </w:rPr>
        <w:t>r, n</w:t>
      </w:r>
      <w:r w:rsidR="004C1D15">
        <w:rPr>
          <w:rFonts w:ascii="Garamond" w:hAnsi="Garamond"/>
        </w:rPr>
        <w:t>ë</w:t>
      </w:r>
      <w:r w:rsidRPr="00A50429">
        <w:rPr>
          <w:rFonts w:ascii="Garamond" w:hAnsi="Garamond"/>
        </w:rPr>
        <w:t xml:space="preserve"> kushtet e ngritjes s</w:t>
      </w:r>
      <w:r w:rsidR="004C1D15">
        <w:rPr>
          <w:rFonts w:ascii="Garamond" w:hAnsi="Garamond"/>
        </w:rPr>
        <w:t>ë</w:t>
      </w:r>
      <w:r w:rsidRPr="00A50429">
        <w:rPr>
          <w:rFonts w:ascii="Garamond" w:hAnsi="Garamond"/>
        </w:rPr>
        <w:t xml:space="preserve"> pretendimeve p</w:t>
      </w:r>
      <w:r w:rsidR="00C3036F">
        <w:rPr>
          <w:rFonts w:ascii="Garamond" w:hAnsi="Garamond"/>
        </w:rPr>
        <w:t>ë</w:t>
      </w:r>
      <w:r w:rsidRPr="00A50429">
        <w:rPr>
          <w:rFonts w:ascii="Garamond" w:hAnsi="Garamond"/>
        </w:rPr>
        <w:t xml:space="preserve">r </w:t>
      </w:r>
      <w:r w:rsidR="00C3036F" w:rsidRPr="00A50429">
        <w:rPr>
          <w:rFonts w:ascii="Garamond" w:hAnsi="Garamond"/>
        </w:rPr>
        <w:t>pavlefshmëri</w:t>
      </w:r>
      <w:r w:rsidRPr="00A50429">
        <w:rPr>
          <w:rFonts w:ascii="Garamond" w:hAnsi="Garamond"/>
        </w:rPr>
        <w:t xml:space="preserve"> absolute t</w:t>
      </w:r>
      <w:r w:rsidR="00BC3FBC">
        <w:rPr>
          <w:rFonts w:ascii="Garamond" w:hAnsi="Garamond"/>
        </w:rPr>
        <w:t>ë</w:t>
      </w:r>
      <w:r w:rsidRPr="00A50429">
        <w:rPr>
          <w:rFonts w:ascii="Garamond" w:hAnsi="Garamond"/>
        </w:rPr>
        <w:t xml:space="preserve"> aktit normative</w:t>
      </w:r>
      <w:r w:rsidR="00C3036F">
        <w:rPr>
          <w:rFonts w:ascii="Garamond" w:hAnsi="Garamond"/>
        </w:rPr>
        <w:t xml:space="preserve"> objekt gjykimi, e konsideroj të</w:t>
      </w:r>
      <w:r w:rsidRPr="00A50429">
        <w:rPr>
          <w:rFonts w:ascii="Garamond" w:hAnsi="Garamond"/>
        </w:rPr>
        <w:t xml:space="preserve"> panevojshme </w:t>
      </w:r>
      <w:r w:rsidR="00C3036F" w:rsidRPr="00A50429">
        <w:rPr>
          <w:rFonts w:ascii="Garamond" w:hAnsi="Garamond"/>
        </w:rPr>
        <w:t>analizën</w:t>
      </w:r>
      <w:r w:rsidRPr="00A50429">
        <w:rPr>
          <w:rFonts w:ascii="Garamond" w:hAnsi="Garamond"/>
        </w:rPr>
        <w:t xml:space="preserve"> e </w:t>
      </w:r>
      <w:r w:rsidR="00BC3FBC" w:rsidRPr="00A50429">
        <w:rPr>
          <w:rFonts w:ascii="Garamond" w:hAnsi="Garamond"/>
        </w:rPr>
        <w:t>ligjshmërisë</w:t>
      </w:r>
      <w:r w:rsidRPr="00A50429">
        <w:rPr>
          <w:rFonts w:ascii="Garamond" w:hAnsi="Garamond"/>
        </w:rPr>
        <w:t xml:space="preserve"> s</w:t>
      </w:r>
      <w:r w:rsidR="00BC3FBC">
        <w:rPr>
          <w:rFonts w:ascii="Garamond" w:hAnsi="Garamond"/>
        </w:rPr>
        <w:t>ë</w:t>
      </w:r>
      <w:r w:rsidRPr="00A50429">
        <w:rPr>
          <w:rFonts w:ascii="Garamond" w:hAnsi="Garamond"/>
        </w:rPr>
        <w:t xml:space="preserve"> tij, n</w:t>
      </w:r>
      <w:r w:rsidR="00BC3FBC">
        <w:rPr>
          <w:rFonts w:ascii="Garamond" w:hAnsi="Garamond"/>
        </w:rPr>
        <w:t>ë</w:t>
      </w:r>
      <w:r w:rsidRPr="00A50429">
        <w:rPr>
          <w:rFonts w:ascii="Garamond" w:hAnsi="Garamond"/>
        </w:rPr>
        <w:t xml:space="preserve"> kontekstin e </w:t>
      </w:r>
      <w:r w:rsidR="004C1D15" w:rsidRPr="00A50429">
        <w:rPr>
          <w:rFonts w:ascii="Garamond" w:hAnsi="Garamond"/>
        </w:rPr>
        <w:t>nenit 37 t</w:t>
      </w:r>
      <w:r w:rsidR="004C1D15">
        <w:rPr>
          <w:rFonts w:ascii="Garamond" w:hAnsi="Garamond"/>
        </w:rPr>
        <w:t>ë</w:t>
      </w:r>
      <w:r w:rsidR="004C1D15" w:rsidRPr="00A50429">
        <w:rPr>
          <w:rFonts w:ascii="Garamond" w:hAnsi="Garamond"/>
        </w:rPr>
        <w:t xml:space="preserve"> ligjit </w:t>
      </w:r>
      <w:r w:rsidR="004C1D15">
        <w:rPr>
          <w:rFonts w:ascii="Garamond" w:hAnsi="Garamond"/>
        </w:rPr>
        <w:t>nr</w:t>
      </w:r>
      <w:r w:rsidR="00A50429">
        <w:rPr>
          <w:rFonts w:ascii="Garamond" w:hAnsi="Garamond"/>
        </w:rPr>
        <w:t xml:space="preserve">. </w:t>
      </w:r>
      <w:r w:rsidRPr="00A50429">
        <w:rPr>
          <w:rFonts w:ascii="Garamond" w:hAnsi="Garamond"/>
        </w:rPr>
        <w:t xml:space="preserve">49/2012, sipas </w:t>
      </w:r>
      <w:r w:rsidR="00C3036F" w:rsidRPr="00A50429">
        <w:rPr>
          <w:rFonts w:ascii="Garamond" w:hAnsi="Garamond"/>
        </w:rPr>
        <w:t>përmbajtjes</w:t>
      </w:r>
      <w:r w:rsidRPr="00A50429">
        <w:rPr>
          <w:rFonts w:ascii="Garamond" w:hAnsi="Garamond"/>
        </w:rPr>
        <w:t xml:space="preserve"> s</w:t>
      </w:r>
      <w:r w:rsidR="00C3036F">
        <w:rPr>
          <w:rFonts w:ascii="Garamond" w:hAnsi="Garamond"/>
        </w:rPr>
        <w:t>ë</w:t>
      </w:r>
      <w:r w:rsidRPr="00A50429">
        <w:rPr>
          <w:rFonts w:ascii="Garamond" w:hAnsi="Garamond"/>
        </w:rPr>
        <w:t xml:space="preserve"> t</w:t>
      </w:r>
      <w:r w:rsidR="00C3036F">
        <w:rPr>
          <w:rFonts w:ascii="Garamond" w:hAnsi="Garamond"/>
        </w:rPr>
        <w:t>ë</w:t>
      </w:r>
      <w:r w:rsidRPr="00A50429">
        <w:rPr>
          <w:rFonts w:ascii="Garamond" w:hAnsi="Garamond"/>
        </w:rPr>
        <w:t xml:space="preserve"> cilit:</w:t>
      </w:r>
    </w:p>
    <w:p w14:paraId="78FC4EAA" w14:textId="0B71D331" w:rsidR="00B11626" w:rsidRPr="007B382D" w:rsidRDefault="00B11626" w:rsidP="00B11626">
      <w:pPr>
        <w:ind w:firstLine="284"/>
        <w:jc w:val="both"/>
        <w:rPr>
          <w:rFonts w:ascii="Garamond" w:hAnsi="Garamond"/>
          <w:i/>
        </w:rPr>
      </w:pPr>
      <w:r w:rsidRPr="007B382D">
        <w:rPr>
          <w:rFonts w:ascii="Garamond" w:hAnsi="Garamond"/>
          <w:i/>
        </w:rPr>
        <w:t xml:space="preserve"> </w:t>
      </w:r>
      <w:r w:rsidR="00A50429" w:rsidRPr="007B382D">
        <w:rPr>
          <w:rFonts w:ascii="Garamond" w:hAnsi="Garamond"/>
          <w:i/>
        </w:rPr>
        <w:t>“</w:t>
      </w:r>
      <w:r w:rsidRPr="007B382D">
        <w:rPr>
          <w:rFonts w:ascii="Garamond" w:hAnsi="Garamond"/>
          <w:i/>
        </w:rPr>
        <w:t>Kufijtë e shqyrtimit të çështjes.</w:t>
      </w:r>
    </w:p>
    <w:p w14:paraId="0262BB22" w14:textId="77777777" w:rsidR="00B11626" w:rsidRPr="007B382D" w:rsidRDefault="00B11626" w:rsidP="00B11626">
      <w:pPr>
        <w:ind w:firstLine="284"/>
        <w:jc w:val="both"/>
        <w:rPr>
          <w:rFonts w:ascii="Garamond" w:hAnsi="Garamond"/>
          <w:i/>
        </w:rPr>
      </w:pPr>
      <w:r w:rsidRPr="007B382D">
        <w:rPr>
          <w:rFonts w:ascii="Garamond" w:hAnsi="Garamond"/>
          <w:i/>
        </w:rPr>
        <w:t>1. Gjykata shqyrton ligjshmërinë e veprimit administrativ që kundërshtohet, në bazë të provave të paraqitura nga palët dhe të situatës ligjore dhe faktike që ekzistonte në kohën e kryerjes së veprimit konkret administrativ.</w:t>
      </w:r>
    </w:p>
    <w:p w14:paraId="20B1C612" w14:textId="77777777" w:rsidR="00B11626" w:rsidRPr="007B382D" w:rsidRDefault="00B11626" w:rsidP="00B11626">
      <w:pPr>
        <w:ind w:firstLine="284"/>
        <w:jc w:val="both"/>
        <w:rPr>
          <w:rFonts w:ascii="Garamond" w:hAnsi="Garamond"/>
          <w:i/>
        </w:rPr>
      </w:pPr>
      <w:r w:rsidRPr="007B382D">
        <w:rPr>
          <w:rFonts w:ascii="Garamond" w:hAnsi="Garamond"/>
          <w:i/>
        </w:rPr>
        <w:t>2. Në rastet kur paditësi ose kur ligji material kërkojnë nxjerrjen e një akti administrativ, gjykata e bazon vendimin e saj në situatën faktike dhe ligjore në kohën e marrjes së vendimit.</w:t>
      </w:r>
    </w:p>
    <w:p w14:paraId="5F08554A" w14:textId="77777777" w:rsidR="00B11626" w:rsidRPr="007B382D" w:rsidRDefault="00B11626" w:rsidP="00B11626">
      <w:pPr>
        <w:ind w:firstLine="284"/>
        <w:jc w:val="both"/>
        <w:rPr>
          <w:rFonts w:ascii="Garamond" w:hAnsi="Garamond"/>
          <w:i/>
        </w:rPr>
      </w:pPr>
      <w:r w:rsidRPr="007B382D">
        <w:rPr>
          <w:rFonts w:ascii="Garamond" w:hAnsi="Garamond"/>
          <w:i/>
        </w:rPr>
        <w:t>3. Në rastin kur ligji i jep organit publik të drejtën për zgjedhje alternative, në nxjerrjen e një akti administrativ apo në kryerjen e veprimit tjetër administrativ, gjykata shqyrton edhe nëse:</w:t>
      </w:r>
    </w:p>
    <w:p w14:paraId="5DBCE3EE" w14:textId="77777777" w:rsidR="00B11626" w:rsidRPr="007B382D" w:rsidRDefault="00B11626" w:rsidP="00B11626">
      <w:pPr>
        <w:ind w:firstLine="284"/>
        <w:jc w:val="both"/>
        <w:rPr>
          <w:rFonts w:ascii="Garamond" w:hAnsi="Garamond"/>
          <w:i/>
        </w:rPr>
      </w:pPr>
      <w:r w:rsidRPr="007B382D">
        <w:rPr>
          <w:rFonts w:ascii="Garamond" w:hAnsi="Garamond"/>
          <w:i/>
        </w:rPr>
        <w:t>a) zgjedhja nga organi publik është bërë në përputhje me objektivin dhe qëllimin e ligjit;</w:t>
      </w:r>
    </w:p>
    <w:p w14:paraId="3280F874" w14:textId="77777777" w:rsidR="00B11626" w:rsidRPr="007B382D" w:rsidRDefault="00B11626" w:rsidP="00B11626">
      <w:pPr>
        <w:ind w:firstLine="284"/>
        <w:jc w:val="both"/>
        <w:rPr>
          <w:rFonts w:ascii="Garamond" w:hAnsi="Garamond"/>
          <w:i/>
        </w:rPr>
      </w:pPr>
      <w:r w:rsidRPr="007B382D">
        <w:rPr>
          <w:rFonts w:ascii="Garamond" w:hAnsi="Garamond"/>
          <w:i/>
        </w:rPr>
        <w:t>b) zgjedhja nga organi publik është bërë vetëm për të arritur qëllimin e ligjit;</w:t>
      </w:r>
    </w:p>
    <w:p w14:paraId="18C84F90" w14:textId="77777777" w:rsidR="00B11626" w:rsidRPr="007B382D" w:rsidRDefault="00B11626" w:rsidP="00B11626">
      <w:pPr>
        <w:ind w:firstLine="284"/>
        <w:jc w:val="both"/>
        <w:rPr>
          <w:rFonts w:ascii="Garamond" w:hAnsi="Garamond"/>
          <w:i/>
        </w:rPr>
      </w:pPr>
      <w:r w:rsidRPr="007B382D">
        <w:rPr>
          <w:rFonts w:ascii="Garamond" w:hAnsi="Garamond"/>
          <w:i/>
        </w:rPr>
        <w:t>c) zgjedhja nga organi publik është në raport të drejtë me nevojën që e ka diktuar atë.</w:t>
      </w:r>
    </w:p>
    <w:p w14:paraId="57A0FD7C" w14:textId="54570AA6" w:rsidR="00B11626" w:rsidRPr="00A50429" w:rsidRDefault="00B11626" w:rsidP="00B11626">
      <w:pPr>
        <w:ind w:firstLine="284"/>
        <w:jc w:val="both"/>
        <w:rPr>
          <w:rFonts w:ascii="Garamond" w:hAnsi="Garamond"/>
        </w:rPr>
      </w:pPr>
      <w:r w:rsidRPr="007B382D">
        <w:rPr>
          <w:rFonts w:ascii="Garamond" w:hAnsi="Garamond"/>
          <w:i/>
        </w:rPr>
        <w:t>4. Në rastin e aktit nënligjor normativ, gjykata shqyrton ligjshmërinë e aktit që kundërshtohet, duke vlerësuar të tr</w:t>
      </w:r>
      <w:r w:rsidR="00362035" w:rsidRPr="007B382D">
        <w:rPr>
          <w:rFonts w:ascii="Garamond" w:hAnsi="Garamond"/>
          <w:i/>
        </w:rPr>
        <w:t>ia</w:t>
      </w:r>
      <w:r w:rsidRPr="007B382D">
        <w:rPr>
          <w:rFonts w:ascii="Garamond" w:hAnsi="Garamond"/>
          <w:i/>
        </w:rPr>
        <w:t xml:space="preserve"> kriteret e përcaktuara në pikën 3 të këtij neni.</w:t>
      </w:r>
    </w:p>
    <w:p w14:paraId="0CFD7B8B" w14:textId="52D0A6AC" w:rsidR="00B11626" w:rsidRPr="00A50429" w:rsidRDefault="00B11626" w:rsidP="00B11626">
      <w:pPr>
        <w:ind w:firstLine="284"/>
        <w:jc w:val="both"/>
        <w:rPr>
          <w:rFonts w:ascii="Garamond" w:hAnsi="Garamond"/>
        </w:rPr>
      </w:pPr>
      <w:r w:rsidRPr="00A50429">
        <w:rPr>
          <w:rFonts w:ascii="Garamond" w:hAnsi="Garamond"/>
        </w:rPr>
        <w:t xml:space="preserve">Gjithashtu, </w:t>
      </w:r>
      <w:r w:rsidR="00C3036F" w:rsidRPr="00A50429">
        <w:rPr>
          <w:rFonts w:ascii="Garamond" w:hAnsi="Garamond"/>
        </w:rPr>
        <w:t>argumentet</w:t>
      </w:r>
      <w:r w:rsidRPr="00A50429">
        <w:rPr>
          <w:rFonts w:ascii="Garamond" w:hAnsi="Garamond"/>
        </w:rPr>
        <w:t xml:space="preserve"> e pal</w:t>
      </w:r>
      <w:r w:rsidR="00C3036F">
        <w:rPr>
          <w:rFonts w:ascii="Garamond" w:hAnsi="Garamond"/>
        </w:rPr>
        <w:t>ë</w:t>
      </w:r>
      <w:r w:rsidRPr="00A50429">
        <w:rPr>
          <w:rFonts w:ascii="Garamond" w:hAnsi="Garamond"/>
        </w:rPr>
        <w:t xml:space="preserve">s </w:t>
      </w:r>
      <w:r w:rsidR="00C3036F" w:rsidRPr="00A50429">
        <w:rPr>
          <w:rFonts w:ascii="Garamond" w:hAnsi="Garamond"/>
        </w:rPr>
        <w:t>paditëse</w:t>
      </w:r>
      <w:r w:rsidRPr="00A50429">
        <w:rPr>
          <w:rFonts w:ascii="Garamond" w:hAnsi="Garamond"/>
        </w:rPr>
        <w:t xml:space="preserve"> lidhur me cenimin e parimeve kushtetuese (shtetit t</w:t>
      </w:r>
      <w:r w:rsidR="00C3036F">
        <w:rPr>
          <w:rFonts w:ascii="Garamond" w:hAnsi="Garamond"/>
        </w:rPr>
        <w:t>ë</w:t>
      </w:r>
      <w:r w:rsidRPr="00A50429">
        <w:rPr>
          <w:rFonts w:ascii="Garamond" w:hAnsi="Garamond"/>
        </w:rPr>
        <w:t xml:space="preserve"> s</w:t>
      </w:r>
      <w:r w:rsidR="00C3036F">
        <w:rPr>
          <w:rFonts w:ascii="Garamond" w:hAnsi="Garamond"/>
        </w:rPr>
        <w:t>ë</w:t>
      </w:r>
      <w:r w:rsidRPr="00A50429">
        <w:rPr>
          <w:rFonts w:ascii="Garamond" w:hAnsi="Garamond"/>
        </w:rPr>
        <w:t xml:space="preserve"> </w:t>
      </w:r>
      <w:r w:rsidR="00C3036F" w:rsidRPr="00A50429">
        <w:rPr>
          <w:rFonts w:ascii="Garamond" w:hAnsi="Garamond"/>
        </w:rPr>
        <w:t>drejtës</w:t>
      </w:r>
      <w:r w:rsidRPr="00A50429">
        <w:rPr>
          <w:rFonts w:ascii="Garamond" w:hAnsi="Garamond"/>
        </w:rPr>
        <w:t xml:space="preserve">, </w:t>
      </w:r>
      <w:r w:rsidR="00C3036F" w:rsidRPr="00A50429">
        <w:rPr>
          <w:rFonts w:ascii="Garamond" w:hAnsi="Garamond"/>
        </w:rPr>
        <w:t>ligjshmërisë</w:t>
      </w:r>
      <w:r w:rsidRPr="00A50429">
        <w:rPr>
          <w:rFonts w:ascii="Garamond" w:hAnsi="Garamond"/>
        </w:rPr>
        <w:t>, liris</w:t>
      </w:r>
      <w:r w:rsidR="00C3036F">
        <w:rPr>
          <w:rFonts w:ascii="Garamond" w:hAnsi="Garamond"/>
        </w:rPr>
        <w:t>ë</w:t>
      </w:r>
      <w:r w:rsidRPr="00A50429">
        <w:rPr>
          <w:rFonts w:ascii="Garamond" w:hAnsi="Garamond"/>
        </w:rPr>
        <w:t xml:space="preserve"> s</w:t>
      </w:r>
      <w:r w:rsidR="00C3036F">
        <w:rPr>
          <w:rFonts w:ascii="Garamond" w:hAnsi="Garamond"/>
        </w:rPr>
        <w:t>ë</w:t>
      </w:r>
      <w:r w:rsidRPr="00A50429">
        <w:rPr>
          <w:rFonts w:ascii="Garamond" w:hAnsi="Garamond"/>
        </w:rPr>
        <w:t xml:space="preserve"> </w:t>
      </w:r>
      <w:r w:rsidR="00C3036F" w:rsidRPr="00A50429">
        <w:rPr>
          <w:rFonts w:ascii="Garamond" w:hAnsi="Garamond"/>
        </w:rPr>
        <w:t>veprimtarisë</w:t>
      </w:r>
      <w:r w:rsidRPr="00A50429">
        <w:rPr>
          <w:rFonts w:ascii="Garamond" w:hAnsi="Garamond"/>
        </w:rPr>
        <w:t xml:space="preserve"> ekonomike, </w:t>
      </w:r>
      <w:r w:rsidR="00C3036F" w:rsidRPr="00A50429">
        <w:rPr>
          <w:rFonts w:ascii="Garamond" w:hAnsi="Garamond"/>
        </w:rPr>
        <w:t>sigurisë</w:t>
      </w:r>
      <w:r w:rsidRPr="00A50429">
        <w:rPr>
          <w:rFonts w:ascii="Garamond" w:hAnsi="Garamond"/>
        </w:rPr>
        <w:t xml:space="preserve"> juridike), rezulton e pamundur t</w:t>
      </w:r>
      <w:r w:rsidR="00C3036F">
        <w:rPr>
          <w:rFonts w:ascii="Garamond" w:hAnsi="Garamond"/>
        </w:rPr>
        <w:t>ë</w:t>
      </w:r>
      <w:r w:rsidRPr="00A50429">
        <w:rPr>
          <w:rFonts w:ascii="Garamond" w:hAnsi="Garamond"/>
        </w:rPr>
        <w:t xml:space="preserve"> analizohen n</w:t>
      </w:r>
      <w:r w:rsidR="00C3036F">
        <w:rPr>
          <w:rFonts w:ascii="Garamond" w:hAnsi="Garamond"/>
        </w:rPr>
        <w:t>ë</w:t>
      </w:r>
      <w:r w:rsidRPr="00A50429">
        <w:rPr>
          <w:rFonts w:ascii="Garamond" w:hAnsi="Garamond"/>
        </w:rPr>
        <w:t xml:space="preserve">n </w:t>
      </w:r>
      <w:r w:rsidR="00C3036F" w:rsidRPr="00A50429">
        <w:rPr>
          <w:rFonts w:ascii="Garamond" w:hAnsi="Garamond"/>
        </w:rPr>
        <w:t>frymën</w:t>
      </w:r>
      <w:r w:rsidRPr="00A50429">
        <w:rPr>
          <w:rFonts w:ascii="Garamond" w:hAnsi="Garamond"/>
        </w:rPr>
        <w:t xml:space="preserve"> e </w:t>
      </w:r>
      <w:r w:rsidR="00C3036F">
        <w:rPr>
          <w:rFonts w:ascii="Garamond" w:hAnsi="Garamond"/>
        </w:rPr>
        <w:t>n</w:t>
      </w:r>
      <w:r w:rsidRPr="00A50429">
        <w:rPr>
          <w:rFonts w:ascii="Garamond" w:hAnsi="Garamond"/>
        </w:rPr>
        <w:t>eneve 37 dhe 40</w:t>
      </w:r>
      <w:r w:rsidR="00C3036F">
        <w:rPr>
          <w:rFonts w:ascii="Garamond" w:hAnsi="Garamond"/>
        </w:rPr>
        <w:t>,</w:t>
      </w:r>
      <w:r w:rsidRPr="00A50429">
        <w:rPr>
          <w:rFonts w:ascii="Garamond" w:hAnsi="Garamond"/>
        </w:rPr>
        <w:t xml:space="preserve"> t</w:t>
      </w:r>
      <w:r w:rsidR="00C3036F">
        <w:rPr>
          <w:rFonts w:ascii="Garamond" w:hAnsi="Garamond"/>
        </w:rPr>
        <w:t>ë</w:t>
      </w:r>
      <w:r w:rsidRPr="00A50429">
        <w:rPr>
          <w:rFonts w:ascii="Garamond" w:hAnsi="Garamond"/>
        </w:rPr>
        <w:t xml:space="preserve"> </w:t>
      </w:r>
      <w:r w:rsidR="00C3036F" w:rsidRPr="00A50429">
        <w:rPr>
          <w:rFonts w:ascii="Garamond" w:hAnsi="Garamond"/>
        </w:rPr>
        <w:t xml:space="preserve">ligjit </w:t>
      </w:r>
      <w:r w:rsidR="00C3036F">
        <w:rPr>
          <w:rFonts w:ascii="Garamond" w:hAnsi="Garamond"/>
        </w:rPr>
        <w:t xml:space="preserve">nr. </w:t>
      </w:r>
      <w:r w:rsidRPr="00A50429">
        <w:rPr>
          <w:rFonts w:ascii="Garamond" w:hAnsi="Garamond"/>
        </w:rPr>
        <w:t>49/2012 (pra</w:t>
      </w:r>
      <w:r w:rsidR="00362035">
        <w:rPr>
          <w:rFonts w:ascii="Garamond" w:hAnsi="Garamond"/>
        </w:rPr>
        <w:t>,</w:t>
      </w:r>
      <w:r w:rsidRPr="00A50429">
        <w:rPr>
          <w:rFonts w:ascii="Garamond" w:hAnsi="Garamond"/>
        </w:rPr>
        <w:t xml:space="preserve"> n</w:t>
      </w:r>
      <w:r w:rsidR="00362035">
        <w:rPr>
          <w:rFonts w:ascii="Garamond" w:hAnsi="Garamond"/>
        </w:rPr>
        <w:t>ë</w:t>
      </w:r>
      <w:r w:rsidRPr="00A50429">
        <w:rPr>
          <w:rFonts w:ascii="Garamond" w:hAnsi="Garamond"/>
        </w:rPr>
        <w:t xml:space="preserve"> kontekstin e elementeve t</w:t>
      </w:r>
      <w:r w:rsidR="00C3036F">
        <w:rPr>
          <w:rFonts w:ascii="Garamond" w:hAnsi="Garamond"/>
        </w:rPr>
        <w:t>ë</w:t>
      </w:r>
      <w:r w:rsidRPr="00A50429">
        <w:rPr>
          <w:rFonts w:ascii="Garamond" w:hAnsi="Garamond"/>
        </w:rPr>
        <w:t xml:space="preserve"> </w:t>
      </w:r>
      <w:r w:rsidR="00C3036F" w:rsidRPr="00A50429">
        <w:rPr>
          <w:rFonts w:ascii="Garamond" w:hAnsi="Garamond"/>
        </w:rPr>
        <w:t>pavlefshmërisë</w:t>
      </w:r>
      <w:r w:rsidRPr="00A50429">
        <w:rPr>
          <w:rFonts w:ascii="Garamond" w:hAnsi="Garamond"/>
        </w:rPr>
        <w:t xml:space="preserve"> absolute dhe relative t</w:t>
      </w:r>
      <w:r w:rsidR="00C3036F">
        <w:rPr>
          <w:rFonts w:ascii="Garamond" w:hAnsi="Garamond"/>
        </w:rPr>
        <w:t>ë</w:t>
      </w:r>
      <w:r w:rsidRPr="00A50429">
        <w:rPr>
          <w:rFonts w:ascii="Garamond" w:hAnsi="Garamond"/>
        </w:rPr>
        <w:t xml:space="preserve"> nj</w:t>
      </w:r>
      <w:r w:rsidR="00C3036F">
        <w:rPr>
          <w:rFonts w:ascii="Garamond" w:hAnsi="Garamond"/>
        </w:rPr>
        <w:t>ë</w:t>
      </w:r>
      <w:r w:rsidRPr="00A50429">
        <w:rPr>
          <w:rFonts w:ascii="Garamond" w:hAnsi="Garamond"/>
        </w:rPr>
        <w:t xml:space="preserve"> akti administrativ), p</w:t>
      </w:r>
      <w:r w:rsidR="00C3036F">
        <w:rPr>
          <w:rFonts w:ascii="Garamond" w:hAnsi="Garamond"/>
        </w:rPr>
        <w:t>ë</w:t>
      </w:r>
      <w:r w:rsidRPr="00A50429">
        <w:rPr>
          <w:rFonts w:ascii="Garamond" w:hAnsi="Garamond"/>
        </w:rPr>
        <w:t>r</w:t>
      </w:r>
      <w:r w:rsidR="00C3036F">
        <w:rPr>
          <w:rFonts w:ascii="Garamond" w:hAnsi="Garamond"/>
        </w:rPr>
        <w:t xml:space="preserve"> </w:t>
      </w:r>
      <w:r w:rsidRPr="00A50429">
        <w:rPr>
          <w:rFonts w:ascii="Garamond" w:hAnsi="Garamond"/>
        </w:rPr>
        <w:t>sa koh</w:t>
      </w:r>
      <w:r w:rsidR="00C3036F">
        <w:rPr>
          <w:rFonts w:ascii="Garamond" w:hAnsi="Garamond"/>
        </w:rPr>
        <w:t>ë</w:t>
      </w:r>
      <w:r w:rsidRPr="00A50429">
        <w:rPr>
          <w:rFonts w:ascii="Garamond" w:hAnsi="Garamond"/>
        </w:rPr>
        <w:t xml:space="preserve"> </w:t>
      </w:r>
      <w:r w:rsidR="00C3036F" w:rsidRPr="00A50429">
        <w:rPr>
          <w:rFonts w:ascii="Garamond" w:hAnsi="Garamond"/>
        </w:rPr>
        <w:t>përbejnë</w:t>
      </w:r>
      <w:r w:rsidRPr="00A50429">
        <w:rPr>
          <w:rFonts w:ascii="Garamond" w:hAnsi="Garamond"/>
        </w:rPr>
        <w:t xml:space="preserve"> l</w:t>
      </w:r>
      <w:r w:rsidR="00C3036F">
        <w:rPr>
          <w:rFonts w:ascii="Garamond" w:hAnsi="Garamond"/>
        </w:rPr>
        <w:t>ë</w:t>
      </w:r>
      <w:r w:rsidRPr="00A50429">
        <w:rPr>
          <w:rFonts w:ascii="Garamond" w:hAnsi="Garamond"/>
        </w:rPr>
        <w:t>nd</w:t>
      </w:r>
      <w:r w:rsidR="00C3036F">
        <w:rPr>
          <w:rFonts w:ascii="Garamond" w:hAnsi="Garamond"/>
        </w:rPr>
        <w:t>ë</w:t>
      </w:r>
      <w:r w:rsidRPr="00A50429">
        <w:rPr>
          <w:rFonts w:ascii="Garamond" w:hAnsi="Garamond"/>
        </w:rPr>
        <w:t xml:space="preserve"> shqyrtimi nga Gjykata Kushtetuese, sikurse me t</w:t>
      </w:r>
      <w:r w:rsidR="00C3036F">
        <w:rPr>
          <w:rFonts w:ascii="Garamond" w:hAnsi="Garamond"/>
        </w:rPr>
        <w:t>ë</w:t>
      </w:r>
      <w:r w:rsidRPr="00A50429">
        <w:rPr>
          <w:rFonts w:ascii="Garamond" w:hAnsi="Garamond"/>
        </w:rPr>
        <w:t xml:space="preserve"> drejt</w:t>
      </w:r>
      <w:r w:rsidR="00362035">
        <w:rPr>
          <w:rFonts w:ascii="Garamond" w:hAnsi="Garamond"/>
        </w:rPr>
        <w:t>ë</w:t>
      </w:r>
      <w:r w:rsidRPr="00A50429">
        <w:rPr>
          <w:rFonts w:ascii="Garamond" w:hAnsi="Garamond"/>
        </w:rPr>
        <w:t xml:space="preserve"> ka </w:t>
      </w:r>
      <w:r w:rsidR="00C3036F" w:rsidRPr="00A50429">
        <w:rPr>
          <w:rFonts w:ascii="Garamond" w:hAnsi="Garamond"/>
        </w:rPr>
        <w:t>prapsur</w:t>
      </w:r>
      <w:r w:rsidRPr="00A50429">
        <w:rPr>
          <w:rFonts w:ascii="Garamond" w:hAnsi="Garamond"/>
        </w:rPr>
        <w:t xml:space="preserve"> edhe Avokati i Shtetit. </w:t>
      </w:r>
    </w:p>
    <w:p w14:paraId="0C869CE6" w14:textId="0C71AB8B" w:rsidR="00B11626" w:rsidRPr="00A50429" w:rsidRDefault="00B11626" w:rsidP="00B11626">
      <w:pPr>
        <w:ind w:firstLine="284"/>
        <w:jc w:val="both"/>
        <w:rPr>
          <w:rFonts w:ascii="Garamond" w:hAnsi="Garamond"/>
        </w:rPr>
      </w:pPr>
      <w:r w:rsidRPr="00A50429">
        <w:rPr>
          <w:rFonts w:ascii="Garamond" w:hAnsi="Garamond"/>
        </w:rPr>
        <w:t>Shumica n</w:t>
      </w:r>
      <w:r w:rsidR="00362035">
        <w:rPr>
          <w:rFonts w:ascii="Garamond" w:hAnsi="Garamond"/>
        </w:rPr>
        <w:t>ë</w:t>
      </w:r>
      <w:r w:rsidRPr="00A50429">
        <w:rPr>
          <w:rFonts w:ascii="Garamond" w:hAnsi="Garamond"/>
        </w:rPr>
        <w:t xml:space="preserve"> vendimin e saj arsyeton se:</w:t>
      </w:r>
    </w:p>
    <w:p w14:paraId="182F8B68" w14:textId="77EB013A" w:rsidR="00B11626" w:rsidRPr="007B382D" w:rsidRDefault="00A50429" w:rsidP="00B11626">
      <w:pPr>
        <w:ind w:firstLine="284"/>
        <w:jc w:val="both"/>
        <w:rPr>
          <w:rFonts w:ascii="Garamond" w:hAnsi="Garamond"/>
          <w:i/>
        </w:rPr>
      </w:pPr>
      <w:r w:rsidRPr="007B382D">
        <w:rPr>
          <w:rFonts w:ascii="Garamond" w:hAnsi="Garamond"/>
          <w:i/>
        </w:rPr>
        <w:t>“</w:t>
      </w:r>
      <w:r w:rsidR="00B11626" w:rsidRPr="007B382D">
        <w:rPr>
          <w:rFonts w:ascii="Garamond" w:hAnsi="Garamond"/>
          <w:i/>
        </w:rPr>
        <w:t>Duke mos pasur këto garanci, ky kolegj vlerëson se akti administrativ objekt gjykimi nuk garanton nëse zgjedhja nga organi publik është bërë në përputhje me objektivin dhe qëllimin e ligjit, për të arritur vetëm qëllimin e ligjit dhe në raport të drejtë me nevojën që e ka diktuar atë.</w:t>
      </w:r>
      <w:r w:rsidRPr="007B382D">
        <w:rPr>
          <w:rFonts w:ascii="Garamond" w:hAnsi="Garamond"/>
          <w:i/>
        </w:rPr>
        <w:t xml:space="preserve"> </w:t>
      </w:r>
      <w:r w:rsidR="00B11626" w:rsidRPr="007B382D">
        <w:rPr>
          <w:rFonts w:ascii="Garamond" w:hAnsi="Garamond"/>
          <w:i/>
        </w:rPr>
        <w:t xml:space="preserve">Në këtë aspekt gjykata vlerësoi se nuk ndodhet në </w:t>
      </w:r>
      <w:bookmarkStart w:id="1" w:name="_GoBack"/>
      <w:bookmarkEnd w:id="1"/>
      <w:r w:rsidR="00B11626" w:rsidRPr="007B382D">
        <w:rPr>
          <w:rFonts w:ascii="Garamond" w:hAnsi="Garamond"/>
          <w:i/>
        </w:rPr>
        <w:t>kushtet e parashikuara nga neni 40/3</w:t>
      </w:r>
      <w:r w:rsidR="00C3036F" w:rsidRPr="007B382D">
        <w:rPr>
          <w:rFonts w:ascii="Garamond" w:hAnsi="Garamond"/>
          <w:i/>
        </w:rPr>
        <w:t>,</w:t>
      </w:r>
      <w:r w:rsidR="00B11626" w:rsidRPr="007B382D">
        <w:rPr>
          <w:rFonts w:ascii="Garamond" w:hAnsi="Garamond"/>
          <w:i/>
        </w:rPr>
        <w:t xml:space="preserve"> të </w:t>
      </w:r>
      <w:r w:rsidR="00C3036F" w:rsidRPr="007B382D">
        <w:rPr>
          <w:rFonts w:ascii="Garamond" w:hAnsi="Garamond"/>
          <w:i/>
        </w:rPr>
        <w:t xml:space="preserve">ligjit nr. </w:t>
      </w:r>
      <w:r w:rsidR="00B11626" w:rsidRPr="007B382D">
        <w:rPr>
          <w:rFonts w:ascii="Garamond" w:hAnsi="Garamond"/>
          <w:i/>
        </w:rPr>
        <w:t>49/2012 sipas të cilit;</w:t>
      </w:r>
      <w:r w:rsidRPr="007B382D">
        <w:rPr>
          <w:rFonts w:ascii="Garamond" w:hAnsi="Garamond"/>
          <w:i/>
        </w:rPr>
        <w:t xml:space="preserve"> </w:t>
      </w:r>
      <w:r w:rsidR="00B11626" w:rsidRPr="007B382D">
        <w:rPr>
          <w:rFonts w:ascii="Garamond" w:hAnsi="Garamond"/>
          <w:i/>
        </w:rPr>
        <w:t>Gjykata vendos rrëzimin e padisë dhe kur vlerëson se, pavarësisht shkeljeve procedurale të konstatuara të veprimtarisë administrative, pasojat do të ishin të njëjta, pasi nuk rezultoi e provuar se rezultati përfundimtar do të ishte i njëjtë edhe nëse do të ishte ndjekur procedura e parashikuar nga ligji.</w:t>
      </w:r>
    </w:p>
    <w:p w14:paraId="7303D119" w14:textId="77777777" w:rsidR="00B11626" w:rsidRPr="007B382D" w:rsidRDefault="00B11626" w:rsidP="00B11626">
      <w:pPr>
        <w:ind w:firstLine="284"/>
        <w:jc w:val="both"/>
        <w:rPr>
          <w:rFonts w:ascii="Garamond" w:hAnsi="Garamond"/>
          <w:i/>
        </w:rPr>
      </w:pPr>
      <w:r w:rsidRPr="007B382D">
        <w:rPr>
          <w:rFonts w:ascii="Garamond" w:hAnsi="Garamond"/>
          <w:i/>
        </w:rPr>
        <w:t>Për të provuar faktin se, nëse do të ishte zbatuar në mënyrë korrekte procedura e parashikuar nga ligji rezultati nuk do të ishte i njëjtë, pala paditëse paraqiti në gjykim një akt ekspertimi të kryer nga ekspert privat i fushës…</w:t>
      </w:r>
      <w:r w:rsidR="00A50429" w:rsidRPr="007B382D">
        <w:rPr>
          <w:rFonts w:ascii="Garamond" w:hAnsi="Garamond"/>
          <w:i/>
        </w:rPr>
        <w:t>”</w:t>
      </w:r>
      <w:r w:rsidRPr="007B382D">
        <w:rPr>
          <w:rFonts w:ascii="Garamond" w:hAnsi="Garamond"/>
          <w:i/>
        </w:rPr>
        <w:t>.</w:t>
      </w:r>
    </w:p>
    <w:p w14:paraId="765851CA" w14:textId="7C33B924" w:rsidR="00B11626" w:rsidRPr="00A50429" w:rsidRDefault="00B11626" w:rsidP="00B11626">
      <w:pPr>
        <w:ind w:firstLine="284"/>
        <w:jc w:val="both"/>
        <w:rPr>
          <w:rFonts w:ascii="Garamond" w:hAnsi="Garamond"/>
        </w:rPr>
      </w:pPr>
      <w:r w:rsidRPr="00A50429">
        <w:rPr>
          <w:rFonts w:ascii="Garamond" w:hAnsi="Garamond"/>
        </w:rPr>
        <w:t>N</w:t>
      </w:r>
      <w:r w:rsidR="00BC3FBC">
        <w:rPr>
          <w:rFonts w:ascii="Garamond" w:hAnsi="Garamond"/>
        </w:rPr>
        <w:t>ë</w:t>
      </w:r>
      <w:r w:rsidRPr="00A50429">
        <w:rPr>
          <w:rFonts w:ascii="Garamond" w:hAnsi="Garamond"/>
        </w:rPr>
        <w:t xml:space="preserve"> </w:t>
      </w:r>
      <w:r w:rsidR="00BC3FBC" w:rsidRPr="00A50429">
        <w:rPr>
          <w:rFonts w:ascii="Garamond" w:hAnsi="Garamond"/>
        </w:rPr>
        <w:t>vlerësimin</w:t>
      </w:r>
      <w:r w:rsidRPr="00A50429">
        <w:rPr>
          <w:rFonts w:ascii="Garamond" w:hAnsi="Garamond"/>
        </w:rPr>
        <w:t xml:space="preserve"> tim, </w:t>
      </w:r>
      <w:r w:rsidR="00BC3FBC" w:rsidRPr="00A50429">
        <w:rPr>
          <w:rFonts w:ascii="Garamond" w:hAnsi="Garamond"/>
        </w:rPr>
        <w:t>nëpërmjet</w:t>
      </w:r>
      <w:r w:rsidRPr="00A50429">
        <w:rPr>
          <w:rFonts w:ascii="Garamond" w:hAnsi="Garamond"/>
        </w:rPr>
        <w:t xml:space="preserve"> </w:t>
      </w:r>
      <w:r w:rsidR="00BC3FBC" w:rsidRPr="00A50429">
        <w:rPr>
          <w:rFonts w:ascii="Garamond" w:hAnsi="Garamond"/>
        </w:rPr>
        <w:t>këtyre</w:t>
      </w:r>
      <w:r w:rsidRPr="00A50429">
        <w:rPr>
          <w:rFonts w:ascii="Garamond" w:hAnsi="Garamond"/>
        </w:rPr>
        <w:t xml:space="preserve"> </w:t>
      </w:r>
      <w:r w:rsidR="00BC3FBC" w:rsidRPr="00A50429">
        <w:rPr>
          <w:rFonts w:ascii="Garamond" w:hAnsi="Garamond"/>
        </w:rPr>
        <w:t>argumenteve</w:t>
      </w:r>
      <w:r w:rsidRPr="00A50429">
        <w:rPr>
          <w:rFonts w:ascii="Garamond" w:hAnsi="Garamond"/>
        </w:rPr>
        <w:t>, shumica do t</w:t>
      </w:r>
      <w:r w:rsidR="00BC3FBC">
        <w:rPr>
          <w:rFonts w:ascii="Garamond" w:hAnsi="Garamond"/>
        </w:rPr>
        <w:t>ë</w:t>
      </w:r>
      <w:r w:rsidRPr="00A50429">
        <w:rPr>
          <w:rFonts w:ascii="Garamond" w:hAnsi="Garamond"/>
        </w:rPr>
        <w:t xml:space="preserve"> duhej t</w:t>
      </w:r>
      <w:r w:rsidR="00BC3FBC">
        <w:rPr>
          <w:rFonts w:ascii="Garamond" w:hAnsi="Garamond"/>
        </w:rPr>
        <w:t>ë</w:t>
      </w:r>
      <w:r w:rsidRPr="00A50429">
        <w:rPr>
          <w:rFonts w:ascii="Garamond" w:hAnsi="Garamond"/>
        </w:rPr>
        <w:t xml:space="preserve"> kishte disponuar p</w:t>
      </w:r>
      <w:r w:rsidR="00BC3FBC">
        <w:rPr>
          <w:rFonts w:ascii="Garamond" w:hAnsi="Garamond"/>
        </w:rPr>
        <w:t>ë</w:t>
      </w:r>
      <w:r w:rsidRPr="00A50429">
        <w:rPr>
          <w:rFonts w:ascii="Garamond" w:hAnsi="Garamond"/>
        </w:rPr>
        <w:t xml:space="preserve">r çka ishte </w:t>
      </w:r>
      <w:r w:rsidR="00BC3FBC" w:rsidRPr="00A50429">
        <w:rPr>
          <w:rFonts w:ascii="Garamond" w:hAnsi="Garamond"/>
        </w:rPr>
        <w:t>kërkuar</w:t>
      </w:r>
      <w:r w:rsidRPr="00A50429">
        <w:rPr>
          <w:rFonts w:ascii="Garamond" w:hAnsi="Garamond"/>
        </w:rPr>
        <w:t xml:space="preserve"> </w:t>
      </w:r>
      <w:r w:rsidR="00BC3FBC" w:rsidRPr="00A50429">
        <w:rPr>
          <w:rFonts w:ascii="Garamond" w:hAnsi="Garamond"/>
        </w:rPr>
        <w:t>nëpërmjet</w:t>
      </w:r>
      <w:r w:rsidRPr="00A50429">
        <w:rPr>
          <w:rFonts w:ascii="Garamond" w:hAnsi="Garamond"/>
        </w:rPr>
        <w:t xml:space="preserve"> </w:t>
      </w:r>
      <w:r w:rsidR="00BC3FBC" w:rsidRPr="00A50429">
        <w:rPr>
          <w:rFonts w:ascii="Garamond" w:hAnsi="Garamond"/>
        </w:rPr>
        <w:t>padisë</w:t>
      </w:r>
      <w:r w:rsidRPr="00A50429">
        <w:rPr>
          <w:rFonts w:ascii="Garamond" w:hAnsi="Garamond"/>
        </w:rPr>
        <w:t>, duke e konstatuar absolutisht t</w:t>
      </w:r>
      <w:r w:rsidR="00BC3FBC">
        <w:rPr>
          <w:rFonts w:ascii="Garamond" w:hAnsi="Garamond"/>
        </w:rPr>
        <w:t>ë</w:t>
      </w:r>
      <w:r w:rsidRPr="00A50429">
        <w:rPr>
          <w:rFonts w:ascii="Garamond" w:hAnsi="Garamond"/>
        </w:rPr>
        <w:t xml:space="preserve"> pavlefshme VKM-n</w:t>
      </w:r>
      <w:r w:rsidR="00BC3FBC">
        <w:rPr>
          <w:rFonts w:ascii="Garamond" w:hAnsi="Garamond"/>
        </w:rPr>
        <w:t>ë</w:t>
      </w:r>
      <w:r w:rsidRPr="00A50429">
        <w:rPr>
          <w:rFonts w:ascii="Garamond" w:hAnsi="Garamond"/>
        </w:rPr>
        <w:t xml:space="preserve"> </w:t>
      </w:r>
      <w:r w:rsidR="00BC3FBC">
        <w:rPr>
          <w:rFonts w:ascii="Garamond" w:hAnsi="Garamond"/>
        </w:rPr>
        <w:t>n</w:t>
      </w:r>
      <w:r w:rsidR="00A50429">
        <w:rPr>
          <w:rFonts w:ascii="Garamond" w:hAnsi="Garamond"/>
        </w:rPr>
        <w:t xml:space="preserve">r. </w:t>
      </w:r>
      <w:r w:rsidRPr="00A50429">
        <w:rPr>
          <w:rFonts w:ascii="Garamond" w:hAnsi="Garamond"/>
        </w:rPr>
        <w:t>467</w:t>
      </w:r>
      <w:r w:rsidR="00BC3FBC">
        <w:rPr>
          <w:rFonts w:ascii="Garamond" w:hAnsi="Garamond"/>
        </w:rPr>
        <w:t>,</w:t>
      </w:r>
      <w:r w:rsidRPr="00A50429">
        <w:rPr>
          <w:rFonts w:ascii="Garamond" w:hAnsi="Garamond"/>
        </w:rPr>
        <w:t xml:space="preserve"> </w:t>
      </w:r>
      <w:r w:rsidR="00BC3FBC">
        <w:rPr>
          <w:rFonts w:ascii="Garamond" w:hAnsi="Garamond"/>
        </w:rPr>
        <w:t>d</w:t>
      </w:r>
      <w:r w:rsidR="00A50429" w:rsidRPr="00A50429">
        <w:rPr>
          <w:rFonts w:ascii="Garamond" w:hAnsi="Garamond"/>
        </w:rPr>
        <w:t xml:space="preserve">atë </w:t>
      </w:r>
      <w:r w:rsidR="00BC3FBC">
        <w:rPr>
          <w:rFonts w:ascii="Garamond" w:hAnsi="Garamond"/>
        </w:rPr>
        <w:t>26.</w:t>
      </w:r>
      <w:r w:rsidRPr="00A50429">
        <w:rPr>
          <w:rFonts w:ascii="Garamond" w:hAnsi="Garamond"/>
        </w:rPr>
        <w:t xml:space="preserve">7.2018 </w:t>
      </w:r>
      <w:r w:rsidR="00A50429">
        <w:rPr>
          <w:rFonts w:ascii="Garamond" w:hAnsi="Garamond"/>
        </w:rPr>
        <w:t>“</w:t>
      </w:r>
      <w:r w:rsidRPr="00A50429">
        <w:rPr>
          <w:rFonts w:ascii="Garamond" w:hAnsi="Garamond"/>
        </w:rPr>
        <w:t>P</w:t>
      </w:r>
      <w:r w:rsidR="00BC3FBC">
        <w:rPr>
          <w:rFonts w:ascii="Garamond" w:hAnsi="Garamond"/>
        </w:rPr>
        <w:t>ë</w:t>
      </w:r>
      <w:r w:rsidRPr="00A50429">
        <w:rPr>
          <w:rFonts w:ascii="Garamond" w:hAnsi="Garamond"/>
        </w:rPr>
        <w:t xml:space="preserve">r zgjerimin e </w:t>
      </w:r>
      <w:r w:rsidR="00BC3FBC" w:rsidRPr="00A50429">
        <w:rPr>
          <w:rFonts w:ascii="Garamond" w:hAnsi="Garamond"/>
        </w:rPr>
        <w:t>sipërfaqes</w:t>
      </w:r>
      <w:r w:rsidRPr="00A50429">
        <w:rPr>
          <w:rFonts w:ascii="Garamond" w:hAnsi="Garamond"/>
        </w:rPr>
        <w:t xml:space="preserve"> s</w:t>
      </w:r>
      <w:r w:rsidR="00BC3FBC">
        <w:rPr>
          <w:rFonts w:ascii="Garamond" w:hAnsi="Garamond"/>
        </w:rPr>
        <w:t>ë</w:t>
      </w:r>
      <w:r w:rsidRPr="00A50429">
        <w:rPr>
          <w:rFonts w:ascii="Garamond" w:hAnsi="Garamond"/>
        </w:rPr>
        <w:t xml:space="preserve"> Parkut Komb</w:t>
      </w:r>
      <w:r w:rsidR="00BC3FBC">
        <w:rPr>
          <w:rFonts w:ascii="Garamond" w:hAnsi="Garamond"/>
        </w:rPr>
        <w:t>ë</w:t>
      </w:r>
      <w:r w:rsidRPr="00A50429">
        <w:rPr>
          <w:rFonts w:ascii="Garamond" w:hAnsi="Garamond"/>
        </w:rPr>
        <w:t>tar Mali i Tomorit</w:t>
      </w:r>
      <w:r w:rsidR="00A50429">
        <w:rPr>
          <w:rFonts w:ascii="Garamond" w:hAnsi="Garamond"/>
        </w:rPr>
        <w:t>”</w:t>
      </w:r>
      <w:r w:rsidRPr="00A50429">
        <w:rPr>
          <w:rFonts w:ascii="Garamond" w:hAnsi="Garamond"/>
        </w:rPr>
        <w:t>.</w:t>
      </w:r>
    </w:p>
    <w:p w14:paraId="73638011" w14:textId="05407E76" w:rsidR="00B11626" w:rsidRPr="00A50429" w:rsidRDefault="00B11626" w:rsidP="00B11626">
      <w:pPr>
        <w:ind w:firstLine="284"/>
        <w:jc w:val="both"/>
        <w:rPr>
          <w:rFonts w:ascii="Garamond" w:hAnsi="Garamond"/>
        </w:rPr>
      </w:pPr>
      <w:r w:rsidRPr="00A50429">
        <w:rPr>
          <w:rFonts w:ascii="Garamond" w:hAnsi="Garamond"/>
        </w:rPr>
        <w:t xml:space="preserve">Rrjedhimisht, vendimi i </w:t>
      </w:r>
      <w:r w:rsidR="00BC3FBC" w:rsidRPr="00A50429">
        <w:rPr>
          <w:rFonts w:ascii="Garamond" w:hAnsi="Garamond"/>
        </w:rPr>
        <w:t>shumicës</w:t>
      </w:r>
      <w:r w:rsidRPr="00A50429">
        <w:rPr>
          <w:rFonts w:ascii="Garamond" w:hAnsi="Garamond"/>
        </w:rPr>
        <w:t>, n</w:t>
      </w:r>
      <w:r w:rsidR="00BC3FBC">
        <w:rPr>
          <w:rFonts w:ascii="Garamond" w:hAnsi="Garamond"/>
        </w:rPr>
        <w:t>ë</w:t>
      </w:r>
      <w:r w:rsidRPr="00A50429">
        <w:rPr>
          <w:rFonts w:ascii="Garamond" w:hAnsi="Garamond"/>
        </w:rPr>
        <w:t xml:space="preserve"> </w:t>
      </w:r>
      <w:r w:rsidR="00BC3FBC" w:rsidRPr="00A50429">
        <w:rPr>
          <w:rFonts w:ascii="Garamond" w:hAnsi="Garamond"/>
        </w:rPr>
        <w:t>vlerësimin</w:t>
      </w:r>
      <w:r w:rsidRPr="00A50429">
        <w:rPr>
          <w:rFonts w:ascii="Garamond" w:hAnsi="Garamond"/>
        </w:rPr>
        <w:t xml:space="preserve"> tim, </w:t>
      </w:r>
      <w:r w:rsidR="00BC3FBC" w:rsidRPr="00A50429">
        <w:rPr>
          <w:rFonts w:ascii="Garamond" w:hAnsi="Garamond"/>
        </w:rPr>
        <w:t>përb</w:t>
      </w:r>
      <w:r w:rsidR="00BC3FBC">
        <w:rPr>
          <w:rFonts w:ascii="Garamond" w:hAnsi="Garamond"/>
        </w:rPr>
        <w:t>ë</w:t>
      </w:r>
      <w:r w:rsidR="00BC3FBC" w:rsidRPr="00A50429">
        <w:rPr>
          <w:rFonts w:ascii="Garamond" w:hAnsi="Garamond"/>
        </w:rPr>
        <w:t>n</w:t>
      </w:r>
      <w:r w:rsidRPr="00A50429">
        <w:rPr>
          <w:rFonts w:ascii="Garamond" w:hAnsi="Garamond"/>
        </w:rPr>
        <w:t xml:space="preserve"> disponim tej pretendimeve t</w:t>
      </w:r>
      <w:r w:rsidR="00BC3FBC">
        <w:rPr>
          <w:rFonts w:ascii="Garamond" w:hAnsi="Garamond"/>
        </w:rPr>
        <w:t>ë</w:t>
      </w:r>
      <w:r w:rsidRPr="00A50429">
        <w:rPr>
          <w:rFonts w:ascii="Garamond" w:hAnsi="Garamond"/>
        </w:rPr>
        <w:t xml:space="preserve"> ngritura n</w:t>
      </w:r>
      <w:r w:rsidR="00BC3FBC">
        <w:rPr>
          <w:rFonts w:ascii="Garamond" w:hAnsi="Garamond"/>
        </w:rPr>
        <w:t>ë</w:t>
      </w:r>
      <w:r w:rsidRPr="00A50429">
        <w:rPr>
          <w:rFonts w:ascii="Garamond" w:hAnsi="Garamond"/>
        </w:rPr>
        <w:t xml:space="preserve"> padi, p</w:t>
      </w:r>
      <w:r w:rsidR="00BC3FBC">
        <w:rPr>
          <w:rFonts w:ascii="Garamond" w:hAnsi="Garamond"/>
        </w:rPr>
        <w:t>ë</w:t>
      </w:r>
      <w:r w:rsidRPr="00A50429">
        <w:rPr>
          <w:rFonts w:ascii="Garamond" w:hAnsi="Garamond"/>
        </w:rPr>
        <w:t>r</w:t>
      </w:r>
      <w:r w:rsidR="00BC3FBC">
        <w:rPr>
          <w:rFonts w:ascii="Garamond" w:hAnsi="Garamond"/>
        </w:rPr>
        <w:t xml:space="preserve"> </w:t>
      </w:r>
      <w:r w:rsidRPr="00A50429">
        <w:rPr>
          <w:rFonts w:ascii="Garamond" w:hAnsi="Garamond"/>
        </w:rPr>
        <w:t>sa koh</w:t>
      </w:r>
      <w:r w:rsidR="00BC3FBC">
        <w:rPr>
          <w:rFonts w:ascii="Garamond" w:hAnsi="Garamond"/>
        </w:rPr>
        <w:t>ë</w:t>
      </w:r>
      <w:r w:rsidRPr="00A50429">
        <w:rPr>
          <w:rFonts w:ascii="Garamond" w:hAnsi="Garamond"/>
        </w:rPr>
        <w:t xml:space="preserve"> e konsideron t</w:t>
      </w:r>
      <w:r w:rsidR="00BC3FBC">
        <w:rPr>
          <w:rFonts w:ascii="Garamond" w:hAnsi="Garamond"/>
        </w:rPr>
        <w:t>ë</w:t>
      </w:r>
      <w:r w:rsidRPr="00A50429">
        <w:rPr>
          <w:rFonts w:ascii="Garamond" w:hAnsi="Garamond"/>
        </w:rPr>
        <w:t xml:space="preserve"> </w:t>
      </w:r>
      <w:r w:rsidR="00BC3FBC" w:rsidRPr="00A50429">
        <w:rPr>
          <w:rFonts w:ascii="Garamond" w:hAnsi="Garamond"/>
        </w:rPr>
        <w:t>kundërligjshëm</w:t>
      </w:r>
      <w:r w:rsidRPr="00A50429">
        <w:rPr>
          <w:rFonts w:ascii="Garamond" w:hAnsi="Garamond"/>
        </w:rPr>
        <w:t xml:space="preserve"> aktin objekt gjykimi dhe e shfuqizon si t</w:t>
      </w:r>
      <w:r w:rsidR="00BC3FBC">
        <w:rPr>
          <w:rFonts w:ascii="Garamond" w:hAnsi="Garamond"/>
        </w:rPr>
        <w:t>ë</w:t>
      </w:r>
      <w:r w:rsidRPr="00A50429">
        <w:rPr>
          <w:rFonts w:ascii="Garamond" w:hAnsi="Garamond"/>
        </w:rPr>
        <w:t xml:space="preserve"> till</w:t>
      </w:r>
      <w:r w:rsidR="00BC3FBC">
        <w:rPr>
          <w:rFonts w:ascii="Garamond" w:hAnsi="Garamond"/>
        </w:rPr>
        <w:t>ë</w:t>
      </w:r>
      <w:r w:rsidRPr="00A50429">
        <w:rPr>
          <w:rFonts w:ascii="Garamond" w:hAnsi="Garamond"/>
        </w:rPr>
        <w:t>, pa pasur k</w:t>
      </w:r>
      <w:r w:rsidR="00BC3FBC">
        <w:rPr>
          <w:rFonts w:ascii="Garamond" w:hAnsi="Garamond"/>
        </w:rPr>
        <w:t>ë</w:t>
      </w:r>
      <w:r w:rsidRPr="00A50429">
        <w:rPr>
          <w:rFonts w:ascii="Garamond" w:hAnsi="Garamond"/>
        </w:rPr>
        <w:t xml:space="preserve">rkim nga pala </w:t>
      </w:r>
      <w:r w:rsidR="00BC3FBC" w:rsidRPr="00A50429">
        <w:rPr>
          <w:rFonts w:ascii="Garamond" w:hAnsi="Garamond"/>
        </w:rPr>
        <w:t>paditëse</w:t>
      </w:r>
      <w:r w:rsidRPr="00A50429">
        <w:rPr>
          <w:rFonts w:ascii="Garamond" w:hAnsi="Garamond"/>
        </w:rPr>
        <w:t>.</w:t>
      </w:r>
    </w:p>
    <w:p w14:paraId="4B34F2D4" w14:textId="01854F2F" w:rsidR="00B11626" w:rsidRPr="00A50429" w:rsidRDefault="00B11626" w:rsidP="00B11626">
      <w:pPr>
        <w:ind w:firstLine="284"/>
        <w:jc w:val="both"/>
        <w:rPr>
          <w:rFonts w:ascii="Garamond" w:hAnsi="Garamond"/>
        </w:rPr>
      </w:pPr>
      <w:r w:rsidRPr="00A50429">
        <w:rPr>
          <w:rFonts w:ascii="Garamond" w:hAnsi="Garamond"/>
        </w:rPr>
        <w:t xml:space="preserve">Duke iu </w:t>
      </w:r>
      <w:r w:rsidR="00BC3FBC" w:rsidRPr="00A50429">
        <w:rPr>
          <w:rFonts w:ascii="Garamond" w:hAnsi="Garamond"/>
        </w:rPr>
        <w:t>përmbajtur</w:t>
      </w:r>
      <w:r w:rsidRPr="00A50429">
        <w:rPr>
          <w:rFonts w:ascii="Garamond" w:hAnsi="Garamond"/>
        </w:rPr>
        <w:t xml:space="preserve"> pretendimeve t</w:t>
      </w:r>
      <w:r w:rsidR="00BC3FBC">
        <w:rPr>
          <w:rFonts w:ascii="Garamond" w:hAnsi="Garamond"/>
        </w:rPr>
        <w:t>ë</w:t>
      </w:r>
      <w:r w:rsidRPr="00A50429">
        <w:rPr>
          <w:rFonts w:ascii="Garamond" w:hAnsi="Garamond"/>
        </w:rPr>
        <w:t xml:space="preserve"> ngritura n</w:t>
      </w:r>
      <w:r w:rsidR="00BC3FBC">
        <w:rPr>
          <w:rFonts w:ascii="Garamond" w:hAnsi="Garamond"/>
        </w:rPr>
        <w:t>ë</w:t>
      </w:r>
      <w:r w:rsidRPr="00A50429">
        <w:rPr>
          <w:rFonts w:ascii="Garamond" w:hAnsi="Garamond"/>
        </w:rPr>
        <w:t xml:space="preserve"> padi </w:t>
      </w:r>
      <w:r w:rsidR="00BC3FBC" w:rsidRPr="00A50429">
        <w:rPr>
          <w:rFonts w:ascii="Garamond" w:hAnsi="Garamond"/>
        </w:rPr>
        <w:t>për</w:t>
      </w:r>
      <w:r w:rsidRPr="00A50429">
        <w:rPr>
          <w:rFonts w:ascii="Garamond" w:hAnsi="Garamond"/>
        </w:rPr>
        <w:t xml:space="preserve"> </w:t>
      </w:r>
      <w:r w:rsidR="00BC3FBC" w:rsidRPr="00A50429">
        <w:rPr>
          <w:rFonts w:ascii="Garamond" w:hAnsi="Garamond"/>
        </w:rPr>
        <w:t>pavlefshmëri</w:t>
      </w:r>
      <w:r w:rsidRPr="00A50429">
        <w:rPr>
          <w:rFonts w:ascii="Garamond" w:hAnsi="Garamond"/>
        </w:rPr>
        <w:t xml:space="preserve"> absolute, </w:t>
      </w:r>
      <w:r w:rsidR="00BC3FBC" w:rsidRPr="00A50429">
        <w:rPr>
          <w:rFonts w:ascii="Garamond" w:hAnsi="Garamond"/>
        </w:rPr>
        <w:t>vlerësoj</w:t>
      </w:r>
      <w:r w:rsidRPr="00A50429">
        <w:rPr>
          <w:rFonts w:ascii="Garamond" w:hAnsi="Garamond"/>
        </w:rPr>
        <w:t xml:space="preserve"> se pala </w:t>
      </w:r>
      <w:r w:rsidR="00BC3FBC" w:rsidRPr="00A50429">
        <w:rPr>
          <w:rFonts w:ascii="Garamond" w:hAnsi="Garamond"/>
        </w:rPr>
        <w:t>paditëse</w:t>
      </w:r>
      <w:r w:rsidRPr="00A50429">
        <w:rPr>
          <w:rFonts w:ascii="Garamond" w:hAnsi="Garamond"/>
        </w:rPr>
        <w:t xml:space="preserve"> nuk </w:t>
      </w:r>
      <w:r w:rsidR="00BC3FBC" w:rsidRPr="00A50429">
        <w:rPr>
          <w:rFonts w:ascii="Garamond" w:hAnsi="Garamond"/>
        </w:rPr>
        <w:t>vërtetoi</w:t>
      </w:r>
      <w:r w:rsidRPr="00A50429">
        <w:rPr>
          <w:rFonts w:ascii="Garamond" w:hAnsi="Garamond"/>
        </w:rPr>
        <w:t xml:space="preserve"> </w:t>
      </w:r>
      <w:r w:rsidR="00BC3FBC" w:rsidRPr="00A50429">
        <w:rPr>
          <w:rFonts w:ascii="Garamond" w:hAnsi="Garamond"/>
        </w:rPr>
        <w:t>gjyqësish</w:t>
      </w:r>
      <w:r w:rsidRPr="00A50429">
        <w:rPr>
          <w:rFonts w:ascii="Garamond" w:hAnsi="Garamond"/>
        </w:rPr>
        <w:t xml:space="preserve"> faktin se, mosezaurimi i t</w:t>
      </w:r>
      <w:r w:rsidR="00BC3FBC">
        <w:rPr>
          <w:rFonts w:ascii="Garamond" w:hAnsi="Garamond"/>
        </w:rPr>
        <w:t>ë</w:t>
      </w:r>
      <w:r w:rsidRPr="00A50429">
        <w:rPr>
          <w:rFonts w:ascii="Garamond" w:hAnsi="Garamond"/>
        </w:rPr>
        <w:t xml:space="preserve"> gjitha hallkave t</w:t>
      </w:r>
      <w:r w:rsidR="00C3036F">
        <w:rPr>
          <w:rFonts w:ascii="Garamond" w:hAnsi="Garamond"/>
        </w:rPr>
        <w:t>ë</w:t>
      </w:r>
      <w:r w:rsidRPr="00A50429">
        <w:rPr>
          <w:rFonts w:ascii="Garamond" w:hAnsi="Garamond"/>
        </w:rPr>
        <w:t xml:space="preserve"> parashikuara n</w:t>
      </w:r>
      <w:r w:rsidR="00C3036F">
        <w:rPr>
          <w:rFonts w:ascii="Garamond" w:hAnsi="Garamond"/>
        </w:rPr>
        <w:t>ë</w:t>
      </w:r>
      <w:r w:rsidRPr="00A50429">
        <w:rPr>
          <w:rFonts w:ascii="Garamond" w:hAnsi="Garamond"/>
        </w:rPr>
        <w:t xml:space="preserve"> ligjin </w:t>
      </w:r>
      <w:r w:rsidR="00BC3FBC" w:rsidRPr="00A50429">
        <w:rPr>
          <w:rFonts w:ascii="Garamond" w:hAnsi="Garamond"/>
        </w:rPr>
        <w:t>posaçëm</w:t>
      </w:r>
      <w:r w:rsidRPr="00A50429">
        <w:rPr>
          <w:rFonts w:ascii="Garamond" w:hAnsi="Garamond"/>
        </w:rPr>
        <w:t>, do t</w:t>
      </w:r>
      <w:r w:rsidR="00BC3FBC">
        <w:rPr>
          <w:rFonts w:ascii="Garamond" w:hAnsi="Garamond"/>
        </w:rPr>
        <w:t>ë</w:t>
      </w:r>
      <w:r w:rsidRPr="00A50429">
        <w:rPr>
          <w:rFonts w:ascii="Garamond" w:hAnsi="Garamond"/>
        </w:rPr>
        <w:t xml:space="preserve"> kishte shmangur miratimin nga </w:t>
      </w:r>
      <w:r w:rsidR="00BC3FBC" w:rsidRPr="00A50429">
        <w:rPr>
          <w:rFonts w:ascii="Garamond" w:hAnsi="Garamond"/>
        </w:rPr>
        <w:t>Këshilli</w:t>
      </w:r>
      <w:r w:rsidRPr="00A50429">
        <w:rPr>
          <w:rFonts w:ascii="Garamond" w:hAnsi="Garamond"/>
        </w:rPr>
        <w:t xml:space="preserve"> i Ministrave, t</w:t>
      </w:r>
      <w:r w:rsidR="00BC3FBC">
        <w:rPr>
          <w:rFonts w:ascii="Garamond" w:hAnsi="Garamond"/>
        </w:rPr>
        <w:t>ë</w:t>
      </w:r>
      <w:r w:rsidRPr="00A50429">
        <w:rPr>
          <w:rFonts w:ascii="Garamond" w:hAnsi="Garamond"/>
        </w:rPr>
        <w:t xml:space="preserve"> aktit objekt gjykimi.</w:t>
      </w:r>
    </w:p>
    <w:p w14:paraId="49548329" w14:textId="6A9D1BEB" w:rsidR="00B11626" w:rsidRPr="00A50429" w:rsidRDefault="00B11626" w:rsidP="00B11626">
      <w:pPr>
        <w:ind w:firstLine="284"/>
        <w:jc w:val="both"/>
        <w:rPr>
          <w:rFonts w:ascii="Garamond" w:hAnsi="Garamond"/>
        </w:rPr>
      </w:pPr>
      <w:r w:rsidRPr="00A50429">
        <w:rPr>
          <w:rFonts w:ascii="Garamond" w:hAnsi="Garamond"/>
        </w:rPr>
        <w:t xml:space="preserve">Mendimi i </w:t>
      </w:r>
      <w:r w:rsidR="00BC3FBC" w:rsidRPr="00A50429">
        <w:rPr>
          <w:rFonts w:ascii="Garamond" w:hAnsi="Garamond"/>
        </w:rPr>
        <w:t>një</w:t>
      </w:r>
      <w:r w:rsidRPr="00A50429">
        <w:rPr>
          <w:rFonts w:ascii="Garamond" w:hAnsi="Garamond"/>
        </w:rPr>
        <w:t xml:space="preserve"> eksperti privat, vler</w:t>
      </w:r>
      <w:r w:rsidR="00BC3FBC">
        <w:rPr>
          <w:rFonts w:ascii="Garamond" w:hAnsi="Garamond"/>
        </w:rPr>
        <w:t>ë</w:t>
      </w:r>
      <w:r w:rsidRPr="00A50429">
        <w:rPr>
          <w:rFonts w:ascii="Garamond" w:hAnsi="Garamond"/>
        </w:rPr>
        <w:t>soj se p</w:t>
      </w:r>
      <w:r w:rsidR="00BC3FBC">
        <w:rPr>
          <w:rFonts w:ascii="Garamond" w:hAnsi="Garamond"/>
        </w:rPr>
        <w:t>ë</w:t>
      </w:r>
      <w:r w:rsidRPr="00A50429">
        <w:rPr>
          <w:rFonts w:ascii="Garamond" w:hAnsi="Garamond"/>
        </w:rPr>
        <w:t>rb</w:t>
      </w:r>
      <w:r w:rsidR="00BC3FBC">
        <w:rPr>
          <w:rFonts w:ascii="Garamond" w:hAnsi="Garamond"/>
        </w:rPr>
        <w:t>ë</w:t>
      </w:r>
      <w:r w:rsidRPr="00A50429">
        <w:rPr>
          <w:rFonts w:ascii="Garamond" w:hAnsi="Garamond"/>
        </w:rPr>
        <w:t>n n</w:t>
      </w:r>
      <w:r w:rsidR="00BC3FBC">
        <w:rPr>
          <w:rFonts w:ascii="Garamond" w:hAnsi="Garamond"/>
        </w:rPr>
        <w:t>ë</w:t>
      </w:r>
      <w:r w:rsidRPr="00A50429">
        <w:rPr>
          <w:rFonts w:ascii="Garamond" w:hAnsi="Garamond"/>
        </w:rPr>
        <w:t xml:space="preserve"> k</w:t>
      </w:r>
      <w:r w:rsidR="00BC3FBC">
        <w:rPr>
          <w:rFonts w:ascii="Garamond" w:hAnsi="Garamond"/>
        </w:rPr>
        <w:t>ë</w:t>
      </w:r>
      <w:r w:rsidRPr="00A50429">
        <w:rPr>
          <w:rFonts w:ascii="Garamond" w:hAnsi="Garamond"/>
        </w:rPr>
        <w:t>t</w:t>
      </w:r>
      <w:r w:rsidR="00BC3FBC">
        <w:rPr>
          <w:rFonts w:ascii="Garamond" w:hAnsi="Garamond"/>
        </w:rPr>
        <w:t>ë</w:t>
      </w:r>
      <w:r w:rsidRPr="00A50429">
        <w:rPr>
          <w:rFonts w:ascii="Garamond" w:hAnsi="Garamond"/>
        </w:rPr>
        <w:t xml:space="preserve"> kontekst, rrethane t</w:t>
      </w:r>
      <w:r w:rsidR="00C3036F">
        <w:rPr>
          <w:rFonts w:ascii="Garamond" w:hAnsi="Garamond"/>
        </w:rPr>
        <w:t>ë</w:t>
      </w:r>
      <w:r w:rsidRPr="00A50429">
        <w:rPr>
          <w:rFonts w:ascii="Garamond" w:hAnsi="Garamond"/>
        </w:rPr>
        <w:t xml:space="preserve"> pamjaftueshme </w:t>
      </w:r>
      <w:r w:rsidR="00BC3FBC" w:rsidRPr="00A50429">
        <w:rPr>
          <w:rFonts w:ascii="Garamond" w:hAnsi="Garamond"/>
        </w:rPr>
        <w:t>për</w:t>
      </w:r>
      <w:r w:rsidRPr="00A50429">
        <w:rPr>
          <w:rFonts w:ascii="Garamond" w:hAnsi="Garamond"/>
        </w:rPr>
        <w:t xml:space="preserve"> </w:t>
      </w:r>
      <w:r w:rsidR="00BC3FBC" w:rsidRPr="00A50429">
        <w:rPr>
          <w:rFonts w:ascii="Garamond" w:hAnsi="Garamond"/>
        </w:rPr>
        <w:t>vërtetimin</w:t>
      </w:r>
      <w:r w:rsidRPr="00A50429">
        <w:rPr>
          <w:rFonts w:ascii="Garamond" w:hAnsi="Garamond"/>
        </w:rPr>
        <w:t xml:space="preserve"> e </w:t>
      </w:r>
      <w:r w:rsidR="00BC3FBC" w:rsidRPr="00A50429">
        <w:rPr>
          <w:rFonts w:ascii="Garamond" w:hAnsi="Garamond"/>
        </w:rPr>
        <w:t>një</w:t>
      </w:r>
      <w:r w:rsidRPr="00A50429">
        <w:rPr>
          <w:rFonts w:ascii="Garamond" w:hAnsi="Garamond"/>
        </w:rPr>
        <w:t xml:space="preserve"> situate faktike krejt t</w:t>
      </w:r>
      <w:r w:rsidR="00BC3FBC">
        <w:rPr>
          <w:rFonts w:ascii="Garamond" w:hAnsi="Garamond"/>
        </w:rPr>
        <w:t>ë</w:t>
      </w:r>
      <w:r w:rsidRPr="00A50429">
        <w:rPr>
          <w:rFonts w:ascii="Garamond" w:hAnsi="Garamond"/>
        </w:rPr>
        <w:t xml:space="preserve"> kund</w:t>
      </w:r>
      <w:r w:rsidR="00BC3FBC">
        <w:rPr>
          <w:rFonts w:ascii="Garamond" w:hAnsi="Garamond"/>
        </w:rPr>
        <w:t>ë</w:t>
      </w:r>
      <w:r w:rsidRPr="00A50429">
        <w:rPr>
          <w:rFonts w:ascii="Garamond" w:hAnsi="Garamond"/>
        </w:rPr>
        <w:t>rt, p</w:t>
      </w:r>
      <w:r w:rsidR="00BC3FBC">
        <w:rPr>
          <w:rFonts w:ascii="Garamond" w:hAnsi="Garamond"/>
        </w:rPr>
        <w:t>ë</w:t>
      </w:r>
      <w:r w:rsidRPr="00A50429">
        <w:rPr>
          <w:rFonts w:ascii="Garamond" w:hAnsi="Garamond"/>
        </w:rPr>
        <w:t>r</w:t>
      </w:r>
      <w:r w:rsidR="00BC3FBC">
        <w:rPr>
          <w:rFonts w:ascii="Garamond" w:hAnsi="Garamond"/>
        </w:rPr>
        <w:t xml:space="preserve"> </w:t>
      </w:r>
      <w:r w:rsidRPr="00A50429">
        <w:rPr>
          <w:rFonts w:ascii="Garamond" w:hAnsi="Garamond"/>
        </w:rPr>
        <w:t>sa koh</w:t>
      </w:r>
      <w:r w:rsidR="00BC3FBC">
        <w:rPr>
          <w:rFonts w:ascii="Garamond" w:hAnsi="Garamond"/>
        </w:rPr>
        <w:t>ë</w:t>
      </w:r>
      <w:r w:rsidRPr="00A50429">
        <w:rPr>
          <w:rFonts w:ascii="Garamond" w:hAnsi="Garamond"/>
        </w:rPr>
        <w:t xml:space="preserve"> q</w:t>
      </w:r>
      <w:r w:rsidR="00BC3FBC">
        <w:rPr>
          <w:rFonts w:ascii="Garamond" w:hAnsi="Garamond"/>
        </w:rPr>
        <w:t>ë</w:t>
      </w:r>
      <w:r w:rsidRPr="00A50429">
        <w:rPr>
          <w:rFonts w:ascii="Garamond" w:hAnsi="Garamond"/>
        </w:rPr>
        <w:t xml:space="preserve"> ky </w:t>
      </w:r>
      <w:r w:rsidR="00BC3FBC" w:rsidRPr="00A50429">
        <w:rPr>
          <w:rFonts w:ascii="Garamond" w:hAnsi="Garamond"/>
        </w:rPr>
        <w:t>vlerësim</w:t>
      </w:r>
      <w:r w:rsidRPr="00A50429">
        <w:rPr>
          <w:rFonts w:ascii="Garamond" w:hAnsi="Garamond"/>
        </w:rPr>
        <w:t xml:space="preserve"> subjektiv, nuk mund t</w:t>
      </w:r>
      <w:r w:rsidR="00BC3FBC">
        <w:rPr>
          <w:rFonts w:ascii="Garamond" w:hAnsi="Garamond"/>
        </w:rPr>
        <w:t>ë</w:t>
      </w:r>
      <w:r w:rsidRPr="00A50429">
        <w:rPr>
          <w:rFonts w:ascii="Garamond" w:hAnsi="Garamond"/>
        </w:rPr>
        <w:t xml:space="preserve"> konsiderohet se </w:t>
      </w:r>
      <w:r w:rsidR="00BC3FBC" w:rsidRPr="00A50429">
        <w:rPr>
          <w:rFonts w:ascii="Garamond" w:hAnsi="Garamond"/>
        </w:rPr>
        <w:t>përfaqëson</w:t>
      </w:r>
      <w:r w:rsidRPr="00A50429">
        <w:rPr>
          <w:rFonts w:ascii="Garamond" w:hAnsi="Garamond"/>
        </w:rPr>
        <w:t xml:space="preserve"> </w:t>
      </w:r>
      <w:r w:rsidR="00BC3FBC" w:rsidRPr="00A50429">
        <w:rPr>
          <w:rFonts w:ascii="Garamond" w:hAnsi="Garamond"/>
        </w:rPr>
        <w:t>njëherësh</w:t>
      </w:r>
      <w:r w:rsidRPr="00A50429">
        <w:rPr>
          <w:rFonts w:ascii="Garamond" w:hAnsi="Garamond"/>
        </w:rPr>
        <w:t xml:space="preserve"> mendimin e institucioneve akademike e shkencore n</w:t>
      </w:r>
      <w:r w:rsidR="00BC3FBC">
        <w:rPr>
          <w:rFonts w:ascii="Garamond" w:hAnsi="Garamond"/>
        </w:rPr>
        <w:t>ë</w:t>
      </w:r>
      <w:r w:rsidRPr="00A50429">
        <w:rPr>
          <w:rFonts w:ascii="Garamond" w:hAnsi="Garamond"/>
        </w:rPr>
        <w:t xml:space="preserve"> vend, t</w:t>
      </w:r>
      <w:r w:rsidR="00BC3FBC">
        <w:rPr>
          <w:rFonts w:ascii="Garamond" w:hAnsi="Garamond"/>
        </w:rPr>
        <w:t>ë</w:t>
      </w:r>
      <w:r w:rsidRPr="00A50429">
        <w:rPr>
          <w:rFonts w:ascii="Garamond" w:hAnsi="Garamond"/>
        </w:rPr>
        <w:t xml:space="preserve"> </w:t>
      </w:r>
      <w:r w:rsidR="00BC3FBC" w:rsidRPr="00A50429">
        <w:rPr>
          <w:rFonts w:ascii="Garamond" w:hAnsi="Garamond"/>
        </w:rPr>
        <w:t>bashkisë</w:t>
      </w:r>
      <w:r w:rsidRPr="00A50429">
        <w:rPr>
          <w:rFonts w:ascii="Garamond" w:hAnsi="Garamond"/>
        </w:rPr>
        <w:t xml:space="preserve"> br</w:t>
      </w:r>
      <w:r w:rsidR="00BC3FBC">
        <w:rPr>
          <w:rFonts w:ascii="Garamond" w:hAnsi="Garamond"/>
        </w:rPr>
        <w:t>enda territorit administrativ të</w:t>
      </w:r>
      <w:r w:rsidRPr="00A50429">
        <w:rPr>
          <w:rFonts w:ascii="Garamond" w:hAnsi="Garamond"/>
        </w:rPr>
        <w:t xml:space="preserve"> </w:t>
      </w:r>
      <w:r w:rsidR="00BC3FBC">
        <w:rPr>
          <w:rFonts w:ascii="Garamond" w:hAnsi="Garamond"/>
        </w:rPr>
        <w:t>së</w:t>
      </w:r>
      <w:r w:rsidRPr="00A50429">
        <w:rPr>
          <w:rFonts w:ascii="Garamond" w:hAnsi="Garamond"/>
        </w:rPr>
        <w:t xml:space="preserve"> cil</w:t>
      </w:r>
      <w:r w:rsidR="00BC3FBC">
        <w:rPr>
          <w:rFonts w:ascii="Garamond" w:hAnsi="Garamond"/>
        </w:rPr>
        <w:t>ë</w:t>
      </w:r>
      <w:r w:rsidRPr="00A50429">
        <w:rPr>
          <w:rFonts w:ascii="Garamond" w:hAnsi="Garamond"/>
        </w:rPr>
        <w:t>s ndodhet zona, t</w:t>
      </w:r>
      <w:r w:rsidR="00BC3FBC">
        <w:rPr>
          <w:rFonts w:ascii="Garamond" w:hAnsi="Garamond"/>
        </w:rPr>
        <w:t>ë</w:t>
      </w:r>
      <w:r w:rsidRPr="00A50429">
        <w:rPr>
          <w:rFonts w:ascii="Garamond" w:hAnsi="Garamond"/>
        </w:rPr>
        <w:t xml:space="preserve"> </w:t>
      </w:r>
      <w:r w:rsidR="00BC3FBC" w:rsidRPr="00A50429">
        <w:rPr>
          <w:rFonts w:ascii="Garamond" w:hAnsi="Garamond"/>
        </w:rPr>
        <w:t>shoqërisë</w:t>
      </w:r>
      <w:r w:rsidRPr="00A50429">
        <w:rPr>
          <w:rFonts w:ascii="Garamond" w:hAnsi="Garamond"/>
        </w:rPr>
        <w:t xml:space="preserve"> civile dhe eksperteve</w:t>
      </w:r>
      <w:r w:rsidR="00A50429">
        <w:rPr>
          <w:rFonts w:ascii="Garamond" w:hAnsi="Garamond"/>
        </w:rPr>
        <w:t xml:space="preserve"> </w:t>
      </w:r>
      <w:r w:rsidRPr="00A50429">
        <w:rPr>
          <w:rFonts w:ascii="Garamond" w:hAnsi="Garamond"/>
        </w:rPr>
        <w:t>t</w:t>
      </w:r>
      <w:r w:rsidR="00BC3FBC">
        <w:rPr>
          <w:rFonts w:ascii="Garamond" w:hAnsi="Garamond"/>
        </w:rPr>
        <w:t>ë</w:t>
      </w:r>
      <w:r w:rsidRPr="00A50429">
        <w:rPr>
          <w:rFonts w:ascii="Garamond" w:hAnsi="Garamond"/>
        </w:rPr>
        <w:t xml:space="preserve"> </w:t>
      </w:r>
      <w:r w:rsidR="00BC3FBC" w:rsidRPr="00A50429">
        <w:rPr>
          <w:rFonts w:ascii="Garamond" w:hAnsi="Garamond"/>
        </w:rPr>
        <w:t>fushës</w:t>
      </w:r>
      <w:r w:rsidRPr="00A50429">
        <w:rPr>
          <w:rFonts w:ascii="Garamond" w:hAnsi="Garamond"/>
        </w:rPr>
        <w:t>, t</w:t>
      </w:r>
      <w:r w:rsidR="00BC3FBC">
        <w:rPr>
          <w:rFonts w:ascii="Garamond" w:hAnsi="Garamond"/>
        </w:rPr>
        <w:t>ë</w:t>
      </w:r>
      <w:r w:rsidRPr="00A50429">
        <w:rPr>
          <w:rFonts w:ascii="Garamond" w:hAnsi="Garamond"/>
        </w:rPr>
        <w:t xml:space="preserve"> komunitetit t</w:t>
      </w:r>
      <w:r w:rsidR="00BC3FBC">
        <w:rPr>
          <w:rFonts w:ascii="Garamond" w:hAnsi="Garamond"/>
        </w:rPr>
        <w:t>ë</w:t>
      </w:r>
      <w:r w:rsidRPr="00A50429">
        <w:rPr>
          <w:rFonts w:ascii="Garamond" w:hAnsi="Garamond"/>
        </w:rPr>
        <w:t xml:space="preserve"> </w:t>
      </w:r>
      <w:r w:rsidR="00BC3FBC" w:rsidRPr="00A50429">
        <w:rPr>
          <w:rFonts w:ascii="Garamond" w:hAnsi="Garamond"/>
        </w:rPr>
        <w:t>zonës</w:t>
      </w:r>
      <w:r w:rsidRPr="00A50429">
        <w:rPr>
          <w:rFonts w:ascii="Garamond" w:hAnsi="Garamond"/>
        </w:rPr>
        <w:t xml:space="preserve"> dhe t</w:t>
      </w:r>
      <w:r w:rsidR="00BC3FBC">
        <w:rPr>
          <w:rFonts w:ascii="Garamond" w:hAnsi="Garamond"/>
        </w:rPr>
        <w:t>ë</w:t>
      </w:r>
      <w:r w:rsidRPr="00A50429">
        <w:rPr>
          <w:rFonts w:ascii="Garamond" w:hAnsi="Garamond"/>
        </w:rPr>
        <w:t xml:space="preserve"> pronar</w:t>
      </w:r>
      <w:r w:rsidR="00BC3FBC">
        <w:rPr>
          <w:rFonts w:ascii="Garamond" w:hAnsi="Garamond"/>
        </w:rPr>
        <w:t>ë</w:t>
      </w:r>
      <w:r w:rsidRPr="00A50429">
        <w:rPr>
          <w:rFonts w:ascii="Garamond" w:hAnsi="Garamond"/>
        </w:rPr>
        <w:t>ve privat</w:t>
      </w:r>
      <w:r w:rsidR="00BC3FBC">
        <w:rPr>
          <w:rFonts w:ascii="Garamond" w:hAnsi="Garamond"/>
        </w:rPr>
        <w:t>ë</w:t>
      </w:r>
      <w:r w:rsidRPr="00A50429">
        <w:rPr>
          <w:rFonts w:ascii="Garamond" w:hAnsi="Garamond"/>
        </w:rPr>
        <w:t>, pronat e t</w:t>
      </w:r>
      <w:r w:rsidR="00BC3FBC">
        <w:rPr>
          <w:rFonts w:ascii="Garamond" w:hAnsi="Garamond"/>
        </w:rPr>
        <w:t>ë</w:t>
      </w:r>
      <w:r w:rsidRPr="00A50429">
        <w:rPr>
          <w:rFonts w:ascii="Garamond" w:hAnsi="Garamond"/>
        </w:rPr>
        <w:t xml:space="preserve"> </w:t>
      </w:r>
      <w:r w:rsidR="00BC3FBC" w:rsidRPr="00A50429">
        <w:rPr>
          <w:rFonts w:ascii="Garamond" w:hAnsi="Garamond"/>
        </w:rPr>
        <w:t>cilëve</w:t>
      </w:r>
      <w:r w:rsidRPr="00A50429">
        <w:rPr>
          <w:rFonts w:ascii="Garamond" w:hAnsi="Garamond"/>
        </w:rPr>
        <w:t xml:space="preserve"> do t</w:t>
      </w:r>
      <w:r w:rsidR="00BC3FBC">
        <w:rPr>
          <w:rFonts w:ascii="Garamond" w:hAnsi="Garamond"/>
        </w:rPr>
        <w:t>ë</w:t>
      </w:r>
      <w:r w:rsidRPr="00A50429">
        <w:rPr>
          <w:rFonts w:ascii="Garamond" w:hAnsi="Garamond"/>
        </w:rPr>
        <w:t xml:space="preserve"> p</w:t>
      </w:r>
      <w:r w:rsidR="00BC3FBC">
        <w:rPr>
          <w:rFonts w:ascii="Garamond" w:hAnsi="Garamond"/>
        </w:rPr>
        <w:t>ë</w:t>
      </w:r>
      <w:r w:rsidRPr="00A50429">
        <w:rPr>
          <w:rFonts w:ascii="Garamond" w:hAnsi="Garamond"/>
        </w:rPr>
        <w:t>rfshihen n</w:t>
      </w:r>
      <w:r w:rsidR="00BC3FBC">
        <w:rPr>
          <w:rFonts w:ascii="Garamond" w:hAnsi="Garamond"/>
        </w:rPr>
        <w:t>ë</w:t>
      </w:r>
      <w:r w:rsidRPr="00A50429">
        <w:rPr>
          <w:rFonts w:ascii="Garamond" w:hAnsi="Garamond"/>
        </w:rPr>
        <w:t xml:space="preserve"> </w:t>
      </w:r>
      <w:r w:rsidR="00BC3FBC" w:rsidRPr="00A50429">
        <w:rPr>
          <w:rFonts w:ascii="Garamond" w:hAnsi="Garamond"/>
        </w:rPr>
        <w:t>zonën</w:t>
      </w:r>
      <w:r w:rsidRPr="00A50429">
        <w:rPr>
          <w:rFonts w:ascii="Garamond" w:hAnsi="Garamond"/>
        </w:rPr>
        <w:t xml:space="preserve"> e mbrojtur.</w:t>
      </w:r>
    </w:p>
    <w:p w14:paraId="4A38950F" w14:textId="0206BD4F" w:rsidR="00B11626" w:rsidRPr="00A50429" w:rsidRDefault="00BC3FBC" w:rsidP="00B11626">
      <w:pPr>
        <w:ind w:firstLine="284"/>
        <w:jc w:val="both"/>
        <w:rPr>
          <w:rFonts w:ascii="Garamond" w:hAnsi="Garamond"/>
        </w:rPr>
      </w:pPr>
      <w:r w:rsidRPr="00A50429">
        <w:rPr>
          <w:rFonts w:ascii="Garamond" w:hAnsi="Garamond"/>
        </w:rPr>
        <w:t>Për</w:t>
      </w:r>
      <w:r w:rsidR="00B11626" w:rsidRPr="00A50429">
        <w:rPr>
          <w:rFonts w:ascii="Garamond" w:hAnsi="Garamond"/>
        </w:rPr>
        <w:t xml:space="preserve"> sa m</w:t>
      </w:r>
      <w:r>
        <w:rPr>
          <w:rFonts w:ascii="Garamond" w:hAnsi="Garamond"/>
        </w:rPr>
        <w:t>ë</w:t>
      </w:r>
      <w:r w:rsidR="00B11626" w:rsidRPr="00A50429">
        <w:rPr>
          <w:rFonts w:ascii="Garamond" w:hAnsi="Garamond"/>
        </w:rPr>
        <w:t xml:space="preserve"> sip</w:t>
      </w:r>
      <w:r>
        <w:rPr>
          <w:rFonts w:ascii="Garamond" w:hAnsi="Garamond"/>
        </w:rPr>
        <w:t>ë</w:t>
      </w:r>
      <w:r w:rsidR="00B11626" w:rsidRPr="00A50429">
        <w:rPr>
          <w:rFonts w:ascii="Garamond" w:hAnsi="Garamond"/>
        </w:rPr>
        <w:t xml:space="preserve">r </w:t>
      </w:r>
      <w:r w:rsidRPr="00A50429">
        <w:rPr>
          <w:rFonts w:ascii="Garamond" w:hAnsi="Garamond"/>
        </w:rPr>
        <w:t>vlerësoj</w:t>
      </w:r>
      <w:r w:rsidR="00B11626" w:rsidRPr="00A50429">
        <w:rPr>
          <w:rFonts w:ascii="Garamond" w:hAnsi="Garamond"/>
        </w:rPr>
        <w:t xml:space="preserve"> se, </w:t>
      </w:r>
      <w:r w:rsidRPr="00A50429">
        <w:rPr>
          <w:rFonts w:ascii="Garamond" w:hAnsi="Garamond"/>
        </w:rPr>
        <w:t>kërkesëpadia</w:t>
      </w:r>
      <w:r w:rsidR="00B11626" w:rsidRPr="00A50429">
        <w:rPr>
          <w:rFonts w:ascii="Garamond" w:hAnsi="Garamond"/>
        </w:rPr>
        <w:t xml:space="preserve"> p</w:t>
      </w:r>
      <w:r>
        <w:rPr>
          <w:rFonts w:ascii="Garamond" w:hAnsi="Garamond"/>
        </w:rPr>
        <w:t>ë</w:t>
      </w:r>
      <w:r w:rsidR="00B11626" w:rsidRPr="00A50429">
        <w:rPr>
          <w:rFonts w:ascii="Garamond" w:hAnsi="Garamond"/>
        </w:rPr>
        <w:t xml:space="preserve">r konstatimin e </w:t>
      </w:r>
      <w:r w:rsidRPr="00A50429">
        <w:rPr>
          <w:rFonts w:ascii="Garamond" w:hAnsi="Garamond"/>
        </w:rPr>
        <w:t>pavlefshmërisë</w:t>
      </w:r>
      <w:r w:rsidR="00B11626" w:rsidRPr="00A50429">
        <w:rPr>
          <w:rFonts w:ascii="Garamond" w:hAnsi="Garamond"/>
        </w:rPr>
        <w:t xml:space="preserve"> absolute t</w:t>
      </w:r>
      <w:r>
        <w:rPr>
          <w:rFonts w:ascii="Garamond" w:hAnsi="Garamond"/>
        </w:rPr>
        <w:t>ë</w:t>
      </w:r>
      <w:r w:rsidR="00B11626" w:rsidRPr="00A50429">
        <w:rPr>
          <w:rFonts w:ascii="Garamond" w:hAnsi="Garamond"/>
        </w:rPr>
        <w:t xml:space="preserve"> VKM-s</w:t>
      </w:r>
      <w:r>
        <w:rPr>
          <w:rFonts w:ascii="Garamond" w:hAnsi="Garamond"/>
        </w:rPr>
        <w:t>ë</w:t>
      </w:r>
      <w:r w:rsidR="00B11626" w:rsidRPr="00A50429">
        <w:rPr>
          <w:rFonts w:ascii="Garamond" w:hAnsi="Garamond"/>
        </w:rPr>
        <w:t xml:space="preserve"> </w:t>
      </w:r>
      <w:r>
        <w:rPr>
          <w:rFonts w:ascii="Garamond" w:hAnsi="Garamond"/>
        </w:rPr>
        <w:t>n</w:t>
      </w:r>
      <w:r w:rsidR="00A50429">
        <w:rPr>
          <w:rFonts w:ascii="Garamond" w:hAnsi="Garamond"/>
        </w:rPr>
        <w:t xml:space="preserve">r. </w:t>
      </w:r>
      <w:r w:rsidR="00B11626" w:rsidRPr="00A50429">
        <w:rPr>
          <w:rFonts w:ascii="Garamond" w:hAnsi="Garamond"/>
        </w:rPr>
        <w:t>467</w:t>
      </w:r>
      <w:r>
        <w:rPr>
          <w:rFonts w:ascii="Garamond" w:hAnsi="Garamond"/>
        </w:rPr>
        <w:t>,</w:t>
      </w:r>
      <w:r w:rsidR="00B11626" w:rsidRPr="00A50429">
        <w:rPr>
          <w:rFonts w:ascii="Garamond" w:hAnsi="Garamond"/>
        </w:rPr>
        <w:t xml:space="preserve"> </w:t>
      </w:r>
      <w:r>
        <w:rPr>
          <w:rFonts w:ascii="Garamond" w:hAnsi="Garamond"/>
        </w:rPr>
        <w:t>d</w:t>
      </w:r>
      <w:r w:rsidR="00A50429" w:rsidRPr="00A50429">
        <w:rPr>
          <w:rFonts w:ascii="Garamond" w:hAnsi="Garamond"/>
        </w:rPr>
        <w:t xml:space="preserve">atë </w:t>
      </w:r>
      <w:r>
        <w:rPr>
          <w:rFonts w:ascii="Garamond" w:hAnsi="Garamond"/>
        </w:rPr>
        <w:t>26.</w:t>
      </w:r>
      <w:r w:rsidR="00B11626" w:rsidRPr="00A50429">
        <w:rPr>
          <w:rFonts w:ascii="Garamond" w:hAnsi="Garamond"/>
        </w:rPr>
        <w:t xml:space="preserve">7.2018 </w:t>
      </w:r>
      <w:r w:rsidR="00A50429">
        <w:rPr>
          <w:rFonts w:ascii="Garamond" w:hAnsi="Garamond"/>
        </w:rPr>
        <w:t>“</w:t>
      </w:r>
      <w:r w:rsidR="00B11626" w:rsidRPr="00A50429">
        <w:rPr>
          <w:rFonts w:ascii="Garamond" w:hAnsi="Garamond"/>
        </w:rPr>
        <w:t>P</w:t>
      </w:r>
      <w:r>
        <w:rPr>
          <w:rFonts w:ascii="Garamond" w:hAnsi="Garamond"/>
        </w:rPr>
        <w:t>ë</w:t>
      </w:r>
      <w:r w:rsidR="00B11626" w:rsidRPr="00A50429">
        <w:rPr>
          <w:rFonts w:ascii="Garamond" w:hAnsi="Garamond"/>
        </w:rPr>
        <w:t xml:space="preserve">r zgjerimin e </w:t>
      </w:r>
      <w:r w:rsidRPr="00A50429">
        <w:rPr>
          <w:rFonts w:ascii="Garamond" w:hAnsi="Garamond"/>
        </w:rPr>
        <w:t>sipërfaqes</w:t>
      </w:r>
      <w:r w:rsidR="00B11626" w:rsidRPr="00A50429">
        <w:rPr>
          <w:rFonts w:ascii="Garamond" w:hAnsi="Garamond"/>
        </w:rPr>
        <w:t xml:space="preserve"> s</w:t>
      </w:r>
      <w:r>
        <w:rPr>
          <w:rFonts w:ascii="Garamond" w:hAnsi="Garamond"/>
        </w:rPr>
        <w:t>ë</w:t>
      </w:r>
      <w:r w:rsidR="00B11626" w:rsidRPr="00A50429">
        <w:rPr>
          <w:rFonts w:ascii="Garamond" w:hAnsi="Garamond"/>
        </w:rPr>
        <w:t xml:space="preserve"> Parkut </w:t>
      </w:r>
      <w:r w:rsidRPr="00A50429">
        <w:rPr>
          <w:rFonts w:ascii="Garamond" w:hAnsi="Garamond"/>
        </w:rPr>
        <w:t>Kombëtar</w:t>
      </w:r>
      <w:r w:rsidR="00B11626" w:rsidRPr="00A50429">
        <w:rPr>
          <w:rFonts w:ascii="Garamond" w:hAnsi="Garamond"/>
        </w:rPr>
        <w:t xml:space="preserve"> Mali i Tomorit</w:t>
      </w:r>
      <w:r w:rsidR="00A50429">
        <w:rPr>
          <w:rFonts w:ascii="Garamond" w:hAnsi="Garamond"/>
        </w:rPr>
        <w:t>”</w:t>
      </w:r>
      <w:r w:rsidR="00B11626" w:rsidRPr="00A50429">
        <w:rPr>
          <w:rFonts w:ascii="Garamond" w:hAnsi="Garamond"/>
        </w:rPr>
        <w:t>, duhej t</w:t>
      </w:r>
      <w:r>
        <w:rPr>
          <w:rFonts w:ascii="Garamond" w:hAnsi="Garamond"/>
        </w:rPr>
        <w:t>ë</w:t>
      </w:r>
      <w:r w:rsidR="00B11626" w:rsidRPr="00A50429">
        <w:rPr>
          <w:rFonts w:ascii="Garamond" w:hAnsi="Garamond"/>
        </w:rPr>
        <w:t xml:space="preserve"> ishte rrezuar.</w:t>
      </w:r>
    </w:p>
    <w:p w14:paraId="7B08043D" w14:textId="77777777" w:rsidR="00B11626" w:rsidRPr="00A50429" w:rsidRDefault="00B11626" w:rsidP="00B11626">
      <w:pPr>
        <w:ind w:firstLine="284"/>
        <w:jc w:val="both"/>
        <w:rPr>
          <w:rFonts w:ascii="Garamond" w:hAnsi="Garamond"/>
        </w:rPr>
      </w:pPr>
    </w:p>
    <w:p w14:paraId="77BB4021" w14:textId="2AABD6F7" w:rsidR="00B11626" w:rsidRPr="00A50429" w:rsidRDefault="00B11626" w:rsidP="00B11626">
      <w:pPr>
        <w:ind w:firstLine="284"/>
        <w:jc w:val="right"/>
        <w:rPr>
          <w:rFonts w:ascii="Garamond" w:hAnsi="Garamond"/>
        </w:rPr>
      </w:pPr>
      <w:r w:rsidRPr="00A50429">
        <w:rPr>
          <w:rFonts w:ascii="Garamond" w:hAnsi="Garamond"/>
        </w:rPr>
        <w:t>GJYQTARE</w:t>
      </w:r>
    </w:p>
    <w:p w14:paraId="65983077" w14:textId="05BDEE72" w:rsidR="00B11626" w:rsidRPr="00A50429" w:rsidRDefault="00B11626" w:rsidP="00B11626">
      <w:pPr>
        <w:ind w:firstLine="284"/>
        <w:jc w:val="right"/>
        <w:rPr>
          <w:rFonts w:ascii="Garamond" w:hAnsi="Garamond"/>
          <w:b/>
        </w:rPr>
      </w:pPr>
      <w:r w:rsidRPr="00A50429">
        <w:rPr>
          <w:rFonts w:ascii="Garamond" w:hAnsi="Garamond"/>
          <w:b/>
        </w:rPr>
        <w:t>Blerona Hasa</w:t>
      </w:r>
    </w:p>
    <w:sectPr w:rsidR="00B11626" w:rsidRPr="00A50429" w:rsidSect="00EC086B">
      <w:pgSz w:w="12240" w:h="15840"/>
      <w:pgMar w:top="1440" w:right="1440" w:bottom="1440" w:left="1440" w:header="0" w:footer="444"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96DFC7" w14:textId="77777777" w:rsidR="009F4D9B" w:rsidRDefault="009F4D9B" w:rsidP="00D6683A">
      <w:r>
        <w:separator/>
      </w:r>
    </w:p>
  </w:endnote>
  <w:endnote w:type="continuationSeparator" w:id="0">
    <w:p w14:paraId="34446A4A" w14:textId="77777777" w:rsidR="009F4D9B" w:rsidRDefault="009F4D9B" w:rsidP="00D6683A">
      <w:r>
        <w:continuationSeparator/>
      </w:r>
    </w:p>
  </w:endnote>
  <w:endnote w:type="continuationNotice" w:id="1">
    <w:p w14:paraId="2012904C" w14:textId="77777777" w:rsidR="009F4D9B" w:rsidRDefault="009F4D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ngsanaUPC">
    <w:charset w:val="00"/>
    <w:family w:val="roman"/>
    <w:pitch w:val="variable"/>
    <w:sig w:usb0="81000003" w:usb1="00000000" w:usb2="00000000" w:usb3="00000000" w:csb0="00010001" w:csb1="00000000"/>
  </w:font>
  <w:font w:name="Century Gothic">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rial,Bold">
    <w:altName w:val="Arial"/>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A018BF" w14:textId="77777777" w:rsidR="009F4D9B" w:rsidRDefault="009F4D9B" w:rsidP="00D6683A">
      <w:r>
        <w:separator/>
      </w:r>
    </w:p>
  </w:footnote>
  <w:footnote w:type="continuationSeparator" w:id="0">
    <w:p w14:paraId="43A9F9B3" w14:textId="77777777" w:rsidR="009F4D9B" w:rsidRDefault="009F4D9B" w:rsidP="00D6683A">
      <w:r>
        <w:continuationSeparator/>
      </w:r>
    </w:p>
  </w:footnote>
  <w:footnote w:type="continuationNotice" w:id="1">
    <w:p w14:paraId="41E7621F" w14:textId="77777777" w:rsidR="009F4D9B" w:rsidRDefault="009F4D9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F4A4C"/>
    <w:multiLevelType w:val="hybridMultilevel"/>
    <w:tmpl w:val="AAE21DD8"/>
    <w:lvl w:ilvl="0" w:tplc="57FCDB5A">
      <w:start w:val="1"/>
      <w:numFmt w:val="upperRoman"/>
      <w:lvlText w:val="%1."/>
      <w:lvlJc w:val="left"/>
      <w:pPr>
        <w:tabs>
          <w:tab w:val="num" w:pos="720"/>
        </w:tabs>
        <w:ind w:left="720" w:hanging="720"/>
      </w:pPr>
      <w:rPr>
        <w:rFonts w:hint="default"/>
        <w:sz w:val="28"/>
        <w:szCs w:val="28"/>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910664A"/>
    <w:multiLevelType w:val="hybridMultilevel"/>
    <w:tmpl w:val="81120B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A574B3"/>
    <w:multiLevelType w:val="multilevel"/>
    <w:tmpl w:val="3DB84D76"/>
    <w:lvl w:ilvl="0">
      <w:start w:val="1"/>
      <w:numFmt w:val="decimal"/>
      <w:lvlText w:val="%1."/>
      <w:lvlJc w:val="left"/>
      <w:pPr>
        <w:tabs>
          <w:tab w:val="num" w:pos="720"/>
        </w:tabs>
        <w:ind w:left="720" w:hanging="360"/>
      </w:pPr>
      <w:rPr>
        <w:b/>
        <w:i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EF4CDF"/>
    <w:multiLevelType w:val="hybridMultilevel"/>
    <w:tmpl w:val="1DDCF11A"/>
    <w:lvl w:ilvl="0" w:tplc="F5A454D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7B21C4"/>
    <w:multiLevelType w:val="hybridMultilevel"/>
    <w:tmpl w:val="4DBA54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64125D"/>
    <w:multiLevelType w:val="hybridMultilevel"/>
    <w:tmpl w:val="1BD2AF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DB105C"/>
    <w:multiLevelType w:val="hybridMultilevel"/>
    <w:tmpl w:val="FFA61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A42874"/>
    <w:multiLevelType w:val="hybridMultilevel"/>
    <w:tmpl w:val="2AD80EB6"/>
    <w:lvl w:ilvl="0" w:tplc="5E7ADE92">
      <w:start w:val="3"/>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34850F0B"/>
    <w:multiLevelType w:val="hybridMultilevel"/>
    <w:tmpl w:val="7E5E4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075FC6"/>
    <w:multiLevelType w:val="hybridMultilevel"/>
    <w:tmpl w:val="55E23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DC26C5"/>
    <w:multiLevelType w:val="hybridMultilevel"/>
    <w:tmpl w:val="F3467A44"/>
    <w:lvl w:ilvl="0" w:tplc="38D46616">
      <w:start w:val="1"/>
      <w:numFmt w:val="decimal"/>
      <w:lvlText w:val="%1."/>
      <w:lvlJc w:val="left"/>
      <w:pPr>
        <w:ind w:left="1140" w:hanging="360"/>
      </w:pPr>
      <w:rPr>
        <w:rFonts w:hint="default"/>
      </w:rPr>
    </w:lvl>
    <w:lvl w:ilvl="1" w:tplc="041C0019" w:tentative="1">
      <w:start w:val="1"/>
      <w:numFmt w:val="lowerLetter"/>
      <w:lvlText w:val="%2."/>
      <w:lvlJc w:val="left"/>
      <w:pPr>
        <w:ind w:left="1860" w:hanging="360"/>
      </w:pPr>
    </w:lvl>
    <w:lvl w:ilvl="2" w:tplc="041C001B" w:tentative="1">
      <w:start w:val="1"/>
      <w:numFmt w:val="lowerRoman"/>
      <w:lvlText w:val="%3."/>
      <w:lvlJc w:val="right"/>
      <w:pPr>
        <w:ind w:left="2580" w:hanging="180"/>
      </w:pPr>
    </w:lvl>
    <w:lvl w:ilvl="3" w:tplc="041C000F" w:tentative="1">
      <w:start w:val="1"/>
      <w:numFmt w:val="decimal"/>
      <w:lvlText w:val="%4."/>
      <w:lvlJc w:val="left"/>
      <w:pPr>
        <w:ind w:left="3300" w:hanging="360"/>
      </w:pPr>
    </w:lvl>
    <w:lvl w:ilvl="4" w:tplc="041C0019" w:tentative="1">
      <w:start w:val="1"/>
      <w:numFmt w:val="lowerLetter"/>
      <w:lvlText w:val="%5."/>
      <w:lvlJc w:val="left"/>
      <w:pPr>
        <w:ind w:left="4020" w:hanging="360"/>
      </w:pPr>
    </w:lvl>
    <w:lvl w:ilvl="5" w:tplc="041C001B" w:tentative="1">
      <w:start w:val="1"/>
      <w:numFmt w:val="lowerRoman"/>
      <w:lvlText w:val="%6."/>
      <w:lvlJc w:val="right"/>
      <w:pPr>
        <w:ind w:left="4740" w:hanging="180"/>
      </w:pPr>
    </w:lvl>
    <w:lvl w:ilvl="6" w:tplc="041C000F" w:tentative="1">
      <w:start w:val="1"/>
      <w:numFmt w:val="decimal"/>
      <w:lvlText w:val="%7."/>
      <w:lvlJc w:val="left"/>
      <w:pPr>
        <w:ind w:left="5460" w:hanging="360"/>
      </w:pPr>
    </w:lvl>
    <w:lvl w:ilvl="7" w:tplc="041C0019" w:tentative="1">
      <w:start w:val="1"/>
      <w:numFmt w:val="lowerLetter"/>
      <w:lvlText w:val="%8."/>
      <w:lvlJc w:val="left"/>
      <w:pPr>
        <w:ind w:left="6180" w:hanging="360"/>
      </w:pPr>
    </w:lvl>
    <w:lvl w:ilvl="8" w:tplc="041C001B" w:tentative="1">
      <w:start w:val="1"/>
      <w:numFmt w:val="lowerRoman"/>
      <w:lvlText w:val="%9."/>
      <w:lvlJc w:val="right"/>
      <w:pPr>
        <w:ind w:left="6900" w:hanging="180"/>
      </w:pPr>
    </w:lvl>
  </w:abstractNum>
  <w:abstractNum w:abstractNumId="11" w15:restartNumberingAfterBreak="0">
    <w:nsid w:val="4C867390"/>
    <w:multiLevelType w:val="hybridMultilevel"/>
    <w:tmpl w:val="FFA61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7B32E1"/>
    <w:multiLevelType w:val="hybridMultilevel"/>
    <w:tmpl w:val="DC72C1B4"/>
    <w:lvl w:ilvl="0" w:tplc="486EEFCA">
      <w:start w:val="1"/>
      <w:numFmt w:val="lowerLetter"/>
      <w:lvlText w:val="%1)"/>
      <w:lvlJc w:val="left"/>
      <w:pPr>
        <w:ind w:left="720" w:hanging="360"/>
      </w:pPr>
      <w:rPr>
        <w:rFonts w:hint="default"/>
        <w: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B97A44"/>
    <w:multiLevelType w:val="hybridMultilevel"/>
    <w:tmpl w:val="497CB266"/>
    <w:lvl w:ilvl="0" w:tplc="0409000F">
      <w:start w:val="4"/>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F86373"/>
    <w:multiLevelType w:val="hybridMultilevel"/>
    <w:tmpl w:val="EEFAB5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3B1038"/>
    <w:multiLevelType w:val="hybridMultilevel"/>
    <w:tmpl w:val="5C4AFA74"/>
    <w:lvl w:ilvl="0" w:tplc="F22E8F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B4153B"/>
    <w:multiLevelType w:val="hybridMultilevel"/>
    <w:tmpl w:val="0F20B6AC"/>
    <w:lvl w:ilvl="0" w:tplc="72FA5CE4">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59F208C"/>
    <w:multiLevelType w:val="hybridMultilevel"/>
    <w:tmpl w:val="F66638C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6F5493"/>
    <w:multiLevelType w:val="hybridMultilevel"/>
    <w:tmpl w:val="1DB4FD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575AC7"/>
    <w:multiLevelType w:val="hybridMultilevel"/>
    <w:tmpl w:val="1088946C"/>
    <w:lvl w:ilvl="0" w:tplc="AEFED91A">
      <w:start w:val="1"/>
      <w:numFmt w:val="decimal"/>
      <w:lvlText w:val="%1."/>
      <w:lvlJc w:val="left"/>
      <w:pPr>
        <w:ind w:left="450" w:hanging="360"/>
      </w:pPr>
      <w:rPr>
        <w:rFonts w:ascii="Georgia" w:hAnsi="Georgia" w:hint="default"/>
        <w:b/>
        <w:i w:val="0"/>
        <w:color w:val="auto"/>
        <w:sz w:val="16"/>
        <w:szCs w:val="16"/>
      </w:rPr>
    </w:lvl>
    <w:lvl w:ilvl="1" w:tplc="638413F0">
      <w:start w:val="1"/>
      <w:numFmt w:val="upperRoman"/>
      <w:lvlText w:val="%2."/>
      <w:lvlJc w:val="left"/>
      <w:pPr>
        <w:ind w:left="1800" w:hanging="720"/>
      </w:pPr>
    </w:lvl>
    <w:lvl w:ilvl="2" w:tplc="04090015">
      <w:start w:val="1"/>
      <w:numFmt w:val="upperLetter"/>
      <w:lvlText w:val="%3."/>
      <w:lvlJc w:val="left"/>
      <w:pPr>
        <w:ind w:left="2340" w:hanging="360"/>
      </w:pPr>
    </w:lvl>
    <w:lvl w:ilvl="3" w:tplc="B9F0A3B0">
      <w:start w:val="1"/>
      <w:numFmt w:val="lowerLetter"/>
      <w:lvlText w:val="(%4)"/>
      <w:lvlJc w:val="left"/>
      <w:pPr>
        <w:ind w:left="2880" w:hanging="360"/>
      </w:pPr>
    </w:lvl>
    <w:lvl w:ilvl="4" w:tplc="3162D6DC">
      <w:start w:val="1"/>
      <w:numFmt w:val="lowerLetter"/>
      <w:lvlText w:val="%5."/>
      <w:lvlJc w:val="left"/>
      <w:pPr>
        <w:ind w:left="3600" w:hanging="360"/>
      </w:pPr>
      <w:rPr>
        <w:rFonts w:ascii="Georgia" w:hAnsi="Georgia" w:hint="default"/>
        <w:sz w:val="20"/>
        <w:szCs w:val="20"/>
      </w:r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0" w15:restartNumberingAfterBreak="0">
    <w:nsid w:val="79BF5A93"/>
    <w:multiLevelType w:val="multilevel"/>
    <w:tmpl w:val="159EAAF4"/>
    <w:lvl w:ilvl="0">
      <w:start w:val="1"/>
      <w:numFmt w:val="decimal"/>
      <w:lvlText w:val="%1."/>
      <w:lvlJc w:val="left"/>
      <w:pPr>
        <w:ind w:left="435" w:hanging="435"/>
      </w:pPr>
      <w:rPr>
        <w:rFonts w:hint="default"/>
        <w:i w:val="0"/>
      </w:rPr>
    </w:lvl>
    <w:lvl w:ilvl="1">
      <w:start w:val="1"/>
      <w:numFmt w:val="decimal"/>
      <w:lvlText w:val="%1.%2."/>
      <w:lvlJc w:val="left"/>
      <w:pPr>
        <w:ind w:left="435" w:hanging="435"/>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1" w15:restartNumberingAfterBreak="0">
    <w:nsid w:val="7AEF64FC"/>
    <w:multiLevelType w:val="hybridMultilevel"/>
    <w:tmpl w:val="C676472A"/>
    <w:lvl w:ilvl="0" w:tplc="02DE3B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3"/>
  </w:num>
  <w:num w:numId="4">
    <w:abstractNumId w:val="21"/>
  </w:num>
  <w:num w:numId="5">
    <w:abstractNumId w:val="18"/>
  </w:num>
  <w:num w:numId="6">
    <w:abstractNumId w:val="5"/>
  </w:num>
  <w:num w:numId="7">
    <w:abstractNumId w:val="19"/>
  </w:num>
  <w:num w:numId="8">
    <w:abstractNumId w:val="2"/>
  </w:num>
  <w:num w:numId="9">
    <w:abstractNumId w:val="20"/>
  </w:num>
  <w:num w:numId="10">
    <w:abstractNumId w:val="13"/>
  </w:num>
  <w:num w:numId="11">
    <w:abstractNumId w:val="14"/>
  </w:num>
  <w:num w:numId="12">
    <w:abstractNumId w:val="8"/>
  </w:num>
  <w:num w:numId="13">
    <w:abstractNumId w:val="15"/>
  </w:num>
  <w:num w:numId="14">
    <w:abstractNumId w:val="11"/>
  </w:num>
  <w:num w:numId="15">
    <w:abstractNumId w:val="9"/>
  </w:num>
  <w:num w:numId="16">
    <w:abstractNumId w:val="12"/>
  </w:num>
  <w:num w:numId="17">
    <w:abstractNumId w:val="1"/>
  </w:num>
  <w:num w:numId="18">
    <w:abstractNumId w:val="17"/>
  </w:num>
  <w:num w:numId="19">
    <w:abstractNumId w:val="6"/>
  </w:num>
  <w:num w:numId="20">
    <w:abstractNumId w:val="10"/>
  </w:num>
  <w:num w:numId="21">
    <w:abstractNumId w:val="16"/>
  </w:num>
  <w:num w:numId="22">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E8A"/>
    <w:rsid w:val="00013612"/>
    <w:rsid w:val="00015CB9"/>
    <w:rsid w:val="00024183"/>
    <w:rsid w:val="00035590"/>
    <w:rsid w:val="0005677F"/>
    <w:rsid w:val="000571CA"/>
    <w:rsid w:val="000615B3"/>
    <w:rsid w:val="000669D1"/>
    <w:rsid w:val="000676AB"/>
    <w:rsid w:val="00084876"/>
    <w:rsid w:val="00097533"/>
    <w:rsid w:val="000B44F5"/>
    <w:rsid w:val="000B4618"/>
    <w:rsid w:val="000D0A96"/>
    <w:rsid w:val="000D3F88"/>
    <w:rsid w:val="000D5F5F"/>
    <w:rsid w:val="000E217D"/>
    <w:rsid w:val="000E5876"/>
    <w:rsid w:val="000E63DF"/>
    <w:rsid w:val="000E7668"/>
    <w:rsid w:val="000E78A1"/>
    <w:rsid w:val="000F2579"/>
    <w:rsid w:val="000F594E"/>
    <w:rsid w:val="001038EE"/>
    <w:rsid w:val="00103957"/>
    <w:rsid w:val="00112BCA"/>
    <w:rsid w:val="00112E02"/>
    <w:rsid w:val="001309AE"/>
    <w:rsid w:val="001375E4"/>
    <w:rsid w:val="00143F98"/>
    <w:rsid w:val="00145A21"/>
    <w:rsid w:val="001573DB"/>
    <w:rsid w:val="00163B02"/>
    <w:rsid w:val="00167B41"/>
    <w:rsid w:val="00176AC1"/>
    <w:rsid w:val="00180091"/>
    <w:rsid w:val="0018328A"/>
    <w:rsid w:val="001A633B"/>
    <w:rsid w:val="001B78EE"/>
    <w:rsid w:val="001C1E30"/>
    <w:rsid w:val="001C6EE8"/>
    <w:rsid w:val="001D040C"/>
    <w:rsid w:val="001D5C68"/>
    <w:rsid w:val="001E2896"/>
    <w:rsid w:val="001E5C44"/>
    <w:rsid w:val="001E7AC0"/>
    <w:rsid w:val="001F7F19"/>
    <w:rsid w:val="002042A0"/>
    <w:rsid w:val="0020799F"/>
    <w:rsid w:val="0021565E"/>
    <w:rsid w:val="00224B4C"/>
    <w:rsid w:val="00225FCE"/>
    <w:rsid w:val="00232889"/>
    <w:rsid w:val="00240622"/>
    <w:rsid w:val="002407C1"/>
    <w:rsid w:val="00244264"/>
    <w:rsid w:val="00250F38"/>
    <w:rsid w:val="00251A77"/>
    <w:rsid w:val="00254766"/>
    <w:rsid w:val="0025641E"/>
    <w:rsid w:val="002606A5"/>
    <w:rsid w:val="002625DB"/>
    <w:rsid w:val="0026272C"/>
    <w:rsid w:val="0026277F"/>
    <w:rsid w:val="00263815"/>
    <w:rsid w:val="002671E1"/>
    <w:rsid w:val="00274F5B"/>
    <w:rsid w:val="00293D72"/>
    <w:rsid w:val="00297668"/>
    <w:rsid w:val="002A27F6"/>
    <w:rsid w:val="002A347A"/>
    <w:rsid w:val="002B016F"/>
    <w:rsid w:val="002B2263"/>
    <w:rsid w:val="002D0420"/>
    <w:rsid w:val="002D0EC3"/>
    <w:rsid w:val="002E42F6"/>
    <w:rsid w:val="002E691B"/>
    <w:rsid w:val="002F5DF3"/>
    <w:rsid w:val="003048E6"/>
    <w:rsid w:val="003110C0"/>
    <w:rsid w:val="0031351C"/>
    <w:rsid w:val="003244D0"/>
    <w:rsid w:val="0032748B"/>
    <w:rsid w:val="0034192B"/>
    <w:rsid w:val="00362035"/>
    <w:rsid w:val="003632DD"/>
    <w:rsid w:val="00363DF5"/>
    <w:rsid w:val="0036480E"/>
    <w:rsid w:val="00367E8A"/>
    <w:rsid w:val="0039215B"/>
    <w:rsid w:val="003A0C03"/>
    <w:rsid w:val="003C422D"/>
    <w:rsid w:val="003C4BFA"/>
    <w:rsid w:val="003F3D47"/>
    <w:rsid w:val="00400DFE"/>
    <w:rsid w:val="00404ABA"/>
    <w:rsid w:val="00411781"/>
    <w:rsid w:val="00421227"/>
    <w:rsid w:val="00436A6C"/>
    <w:rsid w:val="0044315F"/>
    <w:rsid w:val="00452094"/>
    <w:rsid w:val="0046042E"/>
    <w:rsid w:val="00470EA3"/>
    <w:rsid w:val="00482FE7"/>
    <w:rsid w:val="00484016"/>
    <w:rsid w:val="00484B41"/>
    <w:rsid w:val="004851D7"/>
    <w:rsid w:val="00491E24"/>
    <w:rsid w:val="004A0A12"/>
    <w:rsid w:val="004A2A1B"/>
    <w:rsid w:val="004C1D15"/>
    <w:rsid w:val="004E7315"/>
    <w:rsid w:val="004F1430"/>
    <w:rsid w:val="004F267B"/>
    <w:rsid w:val="004F4AC3"/>
    <w:rsid w:val="00523140"/>
    <w:rsid w:val="00544659"/>
    <w:rsid w:val="0055050F"/>
    <w:rsid w:val="005573A9"/>
    <w:rsid w:val="0056031F"/>
    <w:rsid w:val="00567FC3"/>
    <w:rsid w:val="005701AE"/>
    <w:rsid w:val="00570CA0"/>
    <w:rsid w:val="005A566B"/>
    <w:rsid w:val="005B26B2"/>
    <w:rsid w:val="005C360F"/>
    <w:rsid w:val="005E21C5"/>
    <w:rsid w:val="005E3E06"/>
    <w:rsid w:val="005E6445"/>
    <w:rsid w:val="005E75C2"/>
    <w:rsid w:val="005F60E3"/>
    <w:rsid w:val="005F6576"/>
    <w:rsid w:val="005F7BA8"/>
    <w:rsid w:val="00600883"/>
    <w:rsid w:val="006053AA"/>
    <w:rsid w:val="00605674"/>
    <w:rsid w:val="00621EE0"/>
    <w:rsid w:val="006237DC"/>
    <w:rsid w:val="00624224"/>
    <w:rsid w:val="00624FE5"/>
    <w:rsid w:val="00631BB5"/>
    <w:rsid w:val="0064599E"/>
    <w:rsid w:val="006603BF"/>
    <w:rsid w:val="0066631F"/>
    <w:rsid w:val="00666632"/>
    <w:rsid w:val="00681FB4"/>
    <w:rsid w:val="00693827"/>
    <w:rsid w:val="006A18E9"/>
    <w:rsid w:val="006C1BEB"/>
    <w:rsid w:val="006C48CC"/>
    <w:rsid w:val="006E57DE"/>
    <w:rsid w:val="006F2075"/>
    <w:rsid w:val="006F4515"/>
    <w:rsid w:val="006F593C"/>
    <w:rsid w:val="00704D96"/>
    <w:rsid w:val="0070650E"/>
    <w:rsid w:val="00710ABF"/>
    <w:rsid w:val="00717DBE"/>
    <w:rsid w:val="007200AE"/>
    <w:rsid w:val="007260F6"/>
    <w:rsid w:val="007306EA"/>
    <w:rsid w:val="00734A48"/>
    <w:rsid w:val="00753221"/>
    <w:rsid w:val="0076109D"/>
    <w:rsid w:val="00762830"/>
    <w:rsid w:val="00780139"/>
    <w:rsid w:val="00783CF0"/>
    <w:rsid w:val="0079662D"/>
    <w:rsid w:val="007A4B11"/>
    <w:rsid w:val="007B382D"/>
    <w:rsid w:val="007C289D"/>
    <w:rsid w:val="007C3D2D"/>
    <w:rsid w:val="007C55B9"/>
    <w:rsid w:val="007E256A"/>
    <w:rsid w:val="007E6D5E"/>
    <w:rsid w:val="007E7549"/>
    <w:rsid w:val="007F7D4C"/>
    <w:rsid w:val="008005E5"/>
    <w:rsid w:val="00800D2A"/>
    <w:rsid w:val="0080454E"/>
    <w:rsid w:val="00817BE2"/>
    <w:rsid w:val="008366F2"/>
    <w:rsid w:val="008411DD"/>
    <w:rsid w:val="008433AC"/>
    <w:rsid w:val="0087340C"/>
    <w:rsid w:val="00877D58"/>
    <w:rsid w:val="0088183B"/>
    <w:rsid w:val="00893A04"/>
    <w:rsid w:val="00894FC6"/>
    <w:rsid w:val="008951F4"/>
    <w:rsid w:val="00897C50"/>
    <w:rsid w:val="008B3EEB"/>
    <w:rsid w:val="008C50CA"/>
    <w:rsid w:val="008D3D10"/>
    <w:rsid w:val="008E0870"/>
    <w:rsid w:val="008E7420"/>
    <w:rsid w:val="008F5FBB"/>
    <w:rsid w:val="008F6E82"/>
    <w:rsid w:val="0090780E"/>
    <w:rsid w:val="009103CC"/>
    <w:rsid w:val="00910BB2"/>
    <w:rsid w:val="00932663"/>
    <w:rsid w:val="009366C9"/>
    <w:rsid w:val="009401D1"/>
    <w:rsid w:val="009462F3"/>
    <w:rsid w:val="00950832"/>
    <w:rsid w:val="00985454"/>
    <w:rsid w:val="00995FE3"/>
    <w:rsid w:val="009B2674"/>
    <w:rsid w:val="009B2F7B"/>
    <w:rsid w:val="009C1FBB"/>
    <w:rsid w:val="009C49A1"/>
    <w:rsid w:val="009C6C8F"/>
    <w:rsid w:val="009E1505"/>
    <w:rsid w:val="009F4D9B"/>
    <w:rsid w:val="009F6B37"/>
    <w:rsid w:val="009F6EBA"/>
    <w:rsid w:val="00A12AC5"/>
    <w:rsid w:val="00A20408"/>
    <w:rsid w:val="00A207D9"/>
    <w:rsid w:val="00A24600"/>
    <w:rsid w:val="00A50429"/>
    <w:rsid w:val="00A50B89"/>
    <w:rsid w:val="00A50CBE"/>
    <w:rsid w:val="00A55587"/>
    <w:rsid w:val="00A61410"/>
    <w:rsid w:val="00A61803"/>
    <w:rsid w:val="00A6742F"/>
    <w:rsid w:val="00A700FD"/>
    <w:rsid w:val="00A9565A"/>
    <w:rsid w:val="00AA58EC"/>
    <w:rsid w:val="00AB0ADB"/>
    <w:rsid w:val="00AB32BD"/>
    <w:rsid w:val="00AB3318"/>
    <w:rsid w:val="00AC0142"/>
    <w:rsid w:val="00AC4DBE"/>
    <w:rsid w:val="00AC6BAC"/>
    <w:rsid w:val="00AD5284"/>
    <w:rsid w:val="00AE0EBC"/>
    <w:rsid w:val="00AF13F6"/>
    <w:rsid w:val="00AF3736"/>
    <w:rsid w:val="00B11626"/>
    <w:rsid w:val="00B24A81"/>
    <w:rsid w:val="00B34734"/>
    <w:rsid w:val="00B4189B"/>
    <w:rsid w:val="00B539C3"/>
    <w:rsid w:val="00B543E0"/>
    <w:rsid w:val="00B55D22"/>
    <w:rsid w:val="00B6552A"/>
    <w:rsid w:val="00B674E1"/>
    <w:rsid w:val="00B902C1"/>
    <w:rsid w:val="00BB5AF5"/>
    <w:rsid w:val="00BC3FBC"/>
    <w:rsid w:val="00BC620C"/>
    <w:rsid w:val="00BD444E"/>
    <w:rsid w:val="00BD48DE"/>
    <w:rsid w:val="00BD4E21"/>
    <w:rsid w:val="00BE19C1"/>
    <w:rsid w:val="00C01B94"/>
    <w:rsid w:val="00C028A7"/>
    <w:rsid w:val="00C3036F"/>
    <w:rsid w:val="00C42B72"/>
    <w:rsid w:val="00C70D1C"/>
    <w:rsid w:val="00C72E74"/>
    <w:rsid w:val="00C774D6"/>
    <w:rsid w:val="00C77FE2"/>
    <w:rsid w:val="00CB2EF8"/>
    <w:rsid w:val="00CB3618"/>
    <w:rsid w:val="00CB4BCD"/>
    <w:rsid w:val="00CB5D04"/>
    <w:rsid w:val="00CB6030"/>
    <w:rsid w:val="00CC1F03"/>
    <w:rsid w:val="00CC3E77"/>
    <w:rsid w:val="00CD0E07"/>
    <w:rsid w:val="00D258D7"/>
    <w:rsid w:val="00D272F2"/>
    <w:rsid w:val="00D40D32"/>
    <w:rsid w:val="00D43E78"/>
    <w:rsid w:val="00D525AD"/>
    <w:rsid w:val="00D528C5"/>
    <w:rsid w:val="00D61900"/>
    <w:rsid w:val="00D6683A"/>
    <w:rsid w:val="00D81E7E"/>
    <w:rsid w:val="00D8426E"/>
    <w:rsid w:val="00D842A6"/>
    <w:rsid w:val="00D854FA"/>
    <w:rsid w:val="00D91007"/>
    <w:rsid w:val="00D97102"/>
    <w:rsid w:val="00DA1E07"/>
    <w:rsid w:val="00DB0C5B"/>
    <w:rsid w:val="00DB15C5"/>
    <w:rsid w:val="00DC26A8"/>
    <w:rsid w:val="00DC5A16"/>
    <w:rsid w:val="00DD722E"/>
    <w:rsid w:val="00DE0393"/>
    <w:rsid w:val="00DE2097"/>
    <w:rsid w:val="00DE26C1"/>
    <w:rsid w:val="00DF710F"/>
    <w:rsid w:val="00E000E6"/>
    <w:rsid w:val="00E01660"/>
    <w:rsid w:val="00E02F51"/>
    <w:rsid w:val="00E04191"/>
    <w:rsid w:val="00E064F8"/>
    <w:rsid w:val="00E07869"/>
    <w:rsid w:val="00E23778"/>
    <w:rsid w:val="00E250DA"/>
    <w:rsid w:val="00E26672"/>
    <w:rsid w:val="00E32B13"/>
    <w:rsid w:val="00E3487D"/>
    <w:rsid w:val="00E36E77"/>
    <w:rsid w:val="00E37FC2"/>
    <w:rsid w:val="00E43D27"/>
    <w:rsid w:val="00E44208"/>
    <w:rsid w:val="00E64DDD"/>
    <w:rsid w:val="00E94C86"/>
    <w:rsid w:val="00E96AA6"/>
    <w:rsid w:val="00EA3388"/>
    <w:rsid w:val="00EA33C0"/>
    <w:rsid w:val="00EC086B"/>
    <w:rsid w:val="00EC1E97"/>
    <w:rsid w:val="00EC427E"/>
    <w:rsid w:val="00ED0197"/>
    <w:rsid w:val="00ED183C"/>
    <w:rsid w:val="00ED337E"/>
    <w:rsid w:val="00F16FB4"/>
    <w:rsid w:val="00F25F7D"/>
    <w:rsid w:val="00F3791D"/>
    <w:rsid w:val="00F46928"/>
    <w:rsid w:val="00F47576"/>
    <w:rsid w:val="00F5169E"/>
    <w:rsid w:val="00F52B41"/>
    <w:rsid w:val="00F56D3E"/>
    <w:rsid w:val="00F60F96"/>
    <w:rsid w:val="00F660DC"/>
    <w:rsid w:val="00F67FF2"/>
    <w:rsid w:val="00F720ED"/>
    <w:rsid w:val="00F77C1D"/>
    <w:rsid w:val="00F94B0F"/>
    <w:rsid w:val="00FB3275"/>
    <w:rsid w:val="00FB7292"/>
    <w:rsid w:val="00FF1B66"/>
    <w:rsid w:val="00FF3A0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2E9F8"/>
  <w15:docId w15:val="{66F0B413-FF8D-45E7-812E-EDD64E0C5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67E8A"/>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qFormat/>
    <w:rsid w:val="00367E8A"/>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367E8A"/>
    <w:pPr>
      <w:keepNext/>
      <w:jc w:val="center"/>
      <w:outlineLvl w:val="1"/>
    </w:pPr>
    <w:rPr>
      <w:b/>
      <w:bCs/>
      <w:sz w:val="28"/>
      <w:lang w:val="de-DE"/>
    </w:rPr>
  </w:style>
  <w:style w:type="paragraph" w:styleId="Heading3">
    <w:name w:val="heading 3"/>
    <w:basedOn w:val="Normal"/>
    <w:next w:val="Normal"/>
    <w:link w:val="Heading3Char"/>
    <w:uiPriority w:val="9"/>
    <w:unhideWhenUsed/>
    <w:qFormat/>
    <w:rsid w:val="00367E8A"/>
    <w:pPr>
      <w:keepNext/>
      <w:jc w:val="center"/>
      <w:outlineLvl w:val="2"/>
    </w:pPr>
    <w:rPr>
      <w:b/>
      <w:bCs/>
      <w:lang w:val="de-DE"/>
    </w:rPr>
  </w:style>
  <w:style w:type="paragraph" w:styleId="Heading5">
    <w:name w:val="heading 5"/>
    <w:basedOn w:val="Normal"/>
    <w:next w:val="Normal"/>
    <w:link w:val="Heading5Char"/>
    <w:uiPriority w:val="9"/>
    <w:unhideWhenUsed/>
    <w:qFormat/>
    <w:rsid w:val="00367E8A"/>
    <w:pPr>
      <w:keepNext/>
      <w:ind w:left="360"/>
      <w:outlineLvl w:val="4"/>
    </w:pPr>
    <w:rPr>
      <w:b/>
      <w:bCs/>
    </w:rPr>
  </w:style>
  <w:style w:type="paragraph" w:styleId="Heading6">
    <w:name w:val="heading 6"/>
    <w:basedOn w:val="Normal"/>
    <w:next w:val="Normal"/>
    <w:link w:val="Heading6Char"/>
    <w:semiHidden/>
    <w:unhideWhenUsed/>
    <w:qFormat/>
    <w:rsid w:val="00367E8A"/>
    <w:pPr>
      <w:keepNext/>
      <w:ind w:left="360"/>
      <w:outlineLvl w:val="5"/>
    </w:pPr>
    <w:rPr>
      <w:u w:val="single"/>
    </w:rPr>
  </w:style>
  <w:style w:type="paragraph" w:styleId="Heading8">
    <w:name w:val="heading 8"/>
    <w:basedOn w:val="Normal"/>
    <w:next w:val="Normal"/>
    <w:link w:val="Heading8Char"/>
    <w:semiHidden/>
    <w:unhideWhenUsed/>
    <w:qFormat/>
    <w:rsid w:val="00367E8A"/>
    <w:pPr>
      <w:keepNext/>
      <w:outlineLvl w:val="7"/>
    </w:pPr>
    <w:rPr>
      <w:b/>
      <w:sz w:val="28"/>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67E8A"/>
    <w:rPr>
      <w:rFonts w:ascii="Cambria" w:eastAsia="Times New Roman" w:hAnsi="Cambria" w:cs="Times New Roman"/>
      <w:b/>
      <w:bCs/>
      <w:color w:val="365F91"/>
      <w:sz w:val="28"/>
      <w:szCs w:val="28"/>
      <w:lang w:val="sq-AL"/>
    </w:rPr>
  </w:style>
  <w:style w:type="character" w:customStyle="1" w:styleId="Heading2Char">
    <w:name w:val="Heading 2 Char"/>
    <w:basedOn w:val="DefaultParagraphFont"/>
    <w:link w:val="Heading2"/>
    <w:uiPriority w:val="9"/>
    <w:rsid w:val="00367E8A"/>
    <w:rPr>
      <w:rFonts w:ascii="Times New Roman" w:eastAsia="Times New Roman" w:hAnsi="Times New Roman" w:cs="Times New Roman"/>
      <w:b/>
      <w:bCs/>
      <w:sz w:val="28"/>
      <w:szCs w:val="24"/>
      <w:lang w:val="de-DE"/>
    </w:rPr>
  </w:style>
  <w:style w:type="character" w:customStyle="1" w:styleId="Heading3Char">
    <w:name w:val="Heading 3 Char"/>
    <w:basedOn w:val="DefaultParagraphFont"/>
    <w:link w:val="Heading3"/>
    <w:uiPriority w:val="9"/>
    <w:rsid w:val="00367E8A"/>
    <w:rPr>
      <w:rFonts w:ascii="Times New Roman" w:eastAsia="Times New Roman" w:hAnsi="Times New Roman" w:cs="Times New Roman"/>
      <w:b/>
      <w:bCs/>
      <w:sz w:val="24"/>
      <w:szCs w:val="24"/>
      <w:lang w:val="de-DE"/>
    </w:rPr>
  </w:style>
  <w:style w:type="character" w:customStyle="1" w:styleId="Heading5Char">
    <w:name w:val="Heading 5 Char"/>
    <w:basedOn w:val="DefaultParagraphFont"/>
    <w:link w:val="Heading5"/>
    <w:uiPriority w:val="9"/>
    <w:rsid w:val="00367E8A"/>
    <w:rPr>
      <w:rFonts w:ascii="Times New Roman" w:eastAsia="Times New Roman" w:hAnsi="Times New Roman" w:cs="Times New Roman"/>
      <w:b/>
      <w:bCs/>
      <w:sz w:val="24"/>
      <w:szCs w:val="24"/>
      <w:lang w:val="sq-AL"/>
    </w:rPr>
  </w:style>
  <w:style w:type="character" w:customStyle="1" w:styleId="Heading6Char">
    <w:name w:val="Heading 6 Char"/>
    <w:basedOn w:val="DefaultParagraphFont"/>
    <w:link w:val="Heading6"/>
    <w:semiHidden/>
    <w:rsid w:val="00367E8A"/>
    <w:rPr>
      <w:rFonts w:ascii="Times New Roman" w:eastAsia="Times New Roman" w:hAnsi="Times New Roman" w:cs="Times New Roman"/>
      <w:sz w:val="24"/>
      <w:szCs w:val="24"/>
      <w:u w:val="single"/>
      <w:lang w:val="sq-AL"/>
    </w:rPr>
  </w:style>
  <w:style w:type="character" w:customStyle="1" w:styleId="Heading8Char">
    <w:name w:val="Heading 8 Char"/>
    <w:basedOn w:val="DefaultParagraphFont"/>
    <w:link w:val="Heading8"/>
    <w:semiHidden/>
    <w:rsid w:val="00367E8A"/>
    <w:rPr>
      <w:rFonts w:ascii="Times New Roman" w:eastAsia="Times New Roman" w:hAnsi="Times New Roman" w:cs="Times New Roman"/>
      <w:b/>
      <w:sz w:val="28"/>
      <w:szCs w:val="24"/>
      <w:lang w:val="de-DE"/>
    </w:rPr>
  </w:style>
  <w:style w:type="paragraph" w:styleId="Footer">
    <w:name w:val="footer"/>
    <w:basedOn w:val="Normal"/>
    <w:link w:val="FooterChar"/>
    <w:unhideWhenUsed/>
    <w:rsid w:val="00367E8A"/>
    <w:pPr>
      <w:tabs>
        <w:tab w:val="center" w:pos="4536"/>
        <w:tab w:val="right" w:pos="9072"/>
      </w:tabs>
    </w:pPr>
  </w:style>
  <w:style w:type="character" w:customStyle="1" w:styleId="FooterChar">
    <w:name w:val="Footer Char"/>
    <w:basedOn w:val="DefaultParagraphFont"/>
    <w:link w:val="Footer"/>
    <w:uiPriority w:val="99"/>
    <w:rsid w:val="00367E8A"/>
    <w:rPr>
      <w:rFonts w:ascii="Times New Roman" w:eastAsia="Times New Roman" w:hAnsi="Times New Roman" w:cs="Times New Roman"/>
      <w:sz w:val="24"/>
      <w:szCs w:val="24"/>
      <w:lang w:val="sq-AL"/>
    </w:rPr>
  </w:style>
  <w:style w:type="paragraph" w:styleId="ListParagraph">
    <w:name w:val="List Paragraph"/>
    <w:basedOn w:val="Normal"/>
    <w:link w:val="ListParagraphChar"/>
    <w:uiPriority w:val="34"/>
    <w:qFormat/>
    <w:rsid w:val="00367E8A"/>
    <w:pPr>
      <w:ind w:left="720"/>
    </w:pPr>
  </w:style>
  <w:style w:type="paragraph" w:styleId="Header">
    <w:name w:val="header"/>
    <w:basedOn w:val="Normal"/>
    <w:link w:val="HeaderChar"/>
    <w:unhideWhenUsed/>
    <w:rsid w:val="00367E8A"/>
    <w:pPr>
      <w:tabs>
        <w:tab w:val="center" w:pos="4680"/>
        <w:tab w:val="right" w:pos="9360"/>
      </w:tabs>
    </w:pPr>
  </w:style>
  <w:style w:type="character" w:customStyle="1" w:styleId="HeaderChar">
    <w:name w:val="Header Char"/>
    <w:basedOn w:val="DefaultParagraphFont"/>
    <w:link w:val="Header"/>
    <w:uiPriority w:val="99"/>
    <w:rsid w:val="00367E8A"/>
    <w:rPr>
      <w:rFonts w:ascii="Times New Roman" w:eastAsia="Times New Roman" w:hAnsi="Times New Roman" w:cs="Times New Roman"/>
      <w:sz w:val="24"/>
      <w:szCs w:val="24"/>
      <w:lang w:val="sq-AL"/>
    </w:rPr>
  </w:style>
  <w:style w:type="character" w:customStyle="1" w:styleId="BodytextBold">
    <w:name w:val="Body text + Bold"/>
    <w:aliases w:val="Scale 120%,Body text (15) + Bold,14 pt,Body text + 9 pt,Body text + 12.5 pt,Body text + Batang,12 pt,Body text + Microsoft Sans Serif,13 pt"/>
    <w:rsid w:val="00367E8A"/>
    <w:rPr>
      <w:rFonts w:ascii="Times New Roman" w:eastAsia="Times New Roman" w:hAnsi="Times New Roman" w:cs="Times New Roman"/>
      <w:b/>
      <w:bCs/>
      <w:color w:val="000000"/>
      <w:spacing w:val="0"/>
      <w:w w:val="100"/>
      <w:position w:val="0"/>
      <w:sz w:val="24"/>
      <w:szCs w:val="24"/>
      <w:shd w:val="clear" w:color="auto" w:fill="FFFFFF"/>
      <w:lang w:val="en-US"/>
    </w:rPr>
  </w:style>
  <w:style w:type="character" w:customStyle="1" w:styleId="ListParagraphChar">
    <w:name w:val="List Paragraph Char"/>
    <w:link w:val="ListParagraph"/>
    <w:uiPriority w:val="34"/>
    <w:rsid w:val="00367E8A"/>
    <w:rPr>
      <w:rFonts w:ascii="Times New Roman" w:eastAsia="Times New Roman" w:hAnsi="Times New Roman" w:cs="Times New Roman"/>
      <w:sz w:val="24"/>
      <w:szCs w:val="24"/>
      <w:lang w:val="sq-AL"/>
    </w:rPr>
  </w:style>
  <w:style w:type="character" w:styleId="Strong">
    <w:name w:val="Strong"/>
    <w:qFormat/>
    <w:rsid w:val="00367E8A"/>
    <w:rPr>
      <w:b/>
      <w:bCs/>
    </w:rPr>
  </w:style>
  <w:style w:type="character" w:styleId="CommentReference">
    <w:name w:val="annotation reference"/>
    <w:uiPriority w:val="99"/>
    <w:semiHidden/>
    <w:unhideWhenUsed/>
    <w:rsid w:val="00367E8A"/>
    <w:rPr>
      <w:sz w:val="16"/>
      <w:szCs w:val="16"/>
    </w:rPr>
  </w:style>
  <w:style w:type="paragraph" w:styleId="CommentText">
    <w:name w:val="annotation text"/>
    <w:basedOn w:val="Normal"/>
    <w:link w:val="CommentTextChar"/>
    <w:uiPriority w:val="99"/>
    <w:semiHidden/>
    <w:unhideWhenUsed/>
    <w:rsid w:val="00367E8A"/>
    <w:rPr>
      <w:sz w:val="20"/>
      <w:szCs w:val="20"/>
    </w:rPr>
  </w:style>
  <w:style w:type="character" w:customStyle="1" w:styleId="CommentTextChar">
    <w:name w:val="Comment Text Char"/>
    <w:basedOn w:val="DefaultParagraphFont"/>
    <w:link w:val="CommentText"/>
    <w:uiPriority w:val="99"/>
    <w:semiHidden/>
    <w:rsid w:val="00367E8A"/>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367E8A"/>
    <w:rPr>
      <w:b/>
      <w:bCs/>
    </w:rPr>
  </w:style>
  <w:style w:type="character" w:customStyle="1" w:styleId="CommentSubjectChar">
    <w:name w:val="Comment Subject Char"/>
    <w:basedOn w:val="CommentTextChar"/>
    <w:link w:val="CommentSubject"/>
    <w:uiPriority w:val="99"/>
    <w:semiHidden/>
    <w:rsid w:val="00367E8A"/>
    <w:rPr>
      <w:rFonts w:ascii="Times New Roman" w:eastAsia="Times New Roman" w:hAnsi="Times New Roman" w:cs="Times New Roman"/>
      <w:b/>
      <w:bCs/>
      <w:sz w:val="20"/>
      <w:szCs w:val="20"/>
      <w:lang w:val="sq-AL"/>
    </w:rPr>
  </w:style>
  <w:style w:type="paragraph" w:styleId="BalloonText">
    <w:name w:val="Balloon Text"/>
    <w:basedOn w:val="Normal"/>
    <w:link w:val="BalloonTextChar"/>
    <w:uiPriority w:val="99"/>
    <w:semiHidden/>
    <w:unhideWhenUsed/>
    <w:rsid w:val="00367E8A"/>
    <w:rPr>
      <w:rFonts w:ascii="Tahoma" w:hAnsi="Tahoma"/>
      <w:sz w:val="16"/>
      <w:szCs w:val="16"/>
    </w:rPr>
  </w:style>
  <w:style w:type="character" w:customStyle="1" w:styleId="BalloonTextChar">
    <w:name w:val="Balloon Text Char"/>
    <w:basedOn w:val="DefaultParagraphFont"/>
    <w:link w:val="BalloonText"/>
    <w:uiPriority w:val="99"/>
    <w:semiHidden/>
    <w:rsid w:val="00367E8A"/>
    <w:rPr>
      <w:rFonts w:ascii="Tahoma" w:eastAsia="Times New Roman" w:hAnsi="Tahoma" w:cs="Times New Roman"/>
      <w:sz w:val="16"/>
      <w:szCs w:val="16"/>
      <w:lang w:val="sq-AL"/>
    </w:rPr>
  </w:style>
  <w:style w:type="paragraph" w:styleId="BodyText">
    <w:name w:val="Body Text"/>
    <w:basedOn w:val="Normal"/>
    <w:link w:val="BodyTextChar"/>
    <w:unhideWhenUsed/>
    <w:rsid w:val="00367E8A"/>
    <w:pPr>
      <w:jc w:val="both"/>
    </w:pPr>
    <w:rPr>
      <w:sz w:val="32"/>
      <w:lang w:val="en-US"/>
    </w:rPr>
  </w:style>
  <w:style w:type="character" w:customStyle="1" w:styleId="BodyTextChar">
    <w:name w:val="Body Text Char"/>
    <w:basedOn w:val="DefaultParagraphFont"/>
    <w:link w:val="BodyText"/>
    <w:rsid w:val="00367E8A"/>
    <w:rPr>
      <w:rFonts w:ascii="Times New Roman" w:eastAsia="Times New Roman" w:hAnsi="Times New Roman" w:cs="Times New Roman"/>
      <w:sz w:val="32"/>
      <w:szCs w:val="24"/>
    </w:rPr>
  </w:style>
  <w:style w:type="paragraph" w:styleId="BodyText2">
    <w:name w:val="Body Text 2"/>
    <w:basedOn w:val="Normal"/>
    <w:link w:val="BodyText2Char"/>
    <w:unhideWhenUsed/>
    <w:rsid w:val="00367E8A"/>
    <w:pPr>
      <w:spacing w:after="120" w:line="480" w:lineRule="auto"/>
    </w:pPr>
  </w:style>
  <w:style w:type="character" w:customStyle="1" w:styleId="BodyText2Char">
    <w:name w:val="Body Text 2 Char"/>
    <w:basedOn w:val="DefaultParagraphFont"/>
    <w:link w:val="BodyText2"/>
    <w:rsid w:val="00367E8A"/>
    <w:rPr>
      <w:rFonts w:ascii="Times New Roman" w:eastAsia="Times New Roman" w:hAnsi="Times New Roman" w:cs="Times New Roman"/>
      <w:sz w:val="24"/>
      <w:szCs w:val="24"/>
      <w:lang w:val="sq-AL"/>
    </w:rPr>
  </w:style>
  <w:style w:type="character" w:styleId="Emphasis">
    <w:name w:val="Emphasis"/>
    <w:uiPriority w:val="99"/>
    <w:qFormat/>
    <w:rsid w:val="00367E8A"/>
    <w:rPr>
      <w:i/>
      <w:iCs/>
    </w:rPr>
  </w:style>
  <w:style w:type="paragraph" w:styleId="Title">
    <w:name w:val="Title"/>
    <w:aliases w:val=" Char"/>
    <w:basedOn w:val="Normal"/>
    <w:link w:val="TitleChar"/>
    <w:qFormat/>
    <w:rsid w:val="00367E8A"/>
    <w:pPr>
      <w:jc w:val="center"/>
    </w:pPr>
    <w:rPr>
      <w:b/>
      <w:bCs/>
    </w:rPr>
  </w:style>
  <w:style w:type="character" w:customStyle="1" w:styleId="TitleChar">
    <w:name w:val="Title Char"/>
    <w:aliases w:val=" Char Char1"/>
    <w:basedOn w:val="DefaultParagraphFont"/>
    <w:link w:val="Title"/>
    <w:rsid w:val="00367E8A"/>
    <w:rPr>
      <w:rFonts w:ascii="Times New Roman" w:eastAsia="Times New Roman" w:hAnsi="Times New Roman" w:cs="Times New Roman"/>
      <w:b/>
      <w:bCs/>
      <w:sz w:val="24"/>
      <w:szCs w:val="24"/>
      <w:lang w:val="sq-AL"/>
    </w:rPr>
  </w:style>
  <w:style w:type="character" w:styleId="PageNumber">
    <w:name w:val="page number"/>
    <w:basedOn w:val="DefaultParagraphFont"/>
    <w:rsid w:val="00367E8A"/>
  </w:style>
  <w:style w:type="paragraph" w:customStyle="1" w:styleId="Default">
    <w:name w:val="Default"/>
    <w:link w:val="DefaultChar"/>
    <w:rsid w:val="00367E8A"/>
    <w:pPr>
      <w:autoSpaceDE w:val="0"/>
      <w:autoSpaceDN w:val="0"/>
      <w:adjustRightInd w:val="0"/>
      <w:spacing w:after="0" w:line="240" w:lineRule="auto"/>
    </w:pPr>
    <w:rPr>
      <w:rFonts w:ascii="Times New Roman" w:eastAsia="Times New Roman" w:hAnsi="Times New Roman" w:cs="Times New Roman"/>
      <w:color w:val="000000"/>
      <w:sz w:val="24"/>
      <w:szCs w:val="24"/>
      <w:lang w:val="sq-AL" w:eastAsia="sq-AL"/>
    </w:rPr>
  </w:style>
  <w:style w:type="paragraph" w:styleId="NormalWeb">
    <w:name w:val="Normal (Web)"/>
    <w:basedOn w:val="Normal"/>
    <w:uiPriority w:val="99"/>
    <w:rsid w:val="00367E8A"/>
    <w:pPr>
      <w:spacing w:before="100" w:beforeAutospacing="1" w:after="100" w:afterAutospacing="1"/>
    </w:pPr>
  </w:style>
  <w:style w:type="paragraph" w:styleId="BodyTextIndent2">
    <w:name w:val="Body Text Indent 2"/>
    <w:basedOn w:val="Normal"/>
    <w:link w:val="BodyTextIndent2Char"/>
    <w:unhideWhenUsed/>
    <w:rsid w:val="00367E8A"/>
    <w:pPr>
      <w:spacing w:after="120" w:line="480" w:lineRule="auto"/>
      <w:ind w:left="360"/>
    </w:pPr>
    <w:rPr>
      <w:rFonts w:ascii="Calibri" w:eastAsia="Calibri" w:hAnsi="Calibri"/>
      <w:sz w:val="20"/>
      <w:szCs w:val="20"/>
    </w:rPr>
  </w:style>
  <w:style w:type="character" w:customStyle="1" w:styleId="BodyTextIndent2Char">
    <w:name w:val="Body Text Indent 2 Char"/>
    <w:basedOn w:val="DefaultParagraphFont"/>
    <w:link w:val="BodyTextIndent2"/>
    <w:rsid w:val="00367E8A"/>
    <w:rPr>
      <w:rFonts w:ascii="Calibri" w:eastAsia="Calibri" w:hAnsi="Calibri" w:cs="Times New Roman"/>
      <w:sz w:val="20"/>
      <w:szCs w:val="20"/>
      <w:lang w:val="sq-AL"/>
    </w:rPr>
  </w:style>
  <w:style w:type="paragraph" w:styleId="NoSpacing">
    <w:name w:val="No Spacing"/>
    <w:link w:val="NoSpacingChar"/>
    <w:uiPriority w:val="1"/>
    <w:qFormat/>
    <w:rsid w:val="00367E8A"/>
    <w:pPr>
      <w:spacing w:after="0" w:line="240" w:lineRule="auto"/>
    </w:pPr>
    <w:rPr>
      <w:rFonts w:ascii="Calibri" w:eastAsia="Calibri" w:hAnsi="Calibri" w:cs="Times New Roman"/>
      <w:sz w:val="20"/>
      <w:szCs w:val="20"/>
    </w:rPr>
  </w:style>
  <w:style w:type="character" w:customStyle="1" w:styleId="NoSpacingChar">
    <w:name w:val="No Spacing Char"/>
    <w:link w:val="NoSpacing"/>
    <w:uiPriority w:val="1"/>
    <w:locked/>
    <w:rsid w:val="00367E8A"/>
    <w:rPr>
      <w:rFonts w:ascii="Calibri" w:eastAsia="Calibri" w:hAnsi="Calibri" w:cs="Times New Roman"/>
      <w:sz w:val="20"/>
      <w:szCs w:val="20"/>
    </w:rPr>
  </w:style>
  <w:style w:type="character" w:customStyle="1" w:styleId="yiv4939546480">
    <w:name w:val="yiv4939546480"/>
    <w:basedOn w:val="DefaultParagraphFont"/>
    <w:rsid w:val="00367E8A"/>
  </w:style>
  <w:style w:type="character" w:customStyle="1" w:styleId="f11">
    <w:name w:val="f11"/>
    <w:uiPriority w:val="99"/>
    <w:rsid w:val="00367E8A"/>
    <w:rPr>
      <w:rFonts w:cs="Times New Roman"/>
      <w:color w:val="000000"/>
    </w:rPr>
  </w:style>
  <w:style w:type="paragraph" w:customStyle="1" w:styleId="Paragrafi">
    <w:name w:val="Paragrafi"/>
    <w:basedOn w:val="Normal"/>
    <w:uiPriority w:val="99"/>
    <w:rsid w:val="00367E8A"/>
    <w:pPr>
      <w:widowControl w:val="0"/>
      <w:autoSpaceDE w:val="0"/>
      <w:autoSpaceDN w:val="0"/>
      <w:adjustRightInd w:val="0"/>
      <w:ind w:firstLine="720"/>
      <w:jc w:val="both"/>
    </w:pPr>
    <w:rPr>
      <w:rFonts w:ascii="CG Times" w:hAnsi="CG Times" w:cs="CG Times"/>
      <w:sz w:val="22"/>
      <w:szCs w:val="22"/>
      <w:lang w:val="en-US"/>
    </w:rPr>
  </w:style>
  <w:style w:type="character" w:styleId="Hyperlink">
    <w:name w:val="Hyperlink"/>
    <w:unhideWhenUsed/>
    <w:rsid w:val="00367E8A"/>
    <w:rPr>
      <w:color w:val="0000FF"/>
      <w:u w:val="single"/>
    </w:rPr>
  </w:style>
  <w:style w:type="paragraph" w:styleId="BodyText3">
    <w:name w:val="Body Text 3"/>
    <w:basedOn w:val="Normal"/>
    <w:link w:val="BodyText3Char"/>
    <w:rsid w:val="00367E8A"/>
    <w:pPr>
      <w:spacing w:after="120"/>
    </w:pPr>
    <w:rPr>
      <w:sz w:val="16"/>
      <w:szCs w:val="16"/>
    </w:rPr>
  </w:style>
  <w:style w:type="character" w:customStyle="1" w:styleId="BodyText3Char">
    <w:name w:val="Body Text 3 Char"/>
    <w:basedOn w:val="DefaultParagraphFont"/>
    <w:link w:val="BodyText3"/>
    <w:rsid w:val="00367E8A"/>
    <w:rPr>
      <w:rFonts w:ascii="Times New Roman" w:eastAsia="Times New Roman" w:hAnsi="Times New Roman" w:cs="Times New Roman"/>
      <w:sz w:val="16"/>
      <w:szCs w:val="16"/>
      <w:lang w:val="sq-AL"/>
    </w:rPr>
  </w:style>
  <w:style w:type="paragraph" w:customStyle="1" w:styleId="Style1">
    <w:name w:val="Style 1"/>
    <w:basedOn w:val="Normal"/>
    <w:uiPriority w:val="99"/>
    <w:rsid w:val="00367E8A"/>
    <w:pPr>
      <w:widowControl w:val="0"/>
      <w:autoSpaceDE w:val="0"/>
      <w:autoSpaceDN w:val="0"/>
      <w:adjustRightInd w:val="0"/>
    </w:pPr>
    <w:rPr>
      <w:color w:val="000000"/>
      <w:sz w:val="20"/>
      <w:szCs w:val="20"/>
      <w:lang w:val="en-US"/>
    </w:rPr>
  </w:style>
  <w:style w:type="character" w:customStyle="1" w:styleId="Bodytext0">
    <w:name w:val="Body text_"/>
    <w:link w:val="BodyText1"/>
    <w:rsid w:val="00367E8A"/>
    <w:rPr>
      <w:sz w:val="21"/>
      <w:szCs w:val="21"/>
      <w:shd w:val="clear" w:color="auto" w:fill="FFFFFF"/>
    </w:rPr>
  </w:style>
  <w:style w:type="character" w:customStyle="1" w:styleId="Bodytext30">
    <w:name w:val="Body text (3)_"/>
    <w:link w:val="Bodytext31"/>
    <w:rsid w:val="00367E8A"/>
    <w:rPr>
      <w:i/>
      <w:iCs/>
      <w:sz w:val="21"/>
      <w:szCs w:val="21"/>
      <w:shd w:val="clear" w:color="auto" w:fill="FFFFFF"/>
    </w:rPr>
  </w:style>
  <w:style w:type="character" w:customStyle="1" w:styleId="Bodytext3NotItalic">
    <w:name w:val="Body text (3) + Not Italic"/>
    <w:rsid w:val="00367E8A"/>
    <w:rPr>
      <w:i/>
      <w:iCs/>
      <w:color w:val="000000"/>
      <w:spacing w:val="0"/>
      <w:w w:val="100"/>
      <w:position w:val="0"/>
      <w:sz w:val="21"/>
      <w:szCs w:val="21"/>
      <w:shd w:val="clear" w:color="auto" w:fill="FFFFFF"/>
      <w:lang w:val="en-US"/>
    </w:rPr>
  </w:style>
  <w:style w:type="character" w:customStyle="1" w:styleId="BodytextItalic">
    <w:name w:val="Body text + Italic"/>
    <w:rsid w:val="00367E8A"/>
    <w:rPr>
      <w:i/>
      <w:iCs/>
      <w:color w:val="000000"/>
      <w:spacing w:val="0"/>
      <w:w w:val="100"/>
      <w:position w:val="0"/>
      <w:sz w:val="21"/>
      <w:szCs w:val="21"/>
      <w:shd w:val="clear" w:color="auto" w:fill="FFFFFF"/>
      <w:lang w:val="en-US"/>
    </w:rPr>
  </w:style>
  <w:style w:type="paragraph" w:customStyle="1" w:styleId="BodyText1">
    <w:name w:val="Body Text1"/>
    <w:basedOn w:val="Normal"/>
    <w:link w:val="Bodytext0"/>
    <w:rsid w:val="00367E8A"/>
    <w:pPr>
      <w:widowControl w:val="0"/>
      <w:shd w:val="clear" w:color="auto" w:fill="FFFFFF"/>
      <w:spacing w:line="269" w:lineRule="exact"/>
      <w:jc w:val="both"/>
    </w:pPr>
    <w:rPr>
      <w:rFonts w:asciiTheme="minorHAnsi" w:eastAsiaTheme="minorHAnsi" w:hAnsiTheme="minorHAnsi" w:cstheme="minorBidi"/>
      <w:sz w:val="21"/>
      <w:szCs w:val="21"/>
      <w:lang w:val="en-US"/>
    </w:rPr>
  </w:style>
  <w:style w:type="paragraph" w:customStyle="1" w:styleId="Bodytext31">
    <w:name w:val="Body text (3)"/>
    <w:basedOn w:val="Normal"/>
    <w:link w:val="Bodytext30"/>
    <w:rsid w:val="00367E8A"/>
    <w:pPr>
      <w:widowControl w:val="0"/>
      <w:shd w:val="clear" w:color="auto" w:fill="FFFFFF"/>
      <w:spacing w:line="269" w:lineRule="exact"/>
    </w:pPr>
    <w:rPr>
      <w:rFonts w:asciiTheme="minorHAnsi" w:eastAsiaTheme="minorHAnsi" w:hAnsiTheme="minorHAnsi" w:cstheme="minorBidi"/>
      <w:i/>
      <w:iCs/>
      <w:sz w:val="21"/>
      <w:szCs w:val="21"/>
      <w:lang w:val="en-US"/>
    </w:rPr>
  </w:style>
  <w:style w:type="character" w:customStyle="1" w:styleId="Bodytext7Exact">
    <w:name w:val="Body text (7) Exact"/>
    <w:link w:val="Bodytext7"/>
    <w:rsid w:val="00367E8A"/>
    <w:rPr>
      <w:rFonts w:ascii="Segoe UI" w:eastAsia="Segoe UI" w:hAnsi="Segoe UI" w:cs="Segoe UI"/>
      <w:i/>
      <w:iCs/>
      <w:sz w:val="63"/>
      <w:szCs w:val="63"/>
      <w:shd w:val="clear" w:color="auto" w:fill="FFFFFF"/>
    </w:rPr>
  </w:style>
  <w:style w:type="paragraph" w:customStyle="1" w:styleId="Bodytext7">
    <w:name w:val="Body text (7)"/>
    <w:basedOn w:val="Normal"/>
    <w:link w:val="Bodytext7Exact"/>
    <w:rsid w:val="00367E8A"/>
    <w:pPr>
      <w:widowControl w:val="0"/>
      <w:shd w:val="clear" w:color="auto" w:fill="FFFFFF"/>
      <w:spacing w:line="0" w:lineRule="atLeast"/>
    </w:pPr>
    <w:rPr>
      <w:rFonts w:ascii="Segoe UI" w:eastAsia="Segoe UI" w:hAnsi="Segoe UI" w:cs="Segoe UI"/>
      <w:i/>
      <w:iCs/>
      <w:sz w:val="63"/>
      <w:szCs w:val="63"/>
      <w:lang w:val="en-US"/>
    </w:rPr>
  </w:style>
  <w:style w:type="paragraph" w:customStyle="1" w:styleId="Style2">
    <w:name w:val="Style2"/>
    <w:basedOn w:val="Normal"/>
    <w:uiPriority w:val="99"/>
    <w:rsid w:val="00367E8A"/>
    <w:pPr>
      <w:widowControl w:val="0"/>
      <w:autoSpaceDE w:val="0"/>
      <w:autoSpaceDN w:val="0"/>
      <w:adjustRightInd w:val="0"/>
      <w:spacing w:line="326" w:lineRule="exact"/>
    </w:pPr>
    <w:rPr>
      <w:lang w:val="en-US"/>
    </w:rPr>
  </w:style>
  <w:style w:type="paragraph" w:styleId="FootnoteText">
    <w:name w:val="footnote text"/>
    <w:aliases w:val="Char,Footnote Text Char1 Char Char Char,Footnote Text Char Char Char Char Char, Char Char,Car,single space,FOOTNOTES,fn,footnote text,ft,ADB,pod carou,Footnote Text Char1 Char,Footnote Text Char2 Char Char"/>
    <w:basedOn w:val="Normal"/>
    <w:link w:val="FootnoteTextChar"/>
    <w:uiPriority w:val="99"/>
    <w:unhideWhenUsed/>
    <w:rsid w:val="00367E8A"/>
    <w:pPr>
      <w:spacing w:after="200" w:line="276" w:lineRule="auto"/>
    </w:pPr>
    <w:rPr>
      <w:rFonts w:ascii="Calibri" w:eastAsia="Calibri" w:hAnsi="Calibri"/>
      <w:sz w:val="20"/>
      <w:szCs w:val="20"/>
    </w:rPr>
  </w:style>
  <w:style w:type="character" w:customStyle="1" w:styleId="FootnoteTextChar">
    <w:name w:val="Footnote Text Char"/>
    <w:aliases w:val="Char Char,Footnote Text Char1 Char Char Char Char,Footnote Text Char Char Char Char Char Char, Char Char Char,Car Char,single space Char,FOOTNOTES Char,fn Char,footnote text Char,ft Char,ADB Char,pod carou Char"/>
    <w:basedOn w:val="DefaultParagraphFont"/>
    <w:link w:val="FootnoteText"/>
    <w:uiPriority w:val="99"/>
    <w:rsid w:val="00367E8A"/>
    <w:rPr>
      <w:rFonts w:ascii="Calibri" w:eastAsia="Calibri" w:hAnsi="Calibri" w:cs="Times New Roman"/>
      <w:sz w:val="20"/>
      <w:szCs w:val="20"/>
      <w:lang w:val="sq-AL"/>
    </w:rPr>
  </w:style>
  <w:style w:type="character" w:styleId="FootnoteReference">
    <w:name w:val="footnote reference"/>
    <w:aliases w:val="ftref,Footnotes refss,callout"/>
    <w:uiPriority w:val="99"/>
    <w:unhideWhenUsed/>
    <w:rsid w:val="00367E8A"/>
    <w:rPr>
      <w:vertAlign w:val="superscript"/>
    </w:rPr>
  </w:style>
  <w:style w:type="character" w:customStyle="1" w:styleId="apple-converted-space">
    <w:name w:val="apple-converted-space"/>
    <w:basedOn w:val="DefaultParagraphFont"/>
    <w:rsid w:val="00367E8A"/>
  </w:style>
  <w:style w:type="character" w:customStyle="1" w:styleId="apple-style-span">
    <w:name w:val="apple-style-span"/>
    <w:basedOn w:val="DefaultParagraphFont"/>
    <w:uiPriority w:val="99"/>
    <w:rsid w:val="00367E8A"/>
  </w:style>
  <w:style w:type="paragraph" w:customStyle="1" w:styleId="Style">
    <w:name w:val="Style"/>
    <w:rsid w:val="00367E8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Bodytext5NotBold">
    <w:name w:val="Body text (5) + Not Bold"/>
    <w:rsid w:val="00367E8A"/>
    <w:rPr>
      <w:rFonts w:ascii="Times New Roman" w:eastAsia="Times New Roman" w:hAnsi="Times New Roman"/>
      <w:b/>
      <w:bCs/>
      <w:color w:val="000000"/>
      <w:spacing w:val="0"/>
      <w:w w:val="100"/>
      <w:position w:val="0"/>
      <w:sz w:val="22"/>
      <w:szCs w:val="22"/>
      <w:shd w:val="clear" w:color="auto" w:fill="FFFFFF"/>
      <w:lang w:val="en-US"/>
    </w:rPr>
  </w:style>
  <w:style w:type="character" w:customStyle="1" w:styleId="Bodytext6">
    <w:name w:val="Body text (6)_"/>
    <w:link w:val="Bodytext60"/>
    <w:rsid w:val="00367E8A"/>
    <w:rPr>
      <w:rFonts w:ascii="Times New Roman" w:eastAsia="Times New Roman" w:hAnsi="Times New Roman"/>
      <w:i/>
      <w:iCs/>
      <w:shd w:val="clear" w:color="auto" w:fill="FFFFFF"/>
    </w:rPr>
  </w:style>
  <w:style w:type="character" w:customStyle="1" w:styleId="Bodytext115pt">
    <w:name w:val="Body text + 11.5 pt"/>
    <w:aliases w:val="Bold,Italic,Spacing 0 pt,Body text + 12 pt,Body text + 13 pt,Spacing -2 pt,Spacing -1 pt,Body text + 7.5 pt,Body text + Impact,15.5 pt,Body text + 22.5 pt,Body text (2) + Not Italic,Body text + 11 pt,Body text (3) + 11 pt"/>
    <w:rsid w:val="00367E8A"/>
    <w:rPr>
      <w:rFonts w:ascii="Times New Roman" w:eastAsia="Times New Roman" w:hAnsi="Times New Roman" w:cs="Times New Roman"/>
      <w:b/>
      <w:bCs/>
      <w:i/>
      <w:iCs/>
      <w:smallCaps w:val="0"/>
      <w:strike w:val="0"/>
      <w:color w:val="000000"/>
      <w:spacing w:val="-10"/>
      <w:w w:val="100"/>
      <w:position w:val="0"/>
      <w:sz w:val="23"/>
      <w:szCs w:val="23"/>
      <w:u w:val="none"/>
      <w:shd w:val="clear" w:color="auto" w:fill="FFFFFF"/>
      <w:lang w:val="en-US"/>
    </w:rPr>
  </w:style>
  <w:style w:type="character" w:customStyle="1" w:styleId="Bodytext6NotItalic">
    <w:name w:val="Body text (6) + Not Italic"/>
    <w:rsid w:val="00367E8A"/>
    <w:rPr>
      <w:rFonts w:ascii="Times New Roman" w:eastAsia="Times New Roman" w:hAnsi="Times New Roman"/>
      <w:i/>
      <w:iCs/>
      <w:color w:val="000000"/>
      <w:spacing w:val="0"/>
      <w:w w:val="100"/>
      <w:position w:val="0"/>
      <w:shd w:val="clear" w:color="auto" w:fill="FFFFFF"/>
      <w:lang w:val="en-US"/>
    </w:rPr>
  </w:style>
  <w:style w:type="paragraph" w:customStyle="1" w:styleId="Bodytext60">
    <w:name w:val="Body text (6)"/>
    <w:basedOn w:val="Normal"/>
    <w:link w:val="Bodytext6"/>
    <w:rsid w:val="00367E8A"/>
    <w:pPr>
      <w:widowControl w:val="0"/>
      <w:shd w:val="clear" w:color="auto" w:fill="FFFFFF"/>
      <w:spacing w:after="60" w:line="0" w:lineRule="atLeast"/>
      <w:jc w:val="both"/>
    </w:pPr>
    <w:rPr>
      <w:rFonts w:cstheme="minorBidi"/>
      <w:i/>
      <w:iCs/>
      <w:sz w:val="22"/>
      <w:szCs w:val="22"/>
      <w:lang w:val="en-US"/>
    </w:rPr>
  </w:style>
  <w:style w:type="character" w:customStyle="1" w:styleId="Footnote">
    <w:name w:val="Footnote_"/>
    <w:link w:val="Footnote0"/>
    <w:locked/>
    <w:rsid w:val="00367E8A"/>
    <w:rPr>
      <w:rFonts w:ascii="Times New Roman" w:eastAsia="Times New Roman" w:hAnsi="Times New Roman"/>
      <w:shd w:val="clear" w:color="auto" w:fill="FFFFFF"/>
    </w:rPr>
  </w:style>
  <w:style w:type="paragraph" w:customStyle="1" w:styleId="Footnote0">
    <w:name w:val="Footnote"/>
    <w:basedOn w:val="Normal"/>
    <w:link w:val="Footnote"/>
    <w:rsid w:val="00367E8A"/>
    <w:pPr>
      <w:widowControl w:val="0"/>
      <w:shd w:val="clear" w:color="auto" w:fill="FFFFFF"/>
      <w:spacing w:line="281" w:lineRule="exact"/>
      <w:ind w:hanging="360"/>
      <w:jc w:val="both"/>
    </w:pPr>
    <w:rPr>
      <w:rFonts w:cstheme="minorBidi"/>
      <w:sz w:val="22"/>
      <w:szCs w:val="22"/>
      <w:lang w:val="en-US"/>
    </w:rPr>
  </w:style>
  <w:style w:type="numbering" w:customStyle="1" w:styleId="NoList1">
    <w:name w:val="No List1"/>
    <w:next w:val="NoList"/>
    <w:uiPriority w:val="99"/>
    <w:semiHidden/>
    <w:unhideWhenUsed/>
    <w:rsid w:val="00367E8A"/>
  </w:style>
  <w:style w:type="character" w:customStyle="1" w:styleId="Bodytext20">
    <w:name w:val="Body text (2)_"/>
    <w:link w:val="Bodytext21"/>
    <w:rsid w:val="00367E8A"/>
    <w:rPr>
      <w:rFonts w:ascii="Times New Roman" w:hAnsi="Times New Roman"/>
      <w:i/>
      <w:iCs/>
      <w:sz w:val="23"/>
      <w:szCs w:val="23"/>
      <w:shd w:val="clear" w:color="auto" w:fill="FFFFFF"/>
    </w:rPr>
  </w:style>
  <w:style w:type="paragraph" w:customStyle="1" w:styleId="Bodytext21">
    <w:name w:val="Body text (2)"/>
    <w:basedOn w:val="Normal"/>
    <w:link w:val="Bodytext20"/>
    <w:rsid w:val="00367E8A"/>
    <w:pPr>
      <w:widowControl w:val="0"/>
      <w:shd w:val="clear" w:color="auto" w:fill="FFFFFF"/>
      <w:spacing w:line="274" w:lineRule="exact"/>
    </w:pPr>
    <w:rPr>
      <w:rFonts w:eastAsiaTheme="minorHAnsi" w:cstheme="minorBidi"/>
      <w:i/>
      <w:iCs/>
      <w:sz w:val="23"/>
      <w:szCs w:val="23"/>
      <w:lang w:val="en-US"/>
    </w:rPr>
  </w:style>
  <w:style w:type="paragraph" w:styleId="BodyTextIndent">
    <w:name w:val="Body Text Indent"/>
    <w:basedOn w:val="Normal"/>
    <w:link w:val="BodyTextIndentChar"/>
    <w:uiPriority w:val="99"/>
    <w:unhideWhenUsed/>
    <w:rsid w:val="00367E8A"/>
    <w:pPr>
      <w:spacing w:after="120"/>
      <w:ind w:left="283"/>
    </w:pPr>
  </w:style>
  <w:style w:type="character" w:customStyle="1" w:styleId="BodyTextIndentChar">
    <w:name w:val="Body Text Indent Char"/>
    <w:basedOn w:val="DefaultParagraphFont"/>
    <w:link w:val="BodyTextIndent"/>
    <w:uiPriority w:val="99"/>
    <w:rsid w:val="00367E8A"/>
    <w:rPr>
      <w:rFonts w:ascii="Times New Roman" w:eastAsia="Times New Roman" w:hAnsi="Times New Roman" w:cs="Times New Roman"/>
      <w:sz w:val="24"/>
      <w:szCs w:val="24"/>
      <w:lang w:val="sq-AL"/>
    </w:rPr>
  </w:style>
  <w:style w:type="paragraph" w:customStyle="1" w:styleId="default0">
    <w:name w:val="default"/>
    <w:basedOn w:val="Normal"/>
    <w:rsid w:val="00367E8A"/>
    <w:pPr>
      <w:spacing w:before="100" w:beforeAutospacing="1" w:after="100" w:afterAutospacing="1"/>
    </w:pPr>
    <w:rPr>
      <w:lang w:eastAsia="en-GB"/>
    </w:rPr>
  </w:style>
  <w:style w:type="paragraph" w:customStyle="1" w:styleId="s30eec3f8">
    <w:name w:val="s30eec3f8"/>
    <w:basedOn w:val="Normal"/>
    <w:rsid w:val="00367E8A"/>
    <w:pPr>
      <w:spacing w:before="100" w:beforeAutospacing="1" w:after="100" w:afterAutospacing="1"/>
    </w:pPr>
    <w:rPr>
      <w:lang w:val="en-US"/>
    </w:rPr>
  </w:style>
  <w:style w:type="character" w:customStyle="1" w:styleId="sb8d990e2">
    <w:name w:val="sb8d990e2"/>
    <w:basedOn w:val="DefaultParagraphFont"/>
    <w:rsid w:val="00367E8A"/>
  </w:style>
  <w:style w:type="character" w:customStyle="1" w:styleId="FontStyle19">
    <w:name w:val="Font Style19"/>
    <w:uiPriority w:val="99"/>
    <w:rsid w:val="00367E8A"/>
    <w:rPr>
      <w:rFonts w:ascii="Times New Roman" w:hAnsi="Times New Roman" w:cs="Times New Roman" w:hint="default"/>
      <w:sz w:val="16"/>
      <w:szCs w:val="16"/>
    </w:rPr>
  </w:style>
  <w:style w:type="paragraph" w:customStyle="1" w:styleId="JuPara">
    <w:name w:val="Ju_Para"/>
    <w:basedOn w:val="Normal"/>
    <w:link w:val="JuParaChar"/>
    <w:rsid w:val="00367E8A"/>
    <w:pPr>
      <w:suppressAutoHyphens/>
      <w:ind w:firstLine="284"/>
      <w:jc w:val="both"/>
    </w:pPr>
    <w:rPr>
      <w:szCs w:val="20"/>
      <w:lang w:eastAsia="fr-FR"/>
    </w:rPr>
  </w:style>
  <w:style w:type="character" w:customStyle="1" w:styleId="JuParaChar">
    <w:name w:val="Ju_Para Char"/>
    <w:basedOn w:val="DefaultParagraphFont"/>
    <w:link w:val="JuPara"/>
    <w:rsid w:val="00367E8A"/>
    <w:rPr>
      <w:rFonts w:ascii="Times New Roman" w:eastAsia="Times New Roman" w:hAnsi="Times New Roman" w:cs="Times New Roman"/>
      <w:sz w:val="24"/>
      <w:szCs w:val="20"/>
      <w:lang w:val="sq-AL" w:eastAsia="fr-FR"/>
    </w:rPr>
  </w:style>
  <w:style w:type="paragraph" w:customStyle="1" w:styleId="BodyText22">
    <w:name w:val="Body Text2"/>
    <w:basedOn w:val="Normal"/>
    <w:rsid w:val="00367E8A"/>
    <w:pPr>
      <w:widowControl w:val="0"/>
      <w:shd w:val="clear" w:color="auto" w:fill="FFFFFF"/>
      <w:spacing w:line="307" w:lineRule="exact"/>
      <w:ind w:hanging="340"/>
      <w:jc w:val="both"/>
    </w:pPr>
    <w:rPr>
      <w:spacing w:val="3"/>
      <w:sz w:val="19"/>
      <w:szCs w:val="19"/>
      <w:lang w:val="en-US" w:eastAsia="sq-AL"/>
    </w:rPr>
  </w:style>
  <w:style w:type="character" w:customStyle="1" w:styleId="s6b621b36">
    <w:name w:val="s6b621b36"/>
    <w:rsid w:val="00367E8A"/>
  </w:style>
  <w:style w:type="character" w:customStyle="1" w:styleId="Bodytext3Bold">
    <w:name w:val="Body text (3) + Bold"/>
    <w:basedOn w:val="Bodytext30"/>
    <w:rsid w:val="00367E8A"/>
    <w:rPr>
      <w:rFonts w:ascii="Times New Roman" w:eastAsia="Times New Roman" w:hAnsi="Times New Roman" w:cs="Times New Roman"/>
      <w:b/>
      <w:bCs/>
      <w:i/>
      <w:iCs/>
      <w:color w:val="000000"/>
      <w:spacing w:val="0"/>
      <w:w w:val="100"/>
      <w:position w:val="0"/>
      <w:sz w:val="21"/>
      <w:szCs w:val="21"/>
      <w:shd w:val="clear" w:color="auto" w:fill="FFFFFF"/>
      <w:lang w:val="en-US"/>
    </w:rPr>
  </w:style>
  <w:style w:type="character" w:customStyle="1" w:styleId="Bodytext5pt">
    <w:name w:val="Body text + 5 pt"/>
    <w:aliases w:val="Not Italic,Spacing 1 pt,Body text (4) + 8.5 pt"/>
    <w:basedOn w:val="Bodytext0"/>
    <w:rsid w:val="00367E8A"/>
    <w:rPr>
      <w:rFonts w:ascii="Times New Roman" w:eastAsia="Times New Roman" w:hAnsi="Times New Roman" w:cs="Times New Roman"/>
      <w:b w:val="0"/>
      <w:bCs w:val="0"/>
      <w:i/>
      <w:iCs/>
      <w:smallCaps w:val="0"/>
      <w:strike w:val="0"/>
      <w:color w:val="000000"/>
      <w:spacing w:val="0"/>
      <w:w w:val="100"/>
      <w:position w:val="0"/>
      <w:sz w:val="10"/>
      <w:szCs w:val="10"/>
      <w:u w:val="none"/>
      <w:shd w:val="clear" w:color="auto" w:fill="FFFFFF"/>
      <w:lang w:val="en-US"/>
    </w:rPr>
  </w:style>
  <w:style w:type="character" w:customStyle="1" w:styleId="Bodytext4">
    <w:name w:val="Body text (4)_"/>
    <w:basedOn w:val="DefaultParagraphFont"/>
    <w:link w:val="Bodytext40"/>
    <w:rsid w:val="00367E8A"/>
    <w:rPr>
      <w:rFonts w:ascii="Times New Roman" w:eastAsia="Times New Roman" w:hAnsi="Times New Roman"/>
      <w:b/>
      <w:bCs/>
      <w:i/>
      <w:iCs/>
      <w:sz w:val="21"/>
      <w:szCs w:val="21"/>
      <w:shd w:val="clear" w:color="auto" w:fill="FFFFFF"/>
    </w:rPr>
  </w:style>
  <w:style w:type="character" w:customStyle="1" w:styleId="Bodytext2NotBold">
    <w:name w:val="Body text (2) + Not Bold"/>
    <w:basedOn w:val="Bodytext20"/>
    <w:rsid w:val="00367E8A"/>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en-US"/>
    </w:rPr>
  </w:style>
  <w:style w:type="character" w:customStyle="1" w:styleId="Bodytext5">
    <w:name w:val="Body text (5)_"/>
    <w:basedOn w:val="DefaultParagraphFont"/>
    <w:link w:val="Bodytext50"/>
    <w:rsid w:val="00367E8A"/>
    <w:rPr>
      <w:rFonts w:ascii="Times New Roman" w:eastAsia="Times New Roman" w:hAnsi="Times New Roman"/>
      <w:sz w:val="21"/>
      <w:szCs w:val="21"/>
      <w:shd w:val="clear" w:color="auto" w:fill="FFFFFF"/>
    </w:rPr>
  </w:style>
  <w:style w:type="character" w:customStyle="1" w:styleId="Bodytext5Bold">
    <w:name w:val="Body text (5) + Bold"/>
    <w:basedOn w:val="Bodytext5"/>
    <w:rsid w:val="00367E8A"/>
    <w:rPr>
      <w:rFonts w:ascii="Times New Roman" w:eastAsia="Times New Roman" w:hAnsi="Times New Roman"/>
      <w:b/>
      <w:bCs/>
      <w:color w:val="000000"/>
      <w:spacing w:val="0"/>
      <w:w w:val="100"/>
      <w:position w:val="0"/>
      <w:sz w:val="21"/>
      <w:szCs w:val="21"/>
      <w:shd w:val="clear" w:color="auto" w:fill="FFFFFF"/>
      <w:lang w:val="en-US"/>
    </w:rPr>
  </w:style>
  <w:style w:type="character" w:customStyle="1" w:styleId="Bodytext70">
    <w:name w:val="Body text (7)_"/>
    <w:basedOn w:val="DefaultParagraphFont"/>
    <w:rsid w:val="00367E8A"/>
    <w:rPr>
      <w:rFonts w:ascii="Times New Roman" w:eastAsia="Times New Roman" w:hAnsi="Times New Roman" w:cs="Times New Roman"/>
      <w:b/>
      <w:bCs/>
      <w:i/>
      <w:iCs/>
      <w:sz w:val="22"/>
      <w:szCs w:val="22"/>
      <w:shd w:val="clear" w:color="auto" w:fill="FFFFFF"/>
    </w:rPr>
  </w:style>
  <w:style w:type="paragraph" w:customStyle="1" w:styleId="Bodytext40">
    <w:name w:val="Body text (4)"/>
    <w:basedOn w:val="Normal"/>
    <w:link w:val="Bodytext4"/>
    <w:rsid w:val="00367E8A"/>
    <w:pPr>
      <w:widowControl w:val="0"/>
      <w:shd w:val="clear" w:color="auto" w:fill="FFFFFF"/>
      <w:spacing w:after="240" w:line="269" w:lineRule="exact"/>
      <w:jc w:val="both"/>
    </w:pPr>
    <w:rPr>
      <w:rFonts w:cstheme="minorBidi"/>
      <w:b/>
      <w:bCs/>
      <w:i/>
      <w:iCs/>
      <w:sz w:val="21"/>
      <w:szCs w:val="21"/>
      <w:lang w:val="en-US"/>
    </w:rPr>
  </w:style>
  <w:style w:type="paragraph" w:customStyle="1" w:styleId="Bodytext50">
    <w:name w:val="Body text (5)"/>
    <w:basedOn w:val="Normal"/>
    <w:link w:val="Bodytext5"/>
    <w:rsid w:val="00367E8A"/>
    <w:pPr>
      <w:widowControl w:val="0"/>
      <w:shd w:val="clear" w:color="auto" w:fill="FFFFFF"/>
      <w:spacing w:after="240" w:line="274" w:lineRule="exact"/>
      <w:jc w:val="both"/>
    </w:pPr>
    <w:rPr>
      <w:rFonts w:cstheme="minorBidi"/>
      <w:sz w:val="21"/>
      <w:szCs w:val="21"/>
      <w:lang w:val="en-US"/>
    </w:rPr>
  </w:style>
  <w:style w:type="character" w:customStyle="1" w:styleId="Bodytext2165pt">
    <w:name w:val="Body text (2) + 16.5 pt"/>
    <w:basedOn w:val="Bodytext20"/>
    <w:rsid w:val="00367E8A"/>
    <w:rPr>
      <w:rFonts w:ascii="AngsanaUPC" w:eastAsia="AngsanaUPC" w:hAnsi="AngsanaUPC" w:cs="AngsanaUPC"/>
      <w:b w:val="0"/>
      <w:bCs w:val="0"/>
      <w:i w:val="0"/>
      <w:iCs w:val="0"/>
      <w:smallCaps w:val="0"/>
      <w:strike w:val="0"/>
      <w:color w:val="000000"/>
      <w:spacing w:val="0"/>
      <w:w w:val="100"/>
      <w:position w:val="0"/>
      <w:sz w:val="33"/>
      <w:szCs w:val="33"/>
      <w:u w:val="none"/>
      <w:shd w:val="clear" w:color="auto" w:fill="FFFFFF"/>
      <w:lang w:val="sq-AL"/>
    </w:rPr>
  </w:style>
  <w:style w:type="character" w:customStyle="1" w:styleId="BodytextExact">
    <w:name w:val="Body text Exact"/>
    <w:basedOn w:val="DefaultParagraphFont"/>
    <w:rsid w:val="00367E8A"/>
    <w:rPr>
      <w:rFonts w:ascii="AngsanaUPC" w:eastAsia="AngsanaUPC" w:hAnsi="AngsanaUPC" w:cs="AngsanaUPC"/>
      <w:b/>
      <w:bCs/>
      <w:i w:val="0"/>
      <w:iCs w:val="0"/>
      <w:smallCaps w:val="0"/>
      <w:strike w:val="0"/>
      <w:spacing w:val="10"/>
      <w:sz w:val="33"/>
      <w:szCs w:val="33"/>
      <w:u w:val="none"/>
    </w:rPr>
  </w:style>
  <w:style w:type="character" w:customStyle="1" w:styleId="Bodytext2Bold">
    <w:name w:val="Body text (2) + Bold"/>
    <w:basedOn w:val="Bodytext20"/>
    <w:rsid w:val="00367E8A"/>
    <w:rPr>
      <w:rFonts w:ascii="AngsanaUPC" w:eastAsia="AngsanaUPC" w:hAnsi="AngsanaUPC" w:cs="AngsanaUPC"/>
      <w:b/>
      <w:bCs/>
      <w:i w:val="0"/>
      <w:iCs w:val="0"/>
      <w:smallCaps w:val="0"/>
      <w:strike w:val="0"/>
      <w:color w:val="000000"/>
      <w:spacing w:val="0"/>
      <w:w w:val="100"/>
      <w:position w:val="0"/>
      <w:sz w:val="35"/>
      <w:szCs w:val="35"/>
      <w:u w:val="none"/>
      <w:shd w:val="clear" w:color="auto" w:fill="FFFFFF"/>
      <w:lang w:val="sq-AL"/>
    </w:rPr>
  </w:style>
  <w:style w:type="character" w:customStyle="1" w:styleId="tlid-translation">
    <w:name w:val="tlid-translation"/>
    <w:rsid w:val="00367E8A"/>
  </w:style>
  <w:style w:type="paragraph" w:customStyle="1" w:styleId="Style10">
    <w:name w:val="Style1"/>
    <w:basedOn w:val="Normal"/>
    <w:uiPriority w:val="99"/>
    <w:rsid w:val="00367E8A"/>
    <w:pPr>
      <w:widowControl w:val="0"/>
      <w:autoSpaceDE w:val="0"/>
      <w:autoSpaceDN w:val="0"/>
      <w:adjustRightInd w:val="0"/>
      <w:spacing w:line="322" w:lineRule="exact"/>
      <w:jc w:val="both"/>
    </w:pPr>
    <w:rPr>
      <w:lang w:val="en-US"/>
    </w:rPr>
  </w:style>
  <w:style w:type="paragraph" w:customStyle="1" w:styleId="Style5">
    <w:name w:val="Style5"/>
    <w:basedOn w:val="Normal"/>
    <w:uiPriority w:val="99"/>
    <w:rsid w:val="00367E8A"/>
    <w:pPr>
      <w:widowControl w:val="0"/>
      <w:autoSpaceDE w:val="0"/>
      <w:autoSpaceDN w:val="0"/>
      <w:adjustRightInd w:val="0"/>
      <w:spacing w:line="281" w:lineRule="exact"/>
      <w:jc w:val="both"/>
    </w:pPr>
    <w:rPr>
      <w:lang w:val="en-US"/>
    </w:rPr>
  </w:style>
  <w:style w:type="paragraph" w:customStyle="1" w:styleId="Style6">
    <w:name w:val="Style6"/>
    <w:basedOn w:val="Normal"/>
    <w:uiPriority w:val="99"/>
    <w:rsid w:val="00367E8A"/>
    <w:pPr>
      <w:widowControl w:val="0"/>
      <w:autoSpaceDE w:val="0"/>
      <w:autoSpaceDN w:val="0"/>
      <w:adjustRightInd w:val="0"/>
    </w:pPr>
    <w:rPr>
      <w:lang w:val="en-US"/>
    </w:rPr>
  </w:style>
  <w:style w:type="paragraph" w:customStyle="1" w:styleId="Style7">
    <w:name w:val="Style7"/>
    <w:basedOn w:val="Normal"/>
    <w:uiPriority w:val="99"/>
    <w:rsid w:val="00367E8A"/>
    <w:pPr>
      <w:widowControl w:val="0"/>
      <w:autoSpaceDE w:val="0"/>
      <w:autoSpaceDN w:val="0"/>
      <w:adjustRightInd w:val="0"/>
      <w:spacing w:line="288" w:lineRule="exact"/>
      <w:ind w:hanging="360"/>
    </w:pPr>
    <w:rPr>
      <w:lang w:val="en-US"/>
    </w:rPr>
  </w:style>
  <w:style w:type="paragraph" w:customStyle="1" w:styleId="Style8">
    <w:name w:val="Style8"/>
    <w:basedOn w:val="Normal"/>
    <w:uiPriority w:val="99"/>
    <w:rsid w:val="00367E8A"/>
    <w:pPr>
      <w:widowControl w:val="0"/>
      <w:autoSpaceDE w:val="0"/>
      <w:autoSpaceDN w:val="0"/>
      <w:adjustRightInd w:val="0"/>
      <w:spacing w:line="322" w:lineRule="exact"/>
      <w:jc w:val="both"/>
    </w:pPr>
    <w:rPr>
      <w:lang w:val="en-US"/>
    </w:rPr>
  </w:style>
  <w:style w:type="paragraph" w:customStyle="1" w:styleId="Style100">
    <w:name w:val="Style10"/>
    <w:basedOn w:val="Normal"/>
    <w:uiPriority w:val="99"/>
    <w:rsid w:val="00367E8A"/>
    <w:pPr>
      <w:widowControl w:val="0"/>
      <w:autoSpaceDE w:val="0"/>
      <w:autoSpaceDN w:val="0"/>
      <w:adjustRightInd w:val="0"/>
      <w:spacing w:line="280" w:lineRule="exact"/>
      <w:ind w:hanging="1253"/>
      <w:jc w:val="both"/>
    </w:pPr>
    <w:rPr>
      <w:lang w:val="en-US"/>
    </w:rPr>
  </w:style>
  <w:style w:type="paragraph" w:customStyle="1" w:styleId="Style14">
    <w:name w:val="Style14"/>
    <w:basedOn w:val="Normal"/>
    <w:uiPriority w:val="99"/>
    <w:rsid w:val="00367E8A"/>
    <w:pPr>
      <w:widowControl w:val="0"/>
      <w:autoSpaceDE w:val="0"/>
      <w:autoSpaceDN w:val="0"/>
      <w:adjustRightInd w:val="0"/>
    </w:pPr>
    <w:rPr>
      <w:lang w:val="en-US"/>
    </w:rPr>
  </w:style>
  <w:style w:type="paragraph" w:customStyle="1" w:styleId="Style16">
    <w:name w:val="Style16"/>
    <w:basedOn w:val="Normal"/>
    <w:uiPriority w:val="99"/>
    <w:rsid w:val="00367E8A"/>
    <w:pPr>
      <w:widowControl w:val="0"/>
      <w:autoSpaceDE w:val="0"/>
      <w:autoSpaceDN w:val="0"/>
      <w:adjustRightInd w:val="0"/>
      <w:spacing w:line="274" w:lineRule="exact"/>
      <w:ind w:hanging="365"/>
      <w:jc w:val="both"/>
    </w:pPr>
    <w:rPr>
      <w:lang w:val="en-US"/>
    </w:rPr>
  </w:style>
  <w:style w:type="paragraph" w:customStyle="1" w:styleId="Style17">
    <w:name w:val="Style17"/>
    <w:basedOn w:val="Normal"/>
    <w:uiPriority w:val="99"/>
    <w:rsid w:val="00367E8A"/>
    <w:pPr>
      <w:widowControl w:val="0"/>
      <w:autoSpaceDE w:val="0"/>
      <w:autoSpaceDN w:val="0"/>
      <w:adjustRightInd w:val="0"/>
      <w:spacing w:line="278" w:lineRule="exact"/>
      <w:ind w:hanging="374"/>
      <w:jc w:val="both"/>
    </w:pPr>
    <w:rPr>
      <w:lang w:val="en-US"/>
    </w:rPr>
  </w:style>
  <w:style w:type="paragraph" w:customStyle="1" w:styleId="Style18">
    <w:name w:val="Style18"/>
    <w:basedOn w:val="Normal"/>
    <w:uiPriority w:val="99"/>
    <w:rsid w:val="00367E8A"/>
    <w:pPr>
      <w:widowControl w:val="0"/>
      <w:autoSpaceDE w:val="0"/>
      <w:autoSpaceDN w:val="0"/>
      <w:adjustRightInd w:val="0"/>
    </w:pPr>
    <w:rPr>
      <w:lang w:val="en-US"/>
    </w:rPr>
  </w:style>
  <w:style w:type="paragraph" w:customStyle="1" w:styleId="Style19">
    <w:name w:val="Style19"/>
    <w:basedOn w:val="Normal"/>
    <w:uiPriority w:val="99"/>
    <w:rsid w:val="00367E8A"/>
    <w:pPr>
      <w:widowControl w:val="0"/>
      <w:autoSpaceDE w:val="0"/>
      <w:autoSpaceDN w:val="0"/>
      <w:adjustRightInd w:val="0"/>
      <w:jc w:val="right"/>
    </w:pPr>
    <w:rPr>
      <w:lang w:val="en-US"/>
    </w:rPr>
  </w:style>
  <w:style w:type="paragraph" w:customStyle="1" w:styleId="Style20">
    <w:name w:val="Style20"/>
    <w:basedOn w:val="Normal"/>
    <w:uiPriority w:val="99"/>
    <w:rsid w:val="00367E8A"/>
    <w:pPr>
      <w:widowControl w:val="0"/>
      <w:autoSpaceDE w:val="0"/>
      <w:autoSpaceDN w:val="0"/>
      <w:adjustRightInd w:val="0"/>
      <w:spacing w:line="281" w:lineRule="exact"/>
      <w:ind w:firstLine="624"/>
    </w:pPr>
    <w:rPr>
      <w:lang w:val="en-US"/>
    </w:rPr>
  </w:style>
  <w:style w:type="paragraph" w:customStyle="1" w:styleId="Style21">
    <w:name w:val="Style21"/>
    <w:basedOn w:val="Normal"/>
    <w:uiPriority w:val="99"/>
    <w:rsid w:val="00367E8A"/>
    <w:pPr>
      <w:widowControl w:val="0"/>
      <w:autoSpaceDE w:val="0"/>
      <w:autoSpaceDN w:val="0"/>
      <w:adjustRightInd w:val="0"/>
    </w:pPr>
    <w:rPr>
      <w:lang w:val="en-US"/>
    </w:rPr>
  </w:style>
  <w:style w:type="character" w:customStyle="1" w:styleId="FontStyle25">
    <w:name w:val="Font Style25"/>
    <w:uiPriority w:val="99"/>
    <w:rsid w:val="00367E8A"/>
    <w:rPr>
      <w:rFonts w:ascii="Times New Roman" w:hAnsi="Times New Roman" w:cs="Times New Roman"/>
      <w:b/>
      <w:bCs/>
      <w:color w:val="000000"/>
      <w:sz w:val="22"/>
      <w:szCs w:val="22"/>
    </w:rPr>
  </w:style>
  <w:style w:type="character" w:customStyle="1" w:styleId="FontStyle32">
    <w:name w:val="Font Style32"/>
    <w:uiPriority w:val="99"/>
    <w:rsid w:val="00367E8A"/>
    <w:rPr>
      <w:rFonts w:ascii="Times New Roman" w:hAnsi="Times New Roman" w:cs="Times New Roman"/>
      <w:color w:val="000000"/>
      <w:sz w:val="22"/>
      <w:szCs w:val="22"/>
    </w:rPr>
  </w:style>
  <w:style w:type="character" w:customStyle="1" w:styleId="FontStyle33">
    <w:name w:val="Font Style33"/>
    <w:uiPriority w:val="99"/>
    <w:rsid w:val="00367E8A"/>
    <w:rPr>
      <w:rFonts w:ascii="Times New Roman" w:hAnsi="Times New Roman" w:cs="Times New Roman"/>
      <w:b/>
      <w:bCs/>
      <w:color w:val="000000"/>
      <w:spacing w:val="-10"/>
      <w:w w:val="150"/>
      <w:sz w:val="14"/>
      <w:szCs w:val="14"/>
    </w:rPr>
  </w:style>
  <w:style w:type="character" w:customStyle="1" w:styleId="FontStyle34">
    <w:name w:val="Font Style34"/>
    <w:uiPriority w:val="99"/>
    <w:rsid w:val="00367E8A"/>
    <w:rPr>
      <w:rFonts w:ascii="Times New Roman" w:hAnsi="Times New Roman" w:cs="Times New Roman"/>
      <w:b/>
      <w:bCs/>
      <w:color w:val="000000"/>
      <w:sz w:val="18"/>
      <w:szCs w:val="18"/>
    </w:rPr>
  </w:style>
  <w:style w:type="character" w:customStyle="1" w:styleId="FontStyle35">
    <w:name w:val="Font Style35"/>
    <w:uiPriority w:val="99"/>
    <w:rsid w:val="00367E8A"/>
    <w:rPr>
      <w:rFonts w:ascii="Century Gothic" w:hAnsi="Century Gothic" w:cs="Century Gothic"/>
      <w:color w:val="000000"/>
      <w:spacing w:val="-30"/>
      <w:sz w:val="26"/>
      <w:szCs w:val="26"/>
    </w:rPr>
  </w:style>
  <w:style w:type="character" w:customStyle="1" w:styleId="FontStyle36">
    <w:name w:val="Font Style36"/>
    <w:uiPriority w:val="99"/>
    <w:rsid w:val="00367E8A"/>
    <w:rPr>
      <w:rFonts w:ascii="Times New Roman" w:hAnsi="Times New Roman" w:cs="Times New Roman"/>
      <w:color w:val="000000"/>
      <w:sz w:val="20"/>
      <w:szCs w:val="20"/>
    </w:rPr>
  </w:style>
  <w:style w:type="character" w:customStyle="1" w:styleId="FontStyle37">
    <w:name w:val="Font Style37"/>
    <w:uiPriority w:val="99"/>
    <w:rsid w:val="00367E8A"/>
    <w:rPr>
      <w:rFonts w:ascii="Georgia" w:hAnsi="Georgia" w:cs="Georgia"/>
      <w:b/>
      <w:bCs/>
      <w:color w:val="000000"/>
      <w:spacing w:val="30"/>
      <w:sz w:val="14"/>
      <w:szCs w:val="14"/>
    </w:rPr>
  </w:style>
  <w:style w:type="character" w:customStyle="1" w:styleId="FontStyle38">
    <w:name w:val="Font Style38"/>
    <w:uiPriority w:val="99"/>
    <w:rsid w:val="00367E8A"/>
    <w:rPr>
      <w:rFonts w:ascii="Times New Roman" w:hAnsi="Times New Roman" w:cs="Times New Roman"/>
      <w:i/>
      <w:iCs/>
      <w:color w:val="000000"/>
      <w:spacing w:val="-20"/>
      <w:sz w:val="28"/>
      <w:szCs w:val="28"/>
    </w:rPr>
  </w:style>
  <w:style w:type="character" w:customStyle="1" w:styleId="FontStyle39">
    <w:name w:val="Font Style39"/>
    <w:uiPriority w:val="99"/>
    <w:rsid w:val="00367E8A"/>
    <w:rPr>
      <w:rFonts w:ascii="Times New Roman" w:hAnsi="Times New Roman" w:cs="Times New Roman"/>
      <w:b/>
      <w:bCs/>
      <w:i/>
      <w:iCs/>
      <w:color w:val="000000"/>
      <w:sz w:val="22"/>
      <w:szCs w:val="22"/>
    </w:rPr>
  </w:style>
  <w:style w:type="character" w:customStyle="1" w:styleId="FontStyle40">
    <w:name w:val="Font Style40"/>
    <w:uiPriority w:val="99"/>
    <w:rsid w:val="00367E8A"/>
    <w:rPr>
      <w:rFonts w:ascii="Times New Roman" w:hAnsi="Times New Roman" w:cs="Times New Roman"/>
      <w:i/>
      <w:iCs/>
      <w:color w:val="000000"/>
      <w:sz w:val="22"/>
      <w:szCs w:val="22"/>
    </w:rPr>
  </w:style>
  <w:style w:type="character" w:customStyle="1" w:styleId="FontStyle41">
    <w:name w:val="Font Style41"/>
    <w:uiPriority w:val="99"/>
    <w:rsid w:val="00367E8A"/>
    <w:rPr>
      <w:rFonts w:ascii="Times New Roman" w:hAnsi="Times New Roman" w:cs="Times New Roman"/>
      <w:b/>
      <w:bCs/>
      <w:i/>
      <w:iCs/>
      <w:smallCaps/>
      <w:color w:val="000000"/>
      <w:spacing w:val="-20"/>
      <w:sz w:val="24"/>
      <w:szCs w:val="24"/>
    </w:rPr>
  </w:style>
  <w:style w:type="character" w:customStyle="1" w:styleId="FontStyle42">
    <w:name w:val="Font Style42"/>
    <w:uiPriority w:val="99"/>
    <w:rsid w:val="00367E8A"/>
    <w:rPr>
      <w:rFonts w:ascii="Courier New" w:hAnsi="Courier New" w:cs="Courier New"/>
      <w:b/>
      <w:bCs/>
      <w:i/>
      <w:iCs/>
      <w:color w:val="000000"/>
      <w:spacing w:val="-10"/>
      <w:sz w:val="14"/>
      <w:szCs w:val="14"/>
    </w:rPr>
  </w:style>
  <w:style w:type="character" w:customStyle="1" w:styleId="FontStyle43">
    <w:name w:val="Font Style43"/>
    <w:uiPriority w:val="99"/>
    <w:rsid w:val="00367E8A"/>
    <w:rPr>
      <w:rFonts w:ascii="Impact" w:hAnsi="Impact" w:cs="Impact"/>
      <w:i/>
      <w:iCs/>
      <w:color w:val="000000"/>
      <w:sz w:val="22"/>
      <w:szCs w:val="22"/>
    </w:rPr>
  </w:style>
  <w:style w:type="character" w:customStyle="1" w:styleId="FontStyle44">
    <w:name w:val="Font Style44"/>
    <w:uiPriority w:val="99"/>
    <w:rsid w:val="00367E8A"/>
    <w:rPr>
      <w:rFonts w:ascii="Century Gothic" w:hAnsi="Century Gothic" w:cs="Century Gothic"/>
      <w:b/>
      <w:bCs/>
      <w:i/>
      <w:iCs/>
      <w:color w:val="000000"/>
      <w:sz w:val="28"/>
      <w:szCs w:val="28"/>
    </w:rPr>
  </w:style>
  <w:style w:type="character" w:customStyle="1" w:styleId="FontStyle45">
    <w:name w:val="Font Style45"/>
    <w:uiPriority w:val="99"/>
    <w:rsid w:val="00367E8A"/>
    <w:rPr>
      <w:rFonts w:ascii="Century Gothic" w:hAnsi="Century Gothic" w:cs="Century Gothic"/>
      <w:b/>
      <w:bCs/>
      <w:color w:val="000000"/>
      <w:sz w:val="8"/>
      <w:szCs w:val="8"/>
    </w:rPr>
  </w:style>
  <w:style w:type="character" w:customStyle="1" w:styleId="NoSpacingChar1">
    <w:name w:val="No Spacing Char1"/>
    <w:locked/>
    <w:rsid w:val="00367E8A"/>
    <w:rPr>
      <w:rFonts w:ascii="Calibri" w:hAnsi="Calibri"/>
      <w:sz w:val="22"/>
      <w:szCs w:val="22"/>
      <w:lang w:bidi="ar-SA"/>
    </w:rPr>
  </w:style>
  <w:style w:type="character" w:customStyle="1" w:styleId="FootnoteTextChar1">
    <w:name w:val="Footnote Text Char1"/>
    <w:basedOn w:val="DefaultParagraphFont"/>
    <w:uiPriority w:val="99"/>
    <w:semiHidden/>
    <w:rsid w:val="00367E8A"/>
    <w:rPr>
      <w:rFonts w:ascii="Calibri" w:hAnsi="Calibri"/>
    </w:rPr>
  </w:style>
  <w:style w:type="character" w:customStyle="1" w:styleId="longtext1">
    <w:name w:val="long_text1"/>
    <w:uiPriority w:val="99"/>
    <w:rsid w:val="00367E8A"/>
    <w:rPr>
      <w:sz w:val="20"/>
      <w:szCs w:val="20"/>
    </w:rPr>
  </w:style>
  <w:style w:type="character" w:customStyle="1" w:styleId="sea881cdf">
    <w:name w:val="sea881cdf"/>
    <w:basedOn w:val="DefaultParagraphFont"/>
    <w:rsid w:val="00367E8A"/>
  </w:style>
  <w:style w:type="character" w:customStyle="1" w:styleId="s7d2086b4">
    <w:name w:val="s7d2086b4"/>
    <w:basedOn w:val="DefaultParagraphFont"/>
    <w:rsid w:val="00367E8A"/>
  </w:style>
  <w:style w:type="character" w:customStyle="1" w:styleId="DefaultChar">
    <w:name w:val="Default Char"/>
    <w:link w:val="Default"/>
    <w:rsid w:val="00367E8A"/>
    <w:rPr>
      <w:rFonts w:ascii="Times New Roman" w:eastAsia="Times New Roman" w:hAnsi="Times New Roman" w:cs="Times New Roman"/>
      <w:color w:val="000000"/>
      <w:sz w:val="24"/>
      <w:szCs w:val="24"/>
      <w:lang w:val="sq-AL" w:eastAsia="sq-AL"/>
    </w:rPr>
  </w:style>
  <w:style w:type="paragraph" w:customStyle="1" w:styleId="Style12">
    <w:name w:val="Style12"/>
    <w:basedOn w:val="Normal"/>
    <w:uiPriority w:val="99"/>
    <w:rsid w:val="00367E8A"/>
    <w:pPr>
      <w:widowControl w:val="0"/>
      <w:autoSpaceDE w:val="0"/>
      <w:autoSpaceDN w:val="0"/>
      <w:adjustRightInd w:val="0"/>
      <w:spacing w:line="451" w:lineRule="exact"/>
      <w:ind w:firstLine="1589"/>
    </w:pPr>
    <w:rPr>
      <w:lang w:val="en-US"/>
    </w:rPr>
  </w:style>
  <w:style w:type="paragraph" w:customStyle="1" w:styleId="yiv4694117892">
    <w:name w:val="yiv4694117892"/>
    <w:basedOn w:val="Normal"/>
    <w:uiPriority w:val="99"/>
    <w:rsid w:val="00367E8A"/>
    <w:pPr>
      <w:spacing w:before="100" w:beforeAutospacing="1" w:after="100" w:afterAutospacing="1"/>
    </w:pPr>
    <w:rPr>
      <w:lang w:val="en-US"/>
    </w:rPr>
  </w:style>
  <w:style w:type="paragraph" w:customStyle="1" w:styleId="yiv4694117892msonormal">
    <w:name w:val="yiv4694117892msonormal"/>
    <w:basedOn w:val="Normal"/>
    <w:uiPriority w:val="99"/>
    <w:rsid w:val="00367E8A"/>
    <w:pPr>
      <w:spacing w:before="100" w:beforeAutospacing="1" w:after="100" w:afterAutospacing="1"/>
    </w:pPr>
    <w:rPr>
      <w:lang w:val="en-US"/>
    </w:rPr>
  </w:style>
  <w:style w:type="paragraph" w:customStyle="1" w:styleId="yiv3542123988msonormal">
    <w:name w:val="yiv3542123988msonormal"/>
    <w:basedOn w:val="Normal"/>
    <w:uiPriority w:val="99"/>
    <w:rsid w:val="00367E8A"/>
    <w:pPr>
      <w:spacing w:before="100" w:beforeAutospacing="1" w:after="100" w:afterAutospacing="1"/>
    </w:pPr>
    <w:rPr>
      <w:lang w:val="en-US"/>
    </w:rPr>
  </w:style>
  <w:style w:type="character" w:customStyle="1" w:styleId="BodyText23">
    <w:name w:val="Body Text2"/>
    <w:basedOn w:val="DefaultParagraphFont"/>
    <w:rsid w:val="00367E8A"/>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en-US"/>
    </w:rPr>
  </w:style>
  <w:style w:type="character" w:customStyle="1" w:styleId="Bodytext85pt">
    <w:name w:val="Body text + 8.5 pt"/>
    <w:basedOn w:val="DefaultParagraphFont"/>
    <w:rsid w:val="00367E8A"/>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en-US"/>
    </w:rPr>
  </w:style>
  <w:style w:type="character" w:customStyle="1" w:styleId="Heading30">
    <w:name w:val="Heading #3_"/>
    <w:basedOn w:val="DefaultParagraphFont"/>
    <w:link w:val="Heading31"/>
    <w:rsid w:val="00367E8A"/>
    <w:rPr>
      <w:rFonts w:ascii="Times New Roman" w:eastAsia="Times New Roman" w:hAnsi="Times New Roman"/>
      <w:b/>
      <w:bCs/>
      <w:sz w:val="18"/>
      <w:szCs w:val="18"/>
      <w:shd w:val="clear" w:color="auto" w:fill="FFFFFF"/>
    </w:rPr>
  </w:style>
  <w:style w:type="paragraph" w:customStyle="1" w:styleId="Heading31">
    <w:name w:val="Heading #3"/>
    <w:basedOn w:val="Normal"/>
    <w:link w:val="Heading30"/>
    <w:rsid w:val="00367E8A"/>
    <w:pPr>
      <w:widowControl w:val="0"/>
      <w:shd w:val="clear" w:color="auto" w:fill="FFFFFF"/>
      <w:spacing w:before="480" w:after="180" w:line="209" w:lineRule="exact"/>
      <w:jc w:val="center"/>
      <w:outlineLvl w:val="2"/>
    </w:pPr>
    <w:rPr>
      <w:rFonts w:cstheme="minorBidi"/>
      <w:b/>
      <w:bCs/>
      <w:sz w:val="18"/>
      <w:szCs w:val="18"/>
      <w:lang w:val="en-US"/>
    </w:rPr>
  </w:style>
  <w:style w:type="paragraph" w:customStyle="1" w:styleId="BodyText32">
    <w:name w:val="Body Text3"/>
    <w:basedOn w:val="Normal"/>
    <w:rsid w:val="00367E8A"/>
    <w:pPr>
      <w:widowControl w:val="0"/>
      <w:shd w:val="clear" w:color="auto" w:fill="FFFFFF"/>
      <w:spacing w:before="420" w:after="300" w:line="322" w:lineRule="exact"/>
      <w:jc w:val="both"/>
    </w:pPr>
    <w:rPr>
      <w:sz w:val="27"/>
      <w:szCs w:val="27"/>
      <w:lang w:val="en-US"/>
    </w:rPr>
  </w:style>
  <w:style w:type="character" w:customStyle="1" w:styleId="Bodytext4NotItalic">
    <w:name w:val="Body text (4) + Not Italic"/>
    <w:basedOn w:val="DefaultParagraphFont"/>
    <w:rsid w:val="00367E8A"/>
    <w:rPr>
      <w:rFonts w:ascii="Times New Roman" w:eastAsia="Times New Roman" w:hAnsi="Times New Roman" w:cs="Times New Roman"/>
      <w:b w:val="0"/>
      <w:bCs w:val="0"/>
      <w:i/>
      <w:iCs/>
      <w:smallCaps w:val="0"/>
      <w:strike w:val="0"/>
      <w:color w:val="000000"/>
      <w:spacing w:val="0"/>
      <w:w w:val="100"/>
      <w:position w:val="0"/>
      <w:sz w:val="19"/>
      <w:szCs w:val="19"/>
      <w:u w:val="none"/>
    </w:rPr>
  </w:style>
  <w:style w:type="paragraph" w:customStyle="1" w:styleId="yiv4687018733msonormal">
    <w:name w:val="yiv4687018733msonormal"/>
    <w:basedOn w:val="Normal"/>
    <w:uiPriority w:val="99"/>
    <w:rsid w:val="00367E8A"/>
    <w:pPr>
      <w:spacing w:before="100" w:beforeAutospacing="1" w:after="100" w:afterAutospacing="1"/>
    </w:pPr>
    <w:rPr>
      <w:lang w:val="en-US"/>
    </w:rPr>
  </w:style>
  <w:style w:type="character" w:customStyle="1" w:styleId="yiv4687018733">
    <w:name w:val="yiv4687018733"/>
    <w:basedOn w:val="DefaultParagraphFont"/>
    <w:rsid w:val="00367E8A"/>
  </w:style>
  <w:style w:type="character" w:customStyle="1" w:styleId="FontStyle11">
    <w:name w:val="Font Style11"/>
    <w:basedOn w:val="DefaultParagraphFont"/>
    <w:uiPriority w:val="99"/>
    <w:rsid w:val="00367E8A"/>
    <w:rPr>
      <w:rFonts w:ascii="Calibri" w:hAnsi="Calibri" w:cs="Calibri"/>
      <w:b/>
      <w:bCs/>
      <w:sz w:val="20"/>
      <w:szCs w:val="20"/>
    </w:rPr>
  </w:style>
  <w:style w:type="character" w:customStyle="1" w:styleId="FontStyle13">
    <w:name w:val="Font Style13"/>
    <w:basedOn w:val="DefaultParagraphFont"/>
    <w:uiPriority w:val="99"/>
    <w:rsid w:val="00367E8A"/>
    <w:rPr>
      <w:rFonts w:ascii="Calibri" w:hAnsi="Calibri" w:cs="Calibri"/>
      <w:sz w:val="20"/>
      <w:szCs w:val="20"/>
    </w:rPr>
  </w:style>
  <w:style w:type="character" w:customStyle="1" w:styleId="Bodytext13">
    <w:name w:val="Body text (13)_"/>
    <w:basedOn w:val="DefaultParagraphFont"/>
    <w:link w:val="Bodytext130"/>
    <w:rsid w:val="00367E8A"/>
    <w:rPr>
      <w:rFonts w:ascii="Times New Roman" w:eastAsia="Times New Roman" w:hAnsi="Times New Roman" w:cs="Times New Roman"/>
      <w:shd w:val="clear" w:color="auto" w:fill="FFFFFF"/>
    </w:rPr>
  </w:style>
  <w:style w:type="paragraph" w:customStyle="1" w:styleId="Bodytext130">
    <w:name w:val="Body text (13)"/>
    <w:basedOn w:val="Normal"/>
    <w:link w:val="Bodytext13"/>
    <w:rsid w:val="00367E8A"/>
    <w:pPr>
      <w:widowControl w:val="0"/>
      <w:shd w:val="clear" w:color="auto" w:fill="FFFFFF"/>
      <w:spacing w:before="240" w:after="300" w:line="0" w:lineRule="atLeast"/>
      <w:ind w:hanging="260"/>
      <w:jc w:val="center"/>
    </w:pPr>
    <w:rPr>
      <w:sz w:val="22"/>
      <w:szCs w:val="22"/>
      <w:lang w:val="en-US"/>
    </w:rPr>
  </w:style>
  <w:style w:type="paragraph" w:customStyle="1" w:styleId="CM29">
    <w:name w:val="CM29"/>
    <w:basedOn w:val="Default"/>
    <w:next w:val="Default"/>
    <w:uiPriority w:val="99"/>
    <w:rsid w:val="00367E8A"/>
    <w:rPr>
      <w:rFonts w:ascii="Arial,Bold" w:eastAsiaTheme="minorHAnsi" w:hAnsi="Arial,Bold" w:cstheme="minorBidi"/>
      <w:color w:val="auto"/>
      <w:lang w:val="en-US" w:eastAsia="en-US"/>
    </w:rPr>
  </w:style>
  <w:style w:type="paragraph" w:customStyle="1" w:styleId="ju-005fpara">
    <w:name w:val="ju-005fpara"/>
    <w:basedOn w:val="Normal"/>
    <w:rsid w:val="00F47576"/>
    <w:pPr>
      <w:ind w:firstLine="280"/>
      <w:jc w:val="both"/>
    </w:pPr>
    <w:rPr>
      <w:rFonts w:eastAsia="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390357">
      <w:bodyDiv w:val="1"/>
      <w:marLeft w:val="0"/>
      <w:marRight w:val="0"/>
      <w:marTop w:val="0"/>
      <w:marBottom w:val="0"/>
      <w:divBdr>
        <w:top w:val="none" w:sz="0" w:space="0" w:color="auto"/>
        <w:left w:val="none" w:sz="0" w:space="0" w:color="auto"/>
        <w:bottom w:val="none" w:sz="0" w:space="0" w:color="auto"/>
        <w:right w:val="none" w:sz="0" w:space="0" w:color="auto"/>
      </w:divBdr>
    </w:div>
    <w:div w:id="284964005">
      <w:bodyDiv w:val="1"/>
      <w:marLeft w:val="0"/>
      <w:marRight w:val="0"/>
      <w:marTop w:val="0"/>
      <w:marBottom w:val="0"/>
      <w:divBdr>
        <w:top w:val="none" w:sz="0" w:space="0" w:color="auto"/>
        <w:left w:val="none" w:sz="0" w:space="0" w:color="auto"/>
        <w:bottom w:val="none" w:sz="0" w:space="0" w:color="auto"/>
        <w:right w:val="none" w:sz="0" w:space="0" w:color="auto"/>
      </w:divBdr>
    </w:div>
    <w:div w:id="361790672">
      <w:bodyDiv w:val="1"/>
      <w:marLeft w:val="0"/>
      <w:marRight w:val="0"/>
      <w:marTop w:val="0"/>
      <w:marBottom w:val="0"/>
      <w:divBdr>
        <w:top w:val="none" w:sz="0" w:space="0" w:color="auto"/>
        <w:left w:val="none" w:sz="0" w:space="0" w:color="auto"/>
        <w:bottom w:val="none" w:sz="0" w:space="0" w:color="auto"/>
        <w:right w:val="none" w:sz="0" w:space="0" w:color="auto"/>
      </w:divBdr>
    </w:div>
    <w:div w:id="2046245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90A933BE3124BA6BB43E578B831F9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191</Nr_x002e__x0020_akti>
    <Data_x0020_e_x0020_Krijimit xmlns="0e656187-b300-4fb0-8bf4-3a50f872073c">2019-08-05T12:21:41Z</Data_x0020_e_x0020_Krijimit>
    <URL xmlns="0e656187-b300-4fb0-8bf4-3a50f872073c" xsi:nil="true"/>
    <Institucion_x0020_Pergjegjes xmlns="0e656187-b300-4fb0-8bf4-3a50f872073c">http://qbz.gov.al/resource/authority/legal-institution/17|gjykata-te-rretheve-gjyqesore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2019-08-04T22:00:00Z</Date_x0020_protokolli>
    <Titulli xmlns="0e656187-b300-4fb0-8bf4-3a50f872073c">Shfuqizimin e aktit nënligjor normativ vendim i Këshillit të Ministrave nr. 467, datë 26.7.2018 "Për zgjerimin e sipërfaqes së Parkut Kombëtar Mali Tomorrit"</Titulli>
    <Modifikuesi xmlns="0e656187-b300-4fb0-8bf4-3a50f872073c">jorina.kryeziu</Modifikuesi>
    <Nr_x002e__x0020_prot_x0020_QBZ xmlns="0e656187-b300-4fb0-8bf4-3a50f872073c">1194</Nr_x002e__x0020_prot_x0020_QBZ>
    <Data_x0020_e_x0020_Modifikimit xmlns="0e656187-b300-4fb0-8bf4-3a50f872073c">2019-08-06T10:23:35Z</Data_x0020_e_x0020_Modifikimit>
    <Dekretuar xmlns="0e656187-b300-4fb0-8bf4-3a50f872073c">false</Dekretuar>
    <Data xmlns="0e656187-b300-4fb0-8bf4-3a50f872073c">2019-07-14T22:00:00Z</Data>
    <Nr_x002e__x0020_protokolli_x0020_i_x0020_aktit xmlns="0e656187-b300-4fb0-8bf4-3a50f872073c">191/1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90A933BE3124BA6BB43E578B831F9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3D519-314E-4A9D-A3A5-FD0F6ABE4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3BF70FD-C88E-4AA5-82C7-055859700CE8}">
  <ds:schemaRefs>
    <ds:schemaRef ds:uri="0e656187-b300-4fb0-8bf4-3a50f872073c"/>
    <ds:schemaRef ds:uri="http://schemas.microsoft.com/office/2006/metadata/properties"/>
    <ds:schemaRef ds:uri="http://purl.org/dc/dcmitype/"/>
    <ds:schemaRef ds:uri="http://purl.org/dc/elements/1.1/"/>
    <ds:schemaRef ds:uri="http://schemas.microsoft.com/office/2006/documentManagement/types"/>
    <ds:schemaRef ds:uri="http://www.w3.org/XML/1998/namespace"/>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EE9E2CA3-2E90-4DBF-A7AA-0E73239DF358}">
  <ds:schemaRefs>
    <ds:schemaRef ds:uri="http://schemas.microsoft.com/sharepoint/v3/contenttype/forms"/>
  </ds:schemaRefs>
</ds:datastoreItem>
</file>

<file path=customXml/itemProps4.xml><?xml version="1.0" encoding="utf-8"?>
<ds:datastoreItem xmlns:ds="http://schemas.openxmlformats.org/officeDocument/2006/customXml" ds:itemID="{048A32E5-4EF2-4721-9CB1-85ED1BF6E0B6}">
  <ds:schemaRefs>
    <ds:schemaRef ds:uri="http://schemas.microsoft.com/sharepoint/v3/contenttype/forms"/>
  </ds:schemaRefs>
</ds:datastoreItem>
</file>

<file path=customXml/itemProps5.xml><?xml version="1.0" encoding="utf-8"?>
<ds:datastoreItem xmlns:ds="http://schemas.openxmlformats.org/officeDocument/2006/customXml" ds:itemID="{51C2FEF6-551E-4C10-8F34-7297AAA0A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B85934D-7F3D-4EDE-879C-C6CD9316EF10}">
  <ds:schemaRefs>
    <ds:schemaRef ds:uri="http://schemas.openxmlformats.org/officeDocument/2006/bibliography"/>
  </ds:schemaRefs>
</ds:datastoreItem>
</file>

<file path=customXml/itemProps7.xml><?xml version="1.0" encoding="utf-8"?>
<ds:datastoreItem xmlns:ds="http://schemas.openxmlformats.org/officeDocument/2006/customXml" ds:itemID="{18986F69-0093-41D4-9AF7-751420533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21</Pages>
  <Words>11954</Words>
  <Characters>68142</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Shfuqizimin e aktit nënligjor normativ vendim i Këshillit të Ministrave nr. 467, datë 26.7.2018 "Për zgjerimin e sipërfaqes së Parkut Kombëtar Mali Tomorrit"</vt:lpstr>
    </vt:vector>
  </TitlesOfParts>
  <Company/>
  <LinksUpToDate>false</LinksUpToDate>
  <CharactersWithSpaces>79937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Shfuqizimin e aktit nënligjor normativ vendim i Këshillit të Ministrave nr. 467, datë 26.7.2018 "Për zgjerimin e sipërfaqes së Parkut Kombëtar Mali Tomorrit"</dc:title>
  <dc:creator>Ivona</dc:creator>
  <cp:lastModifiedBy>Entela Suli</cp:lastModifiedBy>
  <cp:revision>37</cp:revision>
  <cp:lastPrinted>2019-07-30T07:31:00Z</cp:lastPrinted>
  <dcterms:created xsi:type="dcterms:W3CDTF">2019-08-05T07:42:00Z</dcterms:created>
  <dcterms:modified xsi:type="dcterms:W3CDTF">2019-08-07T08:47:00Z</dcterms:modified>
</cp:coreProperties>
</file>