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D602B" w14:textId="3B43C500" w:rsidR="00970D9C" w:rsidRPr="00970D9C" w:rsidRDefault="00970D9C" w:rsidP="00970D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0D9C">
        <w:rPr>
          <w:rFonts w:ascii="Garamond" w:hAnsi="Garamond"/>
          <w:b/>
          <w:sz w:val="24"/>
          <w:szCs w:val="24"/>
        </w:rPr>
        <w:t>VENDIM</w:t>
      </w:r>
    </w:p>
    <w:p w14:paraId="57F93044" w14:textId="6497760C" w:rsidR="00970D9C" w:rsidRDefault="00970D9C" w:rsidP="00970D9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6172">
        <w:rPr>
          <w:rFonts w:ascii="Garamond" w:hAnsi="Garamond"/>
          <w:sz w:val="24"/>
          <w:szCs w:val="24"/>
        </w:rPr>
        <w:t>(</w:t>
      </w:r>
      <w:r w:rsidR="00FB1221" w:rsidRPr="00766172">
        <w:rPr>
          <w:rFonts w:ascii="Garamond" w:hAnsi="Garamond"/>
          <w:i/>
          <w:sz w:val="24"/>
          <w:szCs w:val="24"/>
        </w:rPr>
        <w:t>i shkurtuar</w:t>
      </w:r>
      <w:r w:rsidRPr="00766172">
        <w:rPr>
          <w:rFonts w:ascii="Garamond" w:hAnsi="Garamond"/>
          <w:sz w:val="24"/>
          <w:szCs w:val="24"/>
        </w:rPr>
        <w:t>)</w:t>
      </w:r>
    </w:p>
    <w:p w14:paraId="4DA81D47" w14:textId="77777777" w:rsidR="00766172" w:rsidRDefault="00766172" w:rsidP="00970D9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578050F" w14:textId="757042D4" w:rsidR="00766172" w:rsidRPr="00766172" w:rsidRDefault="009B2869" w:rsidP="00766172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Gjykata e </w:t>
      </w:r>
      <w:r w:rsidR="00DC6F6C">
        <w:rPr>
          <w:rFonts w:ascii="Garamond" w:hAnsi="Garamond"/>
          <w:sz w:val="24"/>
          <w:szCs w:val="24"/>
        </w:rPr>
        <w:t xml:space="preserve">Rrethit </w:t>
      </w:r>
      <w:r w:rsidR="00766172">
        <w:rPr>
          <w:rFonts w:ascii="Garamond" w:hAnsi="Garamond"/>
          <w:sz w:val="24"/>
          <w:szCs w:val="24"/>
        </w:rPr>
        <w:t>Gjyqësor Fier</w:t>
      </w:r>
      <w:r>
        <w:rPr>
          <w:rFonts w:ascii="Garamond" w:hAnsi="Garamond"/>
          <w:sz w:val="24"/>
          <w:szCs w:val="24"/>
        </w:rPr>
        <w:t xml:space="preserve"> me vendim nr. 62-2021-727-(229)</w:t>
      </w:r>
      <w:r w:rsidR="001A63D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datë 9.2.2021 vendosi</w:t>
      </w:r>
      <w:r w:rsidR="001A63D0">
        <w:rPr>
          <w:rFonts w:ascii="Garamond" w:hAnsi="Garamond"/>
          <w:sz w:val="24"/>
          <w:szCs w:val="24"/>
        </w:rPr>
        <w:t xml:space="preserve">, </w:t>
      </w:r>
      <w:r w:rsidR="00766172">
        <w:rPr>
          <w:rFonts w:ascii="Garamond" w:hAnsi="Garamond"/>
          <w:sz w:val="24"/>
          <w:szCs w:val="24"/>
        </w:rPr>
        <w:t>shpalljen të zhdukur</w:t>
      </w:r>
      <w:r>
        <w:rPr>
          <w:rFonts w:ascii="Garamond" w:hAnsi="Garamond"/>
          <w:sz w:val="24"/>
          <w:szCs w:val="24"/>
        </w:rPr>
        <w:t xml:space="preserve"> </w:t>
      </w:r>
      <w:r w:rsidR="00766172">
        <w:rPr>
          <w:rFonts w:ascii="Garamond" w:hAnsi="Garamond"/>
          <w:sz w:val="24"/>
          <w:szCs w:val="24"/>
        </w:rPr>
        <w:t>të shtetasit Zenel Mustafaraj</w:t>
      </w:r>
      <w:r w:rsidR="0047622E">
        <w:rPr>
          <w:rFonts w:ascii="Garamond" w:hAnsi="Garamond"/>
          <w:sz w:val="24"/>
          <w:szCs w:val="24"/>
        </w:rPr>
        <w:t xml:space="preserve"> </w:t>
      </w:r>
      <w:r w:rsidR="0047622E">
        <w:rPr>
          <w:rFonts w:ascii="Garamond" w:hAnsi="Garamond"/>
          <w:sz w:val="24"/>
          <w:szCs w:val="24"/>
        </w:rPr>
        <w:t>nga data 1.12.1991</w:t>
      </w:r>
      <w:r w:rsidR="00766172">
        <w:rPr>
          <w:rFonts w:ascii="Garamond" w:hAnsi="Garamond"/>
          <w:sz w:val="24"/>
          <w:szCs w:val="24"/>
        </w:rPr>
        <w:t>, i datëlindjes</w:t>
      </w:r>
      <w:r w:rsidR="00DC6F6C">
        <w:rPr>
          <w:rFonts w:ascii="Garamond" w:hAnsi="Garamond"/>
          <w:sz w:val="24"/>
          <w:szCs w:val="24"/>
        </w:rPr>
        <w:t xml:space="preserve"> 1.6.1964</w:t>
      </w:r>
      <w:r w:rsidR="00766172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766172">
        <w:rPr>
          <w:rFonts w:ascii="Garamond" w:hAnsi="Garamond"/>
          <w:sz w:val="24"/>
          <w:szCs w:val="24"/>
        </w:rPr>
        <w:t xml:space="preserve"> </w:t>
      </w:r>
      <w:r w:rsidR="001A63D0">
        <w:rPr>
          <w:rFonts w:ascii="Garamond" w:hAnsi="Garamond"/>
          <w:sz w:val="24"/>
          <w:szCs w:val="24"/>
        </w:rPr>
        <w:t xml:space="preserve">si </w:t>
      </w:r>
      <w:r w:rsidR="00766172">
        <w:rPr>
          <w:rFonts w:ascii="Garamond" w:hAnsi="Garamond"/>
          <w:sz w:val="24"/>
          <w:szCs w:val="24"/>
        </w:rPr>
        <w:t>dhe caktimin si kujdestar për administrimin e pasurisë së tij</w:t>
      </w:r>
      <w:r>
        <w:rPr>
          <w:rFonts w:ascii="Garamond" w:hAnsi="Garamond"/>
          <w:sz w:val="24"/>
          <w:szCs w:val="24"/>
        </w:rPr>
        <w:t xml:space="preserve"> shtetasin Safet Mustafaraj </w:t>
      </w:r>
      <w:r w:rsidR="00766172">
        <w:rPr>
          <w:rFonts w:ascii="Garamond" w:hAnsi="Garamond"/>
          <w:sz w:val="24"/>
          <w:szCs w:val="24"/>
        </w:rPr>
        <w:t xml:space="preserve">. </w:t>
      </w:r>
    </w:p>
    <w:p w14:paraId="443E65D3" w14:textId="787DEBDC" w:rsidR="00687C79" w:rsidRPr="00970D9C" w:rsidRDefault="00687C79" w:rsidP="00970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87C79" w:rsidRPr="00970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1447A2"/>
    <w:rsid w:val="001521F1"/>
    <w:rsid w:val="0016253A"/>
    <w:rsid w:val="001A63D0"/>
    <w:rsid w:val="00294E03"/>
    <w:rsid w:val="003243D7"/>
    <w:rsid w:val="0047622E"/>
    <w:rsid w:val="004A1CD4"/>
    <w:rsid w:val="005E6549"/>
    <w:rsid w:val="00687C79"/>
    <w:rsid w:val="00766172"/>
    <w:rsid w:val="00970D9C"/>
    <w:rsid w:val="009B2869"/>
    <w:rsid w:val="00AC3DA6"/>
    <w:rsid w:val="00DC6F6C"/>
    <w:rsid w:val="00F84B7E"/>
    <w:rsid w:val="00FB1221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E6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2021-03-11T11:20:23Z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Shpallje të zhdukur të shtetasit Zenel Mustafaraj dhe caktim kujdestari për administrimin e pasurisë së tij</Titulli>
    <Modifikuesi xmlns="0e656187-b300-4fb0-8bf4-3a50f872073c">Amarilda.Muja</Modifikuesi>
    <Nr_x002e__x0020_prot_x0020_QBZ xmlns="0e656187-b300-4fb0-8bf4-3a50f872073c">402/1</Nr_x002e__x0020_prot_x0020_QBZ>
    <Data_x0020_e_x0020_Modifikimit xmlns="0e656187-b300-4fb0-8bf4-3a50f872073c">2021-03-12T09:40:52Z</Data_x0020_e_x0020_Modifikimit>
    <Dekretuar xmlns="0e656187-b300-4fb0-8bf4-3a50f872073c">false</Dekretuar>
    <Data xmlns="0e656187-b300-4fb0-8bf4-3a50f872073c">2021-02-08T23:00:00Z</Data>
    <Nr_x002e__x0020_protokolli_x0020_i_x0020_aktit xmlns="0e656187-b300-4fb0-8bf4-3a50f872073c">1410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1F2007A86649D68EB1215AE462CD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20CDE-6EBE-46A9-BF25-6466665BE201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CE1BFDC-254E-4497-B0D1-2A5FC9663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B372C-CB26-449F-A37B-4952115A7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5B5CA5-CEAE-473D-97A1-D71352338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të zhdukur të shtetasit Zenel Mustafaraj dhe caktim kujdestari për administrimin e pasurisë së tij</vt:lpstr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të zhdukur të shtetasit Zenel Mustafaraj dhe caktim kujdestari për administrimin e pasurisë së tij</dc:title>
  <dc:creator>Entela Suli</dc:creator>
  <cp:lastModifiedBy>Amarilda Muja</cp:lastModifiedBy>
  <cp:revision>22</cp:revision>
  <dcterms:created xsi:type="dcterms:W3CDTF">2021-03-11T11:26:00Z</dcterms:created>
  <dcterms:modified xsi:type="dcterms:W3CDTF">2021-03-12T10:13:00Z</dcterms:modified>
</cp:coreProperties>
</file>