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56F2E5" w14:textId="77777777" w:rsidR="00B70653" w:rsidRPr="00EA298E" w:rsidRDefault="00780AD7" w:rsidP="00EA29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A298E">
        <w:rPr>
          <w:rFonts w:ascii="Garamond" w:hAnsi="Garamond"/>
          <w:b/>
          <w:sz w:val="24"/>
          <w:szCs w:val="24"/>
        </w:rPr>
        <w:t>VENDIM</w:t>
      </w:r>
    </w:p>
    <w:p w14:paraId="3B929A04" w14:textId="77777777" w:rsidR="00780AD7" w:rsidRPr="00EA298E" w:rsidRDefault="00780AD7" w:rsidP="00EA298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EA298E">
        <w:rPr>
          <w:rFonts w:ascii="Garamond" w:hAnsi="Garamond"/>
          <w:i/>
          <w:sz w:val="24"/>
          <w:szCs w:val="24"/>
        </w:rPr>
        <w:t>(i shkurtuar)</w:t>
      </w:r>
    </w:p>
    <w:p w14:paraId="3756F2E6" w14:textId="022B4F1E" w:rsidR="00EA298E" w:rsidRPr="00A2382B" w:rsidRDefault="00EA298E" w:rsidP="00EA29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56F2E7" w14:textId="154DC8D6" w:rsidR="00D503E2" w:rsidRPr="00A2382B" w:rsidRDefault="00780AD7" w:rsidP="00EA29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2382B">
        <w:rPr>
          <w:rFonts w:ascii="Garamond" w:hAnsi="Garamond"/>
          <w:sz w:val="24"/>
          <w:szCs w:val="24"/>
        </w:rPr>
        <w:t>G</w:t>
      </w:r>
      <w:r w:rsidR="00360015" w:rsidRPr="00A2382B">
        <w:rPr>
          <w:rFonts w:ascii="Garamond" w:hAnsi="Garamond"/>
          <w:sz w:val="24"/>
          <w:szCs w:val="24"/>
        </w:rPr>
        <w:t>j</w:t>
      </w:r>
      <w:r w:rsidR="001250F7" w:rsidRPr="00A2382B">
        <w:rPr>
          <w:rFonts w:ascii="Garamond" w:hAnsi="Garamond"/>
          <w:sz w:val="24"/>
          <w:szCs w:val="24"/>
        </w:rPr>
        <w:t xml:space="preserve">ykata e Rrethit Gjyqësor </w:t>
      </w:r>
      <w:r w:rsidR="00733215">
        <w:rPr>
          <w:rFonts w:ascii="Garamond" w:hAnsi="Garamond"/>
          <w:sz w:val="24"/>
          <w:szCs w:val="24"/>
        </w:rPr>
        <w:t>Tropojë</w:t>
      </w:r>
      <w:r w:rsidR="000B75BB">
        <w:rPr>
          <w:rFonts w:ascii="Garamond" w:hAnsi="Garamond"/>
          <w:sz w:val="24"/>
          <w:szCs w:val="24"/>
        </w:rPr>
        <w:t>,</w:t>
      </w:r>
      <w:r w:rsidR="00360015" w:rsidRPr="00A2382B">
        <w:rPr>
          <w:rFonts w:ascii="Garamond" w:hAnsi="Garamond"/>
          <w:sz w:val="24"/>
          <w:szCs w:val="24"/>
        </w:rPr>
        <w:t xml:space="preserve"> me vendimin nr</w:t>
      </w:r>
      <w:r w:rsidR="00D66829" w:rsidRPr="00A2382B">
        <w:rPr>
          <w:rFonts w:ascii="Garamond" w:hAnsi="Garamond"/>
          <w:sz w:val="24"/>
          <w:szCs w:val="24"/>
        </w:rPr>
        <w:t xml:space="preserve">. </w:t>
      </w:r>
      <w:r w:rsidR="00AE1BBB">
        <w:rPr>
          <w:rFonts w:ascii="Garamond" w:hAnsi="Garamond"/>
          <w:sz w:val="24"/>
          <w:szCs w:val="24"/>
        </w:rPr>
        <w:t>21013-00088-54</w:t>
      </w:r>
      <w:r w:rsidR="004A2B16" w:rsidRPr="00A2382B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datë </w:t>
      </w:r>
      <w:r w:rsidR="005C5ABD">
        <w:rPr>
          <w:rFonts w:ascii="Garamond" w:hAnsi="Garamond"/>
          <w:sz w:val="24"/>
          <w:szCs w:val="24"/>
        </w:rPr>
        <w:t>2</w:t>
      </w:r>
      <w:r w:rsidR="00733215">
        <w:rPr>
          <w:rFonts w:ascii="Garamond" w:hAnsi="Garamond"/>
          <w:sz w:val="24"/>
          <w:szCs w:val="24"/>
        </w:rPr>
        <w:t>3</w:t>
      </w:r>
      <w:r w:rsidR="00A2382B">
        <w:rPr>
          <w:rFonts w:ascii="Garamond" w:hAnsi="Garamond"/>
          <w:sz w:val="24"/>
          <w:szCs w:val="24"/>
        </w:rPr>
        <w:t>.</w:t>
      </w:r>
      <w:r w:rsidR="00733215">
        <w:rPr>
          <w:rFonts w:ascii="Garamond" w:hAnsi="Garamond"/>
          <w:sz w:val="24"/>
          <w:szCs w:val="24"/>
        </w:rPr>
        <w:t>6</w:t>
      </w:r>
      <w:r w:rsidR="00D66829" w:rsidRPr="00A2382B">
        <w:rPr>
          <w:rFonts w:ascii="Garamond" w:hAnsi="Garamond"/>
          <w:sz w:val="24"/>
          <w:szCs w:val="24"/>
        </w:rPr>
        <w:t>.</w:t>
      </w:r>
      <w:r w:rsidR="00A2382B">
        <w:rPr>
          <w:rFonts w:ascii="Garamond" w:hAnsi="Garamond"/>
          <w:sz w:val="24"/>
          <w:szCs w:val="24"/>
        </w:rPr>
        <w:t>2021</w:t>
      </w:r>
      <w:r w:rsidR="000B75BB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vendosi</w:t>
      </w:r>
      <w:r w:rsidR="00D66829" w:rsidRPr="00A2382B">
        <w:rPr>
          <w:rFonts w:ascii="Garamond" w:hAnsi="Garamond"/>
          <w:sz w:val="24"/>
          <w:szCs w:val="24"/>
        </w:rPr>
        <w:t xml:space="preserve"> </w:t>
      </w:r>
      <w:r w:rsidR="005C5ABD">
        <w:rPr>
          <w:rFonts w:ascii="Garamond" w:hAnsi="Garamond"/>
          <w:sz w:val="24"/>
          <w:szCs w:val="24"/>
        </w:rPr>
        <w:t>heqjen e zotës</w:t>
      </w:r>
      <w:r w:rsidR="00733215">
        <w:rPr>
          <w:rFonts w:ascii="Garamond" w:hAnsi="Garamond"/>
          <w:sz w:val="24"/>
          <w:szCs w:val="24"/>
        </w:rPr>
        <w:t xml:space="preserve">isë </w:t>
      </w:r>
      <w:r w:rsidR="000B75BB">
        <w:rPr>
          <w:rFonts w:ascii="Garamond" w:hAnsi="Garamond"/>
          <w:sz w:val="24"/>
          <w:szCs w:val="24"/>
        </w:rPr>
        <w:t xml:space="preserve">juridike </w:t>
      </w:r>
      <w:r w:rsidR="00733215">
        <w:rPr>
          <w:rFonts w:ascii="Garamond" w:hAnsi="Garamond"/>
          <w:sz w:val="24"/>
          <w:szCs w:val="24"/>
        </w:rPr>
        <w:t xml:space="preserve">për të vepruar </w:t>
      </w:r>
      <w:r w:rsidR="000B75BB">
        <w:rPr>
          <w:rFonts w:ascii="Garamond" w:hAnsi="Garamond"/>
          <w:sz w:val="24"/>
          <w:szCs w:val="24"/>
        </w:rPr>
        <w:t>për</w:t>
      </w:r>
      <w:r w:rsidR="00733215">
        <w:rPr>
          <w:rFonts w:ascii="Garamond" w:hAnsi="Garamond"/>
          <w:sz w:val="24"/>
          <w:szCs w:val="24"/>
        </w:rPr>
        <w:t xml:space="preserve"> shtetase</w:t>
      </w:r>
      <w:r w:rsidR="000B75BB">
        <w:rPr>
          <w:rFonts w:ascii="Garamond" w:hAnsi="Garamond"/>
          <w:sz w:val="24"/>
          <w:szCs w:val="24"/>
        </w:rPr>
        <w:t>n</w:t>
      </w:r>
      <w:r w:rsidR="00733215">
        <w:rPr>
          <w:rFonts w:ascii="Garamond" w:hAnsi="Garamond"/>
          <w:sz w:val="24"/>
          <w:szCs w:val="24"/>
        </w:rPr>
        <w:t xml:space="preserve"> Rugova Qelia</w:t>
      </w:r>
      <w:r w:rsidR="005C5ABD">
        <w:rPr>
          <w:rFonts w:ascii="Garamond" w:hAnsi="Garamond"/>
          <w:sz w:val="24"/>
          <w:szCs w:val="24"/>
        </w:rPr>
        <w:t xml:space="preserve">, </w:t>
      </w:r>
      <w:r w:rsidR="00733215">
        <w:rPr>
          <w:rFonts w:ascii="Garamond" w:hAnsi="Garamond"/>
          <w:sz w:val="24"/>
          <w:szCs w:val="24"/>
        </w:rPr>
        <w:t>si dhe caktimin</w:t>
      </w:r>
      <w:r w:rsidR="005C5ABD">
        <w:rPr>
          <w:rFonts w:ascii="Garamond" w:hAnsi="Garamond"/>
          <w:sz w:val="24"/>
          <w:szCs w:val="24"/>
        </w:rPr>
        <w:t xml:space="preserve"> </w:t>
      </w:r>
      <w:r w:rsidR="00733215">
        <w:rPr>
          <w:rFonts w:ascii="Garamond" w:hAnsi="Garamond"/>
          <w:sz w:val="24"/>
          <w:szCs w:val="24"/>
        </w:rPr>
        <w:t xml:space="preserve">e shtetases </w:t>
      </w:r>
      <w:proofErr w:type="spellStart"/>
      <w:r w:rsidR="00733215">
        <w:rPr>
          <w:rFonts w:ascii="Garamond" w:hAnsi="Garamond"/>
          <w:sz w:val="24"/>
          <w:szCs w:val="24"/>
        </w:rPr>
        <w:t>Nadire</w:t>
      </w:r>
      <w:proofErr w:type="spellEnd"/>
      <w:r w:rsidR="00733215">
        <w:rPr>
          <w:rFonts w:ascii="Garamond" w:hAnsi="Garamond"/>
          <w:sz w:val="24"/>
          <w:szCs w:val="24"/>
        </w:rPr>
        <w:t xml:space="preserve"> Qe</w:t>
      </w:r>
      <w:r w:rsidR="000B75BB">
        <w:rPr>
          <w:rFonts w:ascii="Garamond" w:hAnsi="Garamond"/>
          <w:sz w:val="24"/>
          <w:szCs w:val="24"/>
        </w:rPr>
        <w:t>l</w:t>
      </w:r>
      <w:r w:rsidR="00733215">
        <w:rPr>
          <w:rFonts w:ascii="Garamond" w:hAnsi="Garamond"/>
          <w:sz w:val="24"/>
          <w:szCs w:val="24"/>
        </w:rPr>
        <w:t>ia, në cilësinë e kujdestares li</w:t>
      </w:r>
      <w:bookmarkStart w:id="0" w:name="_GoBack"/>
      <w:bookmarkEnd w:id="0"/>
      <w:r w:rsidR="00733215">
        <w:rPr>
          <w:rFonts w:ascii="Garamond" w:hAnsi="Garamond"/>
          <w:sz w:val="24"/>
          <w:szCs w:val="24"/>
        </w:rPr>
        <w:t>gjore të saj.</w:t>
      </w:r>
    </w:p>
    <w:sectPr w:rsidR="00D503E2" w:rsidRPr="00A23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B75BB"/>
    <w:rsid w:val="00117F33"/>
    <w:rsid w:val="001250F7"/>
    <w:rsid w:val="00210378"/>
    <w:rsid w:val="00360015"/>
    <w:rsid w:val="00452839"/>
    <w:rsid w:val="00481E1D"/>
    <w:rsid w:val="004A2B16"/>
    <w:rsid w:val="005B2381"/>
    <w:rsid w:val="005C5ABD"/>
    <w:rsid w:val="005E0EEB"/>
    <w:rsid w:val="00733215"/>
    <w:rsid w:val="00780AD7"/>
    <w:rsid w:val="00963BE0"/>
    <w:rsid w:val="00A2382B"/>
    <w:rsid w:val="00A27438"/>
    <w:rsid w:val="00AE1BBB"/>
    <w:rsid w:val="00B70653"/>
    <w:rsid w:val="00CE0758"/>
    <w:rsid w:val="00D503E2"/>
    <w:rsid w:val="00D66829"/>
    <w:rsid w:val="00DC2A19"/>
    <w:rsid w:val="00DD66D6"/>
    <w:rsid w:val="00DF243C"/>
    <w:rsid w:val="00EA298E"/>
    <w:rsid w:val="00EB089A"/>
    <w:rsid w:val="00F91CA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6F2E5"/>
  <w15:docId w15:val="{19F38B39-9F5A-42AA-88BD-4F8B6877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2021-10-18T11:20:24Z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2021-10-14T22:00:00Z</Date_x0020_protokolli>
    <Titulli xmlns="0e656187-b300-4fb0-8bf4-3a50f872073c">Heqjen e zotësisë për të vepruar shtetases Rugova Qelia dhe caktimin e kujdestarisë</Titulli>
    <Modifikuesi xmlns="0e656187-b300-4fb0-8bf4-3a50f872073c">nevila.samarxhi</Modifikuesi>
    <Nr_x002e__x0020_prot_x0020_QBZ xmlns="0e656187-b300-4fb0-8bf4-3a50f872073c">1404/1</Nr_x002e__x0020_prot_x0020_QBZ>
    <Data_x0020_e_x0020_Modifikimit xmlns="0e656187-b300-4fb0-8bf4-3a50f872073c">2021-10-18T11:53:03Z</Data_x0020_e_x0020_Modifikimit>
    <Dekretuar xmlns="0e656187-b300-4fb0-8bf4-3a50f872073c">false</Dekretuar>
    <Data xmlns="0e656187-b300-4fb0-8bf4-3a50f872073c">2021-06-22T22:00:00Z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1511632BAF4523B6F15E0B63089F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1511632BAF4523B6F15E0B63089F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66959-9289-4FA9-9A21-60E032B2CA18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5BE033F-581B-4BA6-B558-39B0B96E0C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961084-3C96-4455-BEA4-C1DBE4A13D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9C1CCC-4AF9-43FA-A851-E8C8ACC2DF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1CF676-5826-49A9-AE2A-5D0D95815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844E38-5849-46E2-AD80-E6A6BD282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shtetases Rugova Qelia dhe caktimin e kujdestarisë</vt:lpstr>
    </vt:vector>
  </TitlesOfParts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shtetases Rugova Qelia dhe caktimin e kujdestarisë</dc:title>
  <dc:creator>Entela Suli</dc:creator>
  <cp:lastModifiedBy>Alma Lisaku</cp:lastModifiedBy>
  <cp:revision>5</cp:revision>
  <dcterms:created xsi:type="dcterms:W3CDTF">2021-10-18T11:20:00Z</dcterms:created>
  <dcterms:modified xsi:type="dcterms:W3CDTF">2021-10-19T13:31:00Z</dcterms:modified>
</cp:coreProperties>
</file>