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56A22" w14:textId="77777777" w:rsidR="00423CBF" w:rsidRPr="00096E2E" w:rsidRDefault="00423CBF" w:rsidP="00423C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6E2E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B7E5AB" w14:textId="23854FA5" w:rsidR="00503F5D" w:rsidRPr="00096E2E" w:rsidRDefault="00423CBF" w:rsidP="00423C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6E2E">
        <w:rPr>
          <w:rFonts w:ascii="Garamond" w:hAnsi="Garamond"/>
          <w:b/>
          <w:sz w:val="24"/>
          <w:szCs w:val="24"/>
          <w:lang w:val="sq-AL"/>
        </w:rPr>
        <w:t>N</w:t>
      </w:r>
      <w:r w:rsidR="00A565DF" w:rsidRPr="00096E2E">
        <w:rPr>
          <w:rFonts w:ascii="Garamond" w:hAnsi="Garamond"/>
          <w:b/>
          <w:sz w:val="24"/>
          <w:szCs w:val="24"/>
          <w:lang w:val="sq-AL"/>
        </w:rPr>
        <w:t>r.</w:t>
      </w:r>
      <w:r w:rsidR="00096E2E" w:rsidRPr="00096E2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65DF" w:rsidRPr="00096E2E">
        <w:rPr>
          <w:rFonts w:ascii="Garamond" w:hAnsi="Garamond"/>
          <w:b/>
          <w:sz w:val="24"/>
          <w:szCs w:val="24"/>
          <w:lang w:val="sq-AL"/>
        </w:rPr>
        <w:t>(11-2021-8472) 1721, datë 24.12.2021</w:t>
      </w:r>
    </w:p>
    <w:p w14:paraId="5085F971" w14:textId="77777777" w:rsidR="00423CBF" w:rsidRPr="00096E2E" w:rsidRDefault="00423CBF" w:rsidP="00423C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A7439E" w14:textId="55177B08" w:rsidR="00423CBF" w:rsidRPr="004B019B" w:rsidRDefault="00096E2E" w:rsidP="004B01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96E2E">
        <w:rPr>
          <w:rFonts w:ascii="Garamond" w:hAnsi="Garamond" w:cs="Times New Roman"/>
          <w:b/>
          <w:sz w:val="24"/>
          <w:szCs w:val="24"/>
          <w:lang w:val="sq-AL"/>
        </w:rPr>
        <w:t>NË EMËR TË REPUBLIKËS</w:t>
      </w:r>
    </w:p>
    <w:p w14:paraId="47D9D83E" w14:textId="77777777" w:rsidR="00423CBF" w:rsidRPr="00096E2E" w:rsidRDefault="00423CBF" w:rsidP="004B01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Gjykata e Rrethit Gjyqësor Durrës e përbërë prej:</w:t>
      </w:r>
    </w:p>
    <w:p w14:paraId="0B49A62E" w14:textId="6A1B7A93" w:rsidR="00423CBF" w:rsidRPr="004B019B" w:rsidRDefault="00423CBF" w:rsidP="004B01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B019B">
        <w:rPr>
          <w:rFonts w:ascii="Garamond" w:hAnsi="Garamond" w:cs="Times New Roman"/>
          <w:b/>
          <w:sz w:val="24"/>
          <w:szCs w:val="24"/>
          <w:lang w:val="sq-AL"/>
        </w:rPr>
        <w:t xml:space="preserve">Gjyqtare: </w:t>
      </w:r>
      <w:r w:rsidR="00096E2E" w:rsidRPr="004B019B">
        <w:rPr>
          <w:rFonts w:ascii="Garamond" w:hAnsi="Garamond" w:cs="Times New Roman"/>
          <w:b/>
          <w:sz w:val="24"/>
          <w:szCs w:val="24"/>
          <w:lang w:val="sq-AL"/>
        </w:rPr>
        <w:t>Shpëtime Pitaku</w:t>
      </w:r>
    </w:p>
    <w:p w14:paraId="00D7D587" w14:textId="77777777" w:rsidR="004B019B" w:rsidRPr="00096E2E" w:rsidRDefault="004B019B" w:rsidP="004B01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37C2A91" w14:textId="198E991E" w:rsidR="00423CBF" w:rsidRPr="003A0ACC" w:rsidRDefault="004B019B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a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sistuar nga sekretarja Migaela Mukja, në Durrës</w:t>
      </w:r>
      <w:r w:rsidR="00096E2E">
        <w:rPr>
          <w:rFonts w:ascii="Garamond" w:hAnsi="Garamond" w:cs="Times New Roman"/>
          <w:sz w:val="24"/>
          <w:szCs w:val="24"/>
          <w:lang w:val="sq-AL"/>
        </w:rPr>
        <w:t>, më datë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24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12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2021, mori në shqyrtim në seancë gjyqësore me dyer të hapura, </w:t>
      </w:r>
      <w:r w:rsidR="00423CBF" w:rsidRPr="003A0ACC">
        <w:rPr>
          <w:rFonts w:ascii="Garamond" w:hAnsi="Garamond" w:cs="Times New Roman"/>
          <w:sz w:val="24"/>
          <w:szCs w:val="24"/>
          <w:lang w:val="sq-AL"/>
        </w:rPr>
        <w:t xml:space="preserve">çështjen civile </w:t>
      </w:r>
      <w:r w:rsidR="00096E2E" w:rsidRPr="003A0ACC">
        <w:rPr>
          <w:rFonts w:ascii="Garamond" w:hAnsi="Garamond" w:cs="Times New Roman"/>
          <w:sz w:val="24"/>
          <w:szCs w:val="24"/>
          <w:lang w:val="sq-AL"/>
        </w:rPr>
        <w:t>n</w:t>
      </w:r>
      <w:r w:rsidR="00423CBF" w:rsidRPr="003A0ACC">
        <w:rPr>
          <w:rFonts w:ascii="Garamond" w:hAnsi="Garamond" w:cs="Times New Roman"/>
          <w:sz w:val="24"/>
          <w:szCs w:val="24"/>
          <w:lang w:val="sq-AL"/>
        </w:rPr>
        <w:t>r.</w:t>
      </w:r>
      <w:r w:rsidR="00096E2E" w:rsidRPr="003A0AC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CBF" w:rsidRPr="003A0ACC">
        <w:rPr>
          <w:rFonts w:ascii="Garamond" w:hAnsi="Garamond" w:cs="Times New Roman"/>
          <w:sz w:val="24"/>
          <w:szCs w:val="24"/>
          <w:lang w:val="sq-AL"/>
        </w:rPr>
        <w:t>188/2633</w:t>
      </w:r>
      <w:r w:rsidR="00096E2E" w:rsidRPr="003A0ACC">
        <w:rPr>
          <w:rFonts w:ascii="Garamond" w:hAnsi="Garamond" w:cs="Times New Roman"/>
          <w:sz w:val="24"/>
          <w:szCs w:val="24"/>
          <w:lang w:val="sq-AL"/>
        </w:rPr>
        <w:t>, datë 30.</w:t>
      </w:r>
      <w:r w:rsidR="00423CBF" w:rsidRPr="003A0ACC">
        <w:rPr>
          <w:rFonts w:ascii="Garamond" w:hAnsi="Garamond" w:cs="Times New Roman"/>
          <w:sz w:val="24"/>
          <w:szCs w:val="24"/>
          <w:lang w:val="sq-AL"/>
        </w:rPr>
        <w:t>12</w:t>
      </w:r>
      <w:r w:rsidR="00096E2E" w:rsidRPr="003A0ACC">
        <w:rPr>
          <w:rFonts w:ascii="Garamond" w:hAnsi="Garamond" w:cs="Times New Roman"/>
          <w:sz w:val="24"/>
          <w:szCs w:val="24"/>
          <w:lang w:val="sq-AL"/>
        </w:rPr>
        <w:t>.</w:t>
      </w:r>
      <w:r w:rsidR="002536C5" w:rsidRPr="003A0ACC">
        <w:rPr>
          <w:rFonts w:ascii="Garamond" w:hAnsi="Garamond" w:cs="Times New Roman"/>
          <w:sz w:val="24"/>
          <w:szCs w:val="24"/>
          <w:lang w:val="sq-AL"/>
        </w:rPr>
        <w:t>2020 regjistrimi, që u</w:t>
      </w:r>
      <w:r w:rsidR="00423CBF" w:rsidRPr="003A0ACC">
        <w:rPr>
          <w:rFonts w:ascii="Garamond" w:hAnsi="Garamond" w:cs="Times New Roman"/>
          <w:sz w:val="24"/>
          <w:szCs w:val="24"/>
          <w:lang w:val="sq-AL"/>
        </w:rPr>
        <w:t xml:space="preserve"> përket:</w:t>
      </w:r>
    </w:p>
    <w:p w14:paraId="7D79FBFA" w14:textId="4A6CBB6C" w:rsidR="00423CBF" w:rsidRPr="00096E2E" w:rsidRDefault="00423CBF" w:rsidP="00423CBF">
      <w:pPr>
        <w:tabs>
          <w:tab w:val="left" w:pos="2110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0ACC">
        <w:rPr>
          <w:rFonts w:ascii="Garamond" w:hAnsi="Garamond" w:cs="Times New Roman"/>
          <w:sz w:val="24"/>
          <w:szCs w:val="24"/>
          <w:lang w:val="sq-AL"/>
        </w:rPr>
        <w:t xml:space="preserve">KËRKUES: Shoqëria </w:t>
      </w:r>
      <w:r w:rsidR="00096E2E" w:rsidRPr="003A0ACC">
        <w:rPr>
          <w:rFonts w:ascii="Garamond" w:hAnsi="Garamond" w:cs="Times New Roman"/>
          <w:sz w:val="24"/>
          <w:szCs w:val="24"/>
          <w:lang w:val="sq-AL"/>
        </w:rPr>
        <w:t>t</w:t>
      </w:r>
      <w:r w:rsidRPr="003A0ACC">
        <w:rPr>
          <w:rFonts w:ascii="Garamond" w:hAnsi="Garamond" w:cs="Times New Roman"/>
          <w:sz w:val="24"/>
          <w:szCs w:val="24"/>
          <w:lang w:val="sq-AL"/>
        </w:rPr>
        <w:t>regtare “Floryhen”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sh.p.k. me seli</w:t>
      </w:r>
      <w:r w:rsidR="004C1AAB">
        <w:rPr>
          <w:rFonts w:ascii="Garamond" w:hAnsi="Garamond" w:cs="Times New Roman"/>
          <w:sz w:val="24"/>
          <w:szCs w:val="24"/>
          <w:lang w:val="sq-AL"/>
        </w:rPr>
        <w:t xml:space="preserve"> në Durrës, </w:t>
      </w:r>
      <w:proofErr w:type="spellStart"/>
      <w:r w:rsidR="004C1AAB">
        <w:rPr>
          <w:rFonts w:ascii="Garamond" w:hAnsi="Garamond" w:cs="Times New Roman"/>
          <w:sz w:val="24"/>
          <w:szCs w:val="24"/>
          <w:lang w:val="sq-AL"/>
        </w:rPr>
        <w:t>Rrashbull</w:t>
      </w:r>
      <w:proofErr w:type="spellEnd"/>
      <w:r w:rsidR="004C1AAB">
        <w:rPr>
          <w:rFonts w:ascii="Garamond" w:hAnsi="Garamond" w:cs="Times New Roman"/>
          <w:sz w:val="24"/>
          <w:szCs w:val="24"/>
          <w:lang w:val="sq-AL"/>
        </w:rPr>
        <w:t xml:space="preserve">, fshati </w:t>
      </w:r>
      <w:proofErr w:type="spellStart"/>
      <w:r w:rsidR="004C1AAB">
        <w:rPr>
          <w:rFonts w:ascii="Garamond" w:hAnsi="Garamond" w:cs="Times New Roman"/>
          <w:sz w:val="24"/>
          <w:szCs w:val="24"/>
          <w:lang w:val="sq-AL"/>
        </w:rPr>
        <w:t>V</w:t>
      </w:r>
      <w:r w:rsidRPr="00096E2E">
        <w:rPr>
          <w:rFonts w:ascii="Garamond" w:hAnsi="Garamond" w:cs="Times New Roman"/>
          <w:sz w:val="24"/>
          <w:szCs w:val="24"/>
          <w:lang w:val="sq-AL"/>
        </w:rPr>
        <w:t>rin</w:t>
      </w:r>
      <w:bookmarkStart w:id="0" w:name="_GoBack"/>
      <w:bookmarkEnd w:id="0"/>
      <w:proofErr w:type="spellEnd"/>
      <w:r w:rsidRPr="00096E2E">
        <w:rPr>
          <w:rFonts w:ascii="Garamond" w:hAnsi="Garamond" w:cs="Times New Roman"/>
          <w:sz w:val="24"/>
          <w:szCs w:val="24"/>
          <w:lang w:val="sq-AL"/>
        </w:rPr>
        <w:t xml:space="preserve">, godina 1 kat, me </w:t>
      </w:r>
      <w:r w:rsidRPr="00E377CC">
        <w:rPr>
          <w:rFonts w:ascii="Garamond" w:hAnsi="Garamond" w:cs="Times New Roman"/>
          <w:sz w:val="24"/>
          <w:szCs w:val="24"/>
          <w:lang w:val="sq-AL"/>
        </w:rPr>
        <w:t>administrator Kristaq Prençe,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përfaqës</w:t>
      </w:r>
      <w:r w:rsidR="002536C5">
        <w:rPr>
          <w:rFonts w:ascii="Garamond" w:hAnsi="Garamond" w:cs="Times New Roman"/>
          <w:sz w:val="24"/>
          <w:szCs w:val="24"/>
          <w:lang w:val="sq-AL"/>
        </w:rPr>
        <w:t>uar në gjykim me autorizim nga a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v. Rexhë Margjeka, me </w:t>
      </w:r>
      <w:r w:rsidR="00096E2E">
        <w:rPr>
          <w:rFonts w:ascii="Garamond" w:hAnsi="Garamond" w:cs="Times New Roman"/>
          <w:sz w:val="24"/>
          <w:szCs w:val="24"/>
          <w:lang w:val="sq-AL"/>
        </w:rPr>
        <w:t>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r. licence 843, anëtar 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096E2E">
        <w:rPr>
          <w:rFonts w:ascii="Garamond" w:hAnsi="Garamond" w:cs="Times New Roman"/>
          <w:sz w:val="24"/>
          <w:szCs w:val="24"/>
          <w:lang w:val="sq-AL"/>
        </w:rPr>
        <w:t>Dhomës së Avokatisë Durrës.</w:t>
      </w:r>
    </w:p>
    <w:p w14:paraId="4FE31FCA" w14:textId="7320203F" w:rsidR="00423CBF" w:rsidRPr="00096E2E" w:rsidRDefault="00423CBF" w:rsidP="00096E2E">
      <w:pPr>
        <w:tabs>
          <w:tab w:val="left" w:pos="2110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PALË E TRETË: Drejtoria Rajonale e Tatimeve Durrës, përfaqësuar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nga z.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Albano Bunaci.</w:t>
      </w:r>
    </w:p>
    <w:p w14:paraId="57477B52" w14:textId="585C410D" w:rsidR="00423CBF" w:rsidRPr="00096E2E" w:rsidRDefault="00423CBF" w:rsidP="00423CBF">
      <w:pPr>
        <w:tabs>
          <w:tab w:val="left" w:pos="2051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OBJEKTI: Hapja e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procedurës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falimentit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subjektin,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shoqëria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tregtare “</w:t>
      </w:r>
      <w:proofErr w:type="spellStart"/>
      <w:r w:rsidR="00096E2E" w:rsidRPr="00096E2E">
        <w:rPr>
          <w:rFonts w:ascii="Garamond" w:hAnsi="Garamond" w:cs="Times New Roman"/>
          <w:sz w:val="24"/>
          <w:szCs w:val="24"/>
          <w:lang w:val="sq-AL"/>
        </w:rPr>
        <w:t>Floryhen</w:t>
      </w:r>
      <w:proofErr w:type="spellEnd"/>
      <w:r w:rsidRPr="00096E2E">
        <w:rPr>
          <w:rFonts w:ascii="Garamond" w:hAnsi="Garamond" w:cs="Times New Roman"/>
          <w:sz w:val="24"/>
          <w:szCs w:val="24"/>
          <w:lang w:val="sq-AL"/>
        </w:rPr>
        <w:t xml:space="preserve">-E” </w:t>
      </w:r>
      <w:proofErr w:type="spellStart"/>
      <w:r w:rsidRPr="00096E2E">
        <w:rPr>
          <w:rFonts w:ascii="Garamond" w:hAnsi="Garamond" w:cs="Times New Roman"/>
          <w:sz w:val="24"/>
          <w:szCs w:val="24"/>
          <w:lang w:val="sq-AL"/>
        </w:rPr>
        <w:t>sh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k</w:t>
      </w:r>
      <w:proofErr w:type="spellEnd"/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="009925E2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096E2E">
        <w:rPr>
          <w:rFonts w:ascii="Garamond" w:hAnsi="Garamond" w:cs="Times New Roman"/>
          <w:sz w:val="24"/>
          <w:szCs w:val="24"/>
          <w:lang w:val="sq-AL"/>
        </w:rPr>
        <w:t>NIPT</w:t>
      </w:r>
      <w:proofErr w:type="spellEnd"/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96E2E">
        <w:rPr>
          <w:rFonts w:ascii="Garamond" w:hAnsi="Garamond" w:cs="Times New Roman"/>
          <w:sz w:val="24"/>
          <w:szCs w:val="24"/>
          <w:lang w:val="sq-AL"/>
        </w:rPr>
        <w:t>L22028501L</w:t>
      </w:r>
      <w:proofErr w:type="spellEnd"/>
      <w:r w:rsidR="009925E2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seli n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Durrës</w:t>
      </w:r>
      <w:r w:rsidR="004C1AAB">
        <w:rPr>
          <w:rFonts w:ascii="Garamond" w:hAnsi="Garamond" w:cs="Times New Roman"/>
          <w:sz w:val="24"/>
          <w:szCs w:val="24"/>
          <w:lang w:val="sq-AL"/>
        </w:rPr>
        <w:t xml:space="preserve">, </w:t>
      </w:r>
      <w:proofErr w:type="spellStart"/>
      <w:r w:rsidR="004C1AAB">
        <w:rPr>
          <w:rFonts w:ascii="Garamond" w:hAnsi="Garamond" w:cs="Times New Roman"/>
          <w:sz w:val="24"/>
          <w:szCs w:val="24"/>
          <w:lang w:val="sq-AL"/>
        </w:rPr>
        <w:t>Rrashbull</w:t>
      </w:r>
      <w:proofErr w:type="spellEnd"/>
      <w:r w:rsidR="004C1AAB">
        <w:rPr>
          <w:rFonts w:ascii="Garamond" w:hAnsi="Garamond" w:cs="Times New Roman"/>
          <w:sz w:val="24"/>
          <w:szCs w:val="24"/>
          <w:lang w:val="sq-AL"/>
        </w:rPr>
        <w:t xml:space="preserve">, fshati </w:t>
      </w:r>
      <w:proofErr w:type="spellStart"/>
      <w:r w:rsidR="004C1AAB">
        <w:rPr>
          <w:rFonts w:ascii="Garamond" w:hAnsi="Garamond" w:cs="Times New Roman"/>
          <w:sz w:val="24"/>
          <w:szCs w:val="24"/>
          <w:lang w:val="sq-AL"/>
        </w:rPr>
        <w:t>Vr</w:t>
      </w:r>
      <w:r w:rsidRPr="00096E2E">
        <w:rPr>
          <w:rFonts w:ascii="Garamond" w:hAnsi="Garamond" w:cs="Times New Roman"/>
          <w:sz w:val="24"/>
          <w:szCs w:val="24"/>
          <w:lang w:val="sq-AL"/>
        </w:rPr>
        <w:t>in</w:t>
      </w:r>
      <w:proofErr w:type="spellEnd"/>
      <w:r w:rsidRPr="00096E2E">
        <w:rPr>
          <w:rFonts w:ascii="Garamond" w:hAnsi="Garamond" w:cs="Times New Roman"/>
          <w:sz w:val="24"/>
          <w:szCs w:val="24"/>
          <w:lang w:val="sq-AL"/>
        </w:rPr>
        <w:t>, godin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="009925E2">
        <w:rPr>
          <w:rFonts w:ascii="Garamond" w:hAnsi="Garamond" w:cs="Times New Roman"/>
          <w:sz w:val="24"/>
          <w:szCs w:val="24"/>
          <w:lang w:val="sq-AL"/>
        </w:rPr>
        <w:t>-</w:t>
      </w:r>
      <w:proofErr w:type="spellStart"/>
      <w:r w:rsidRPr="00096E2E">
        <w:rPr>
          <w:rFonts w:ascii="Garamond" w:hAnsi="Garamond" w:cs="Times New Roman"/>
          <w:sz w:val="24"/>
          <w:szCs w:val="24"/>
          <w:lang w:val="sq-AL"/>
        </w:rPr>
        <w:t>kat</w:t>
      </w:r>
      <w:r w:rsidR="009925E2">
        <w:rPr>
          <w:rFonts w:ascii="Garamond" w:hAnsi="Garamond" w:cs="Times New Roman"/>
          <w:sz w:val="24"/>
          <w:szCs w:val="24"/>
          <w:lang w:val="sq-AL"/>
        </w:rPr>
        <w:t>ëshe</w:t>
      </w:r>
      <w:proofErr w:type="spellEnd"/>
      <w:r w:rsidRPr="00096E2E">
        <w:rPr>
          <w:rFonts w:ascii="Garamond" w:hAnsi="Garamond" w:cs="Times New Roman"/>
          <w:sz w:val="24"/>
          <w:szCs w:val="24"/>
          <w:lang w:val="sq-AL"/>
        </w:rPr>
        <w:t xml:space="preserve">, me administrator </w:t>
      </w:r>
      <w:r w:rsidR="00096E2E">
        <w:rPr>
          <w:rFonts w:ascii="Garamond" w:hAnsi="Garamond" w:cs="Times New Roman"/>
          <w:sz w:val="24"/>
          <w:szCs w:val="24"/>
          <w:lang w:val="sq-AL"/>
        </w:rPr>
        <w:t>z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C3232A">
        <w:rPr>
          <w:rFonts w:ascii="Garamond" w:hAnsi="Garamond" w:cs="Times New Roman"/>
          <w:sz w:val="24"/>
          <w:szCs w:val="24"/>
          <w:lang w:val="sq-AL"/>
        </w:rPr>
        <w:t>Kristaq Prence.</w:t>
      </w:r>
    </w:p>
    <w:p w14:paraId="44105200" w14:textId="5ED79F15" w:rsidR="00423CBF" w:rsidRPr="00096E2E" w:rsidRDefault="00423CBF" w:rsidP="00096E2E">
      <w:pPr>
        <w:tabs>
          <w:tab w:val="left" w:pos="2051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BAZA LIGJORE: Nen</w:t>
      </w:r>
      <w:r w:rsidR="008F0323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20 </w:t>
      </w:r>
      <w:r w:rsidR="008F0323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>
        <w:rPr>
          <w:rFonts w:ascii="Garamond" w:hAnsi="Garamond" w:cs="Times New Roman"/>
          <w:sz w:val="24"/>
          <w:szCs w:val="24"/>
          <w:lang w:val="sq-AL"/>
        </w:rPr>
        <w:t>li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gjit 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096E2E">
        <w:rPr>
          <w:rFonts w:ascii="Garamond" w:hAnsi="Garamond" w:cs="Times New Roman"/>
          <w:sz w:val="24"/>
          <w:szCs w:val="24"/>
          <w:lang w:val="sq-AL"/>
        </w:rPr>
        <w:t>110/2016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“Për falimentimin” dhe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536C5">
        <w:rPr>
          <w:rFonts w:ascii="Garamond" w:hAnsi="Garamond" w:cs="Times New Roman"/>
          <w:sz w:val="24"/>
          <w:szCs w:val="24"/>
          <w:lang w:val="sq-AL"/>
        </w:rPr>
        <w:t>neni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99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="002536C5">
        <w:rPr>
          <w:rFonts w:ascii="Garamond" w:hAnsi="Garamond" w:cs="Times New Roman"/>
          <w:sz w:val="24"/>
          <w:szCs w:val="24"/>
          <w:lang w:val="sq-AL"/>
        </w:rPr>
        <w:t xml:space="preserve"> i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 ligjit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nr. 9901, </w:t>
      </w:r>
      <w:r w:rsidRPr="00125B64">
        <w:rPr>
          <w:rFonts w:ascii="Garamond" w:hAnsi="Garamond" w:cs="Times New Roman"/>
          <w:sz w:val="24"/>
          <w:szCs w:val="24"/>
          <w:lang w:val="sq-AL"/>
        </w:rPr>
        <w:t>dat</w:t>
      </w:r>
      <w:r w:rsidR="00096E2E" w:rsidRPr="00125B64">
        <w:rPr>
          <w:rFonts w:ascii="Garamond" w:hAnsi="Garamond" w:cs="Times New Roman"/>
          <w:sz w:val="24"/>
          <w:szCs w:val="24"/>
          <w:lang w:val="sq-AL"/>
        </w:rPr>
        <w:t>ë 14.</w:t>
      </w:r>
      <w:r w:rsidRPr="00125B64">
        <w:rPr>
          <w:rFonts w:ascii="Garamond" w:hAnsi="Garamond" w:cs="Times New Roman"/>
          <w:sz w:val="24"/>
          <w:szCs w:val="24"/>
          <w:lang w:val="sq-AL"/>
        </w:rPr>
        <w:t>4.</w:t>
      </w:r>
      <w:r w:rsidR="008F0323" w:rsidRPr="00125B64">
        <w:rPr>
          <w:rFonts w:ascii="Garamond" w:hAnsi="Garamond" w:cs="Times New Roman"/>
          <w:sz w:val="24"/>
          <w:szCs w:val="24"/>
          <w:lang w:val="sq-AL"/>
        </w:rPr>
        <w:t>2</w:t>
      </w:r>
      <w:r w:rsidRPr="00125B64">
        <w:rPr>
          <w:rFonts w:ascii="Garamond" w:hAnsi="Garamond" w:cs="Times New Roman"/>
          <w:sz w:val="24"/>
          <w:szCs w:val="24"/>
          <w:lang w:val="sq-AL"/>
        </w:rPr>
        <w:t>008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tregtar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t d</w:t>
      </w:r>
      <w:r w:rsidR="00096E2E">
        <w:rPr>
          <w:rFonts w:ascii="Garamond" w:hAnsi="Garamond" w:cs="Times New Roman"/>
          <w:sz w:val="24"/>
          <w:szCs w:val="24"/>
          <w:lang w:val="sq-AL"/>
        </w:rPr>
        <w:t>h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shoqëritë</w:t>
      </w:r>
      <w:r w:rsidR="002536C5">
        <w:rPr>
          <w:rFonts w:ascii="Garamond" w:hAnsi="Garamond" w:cs="Times New Roman"/>
          <w:sz w:val="24"/>
          <w:szCs w:val="24"/>
          <w:lang w:val="sq-AL"/>
        </w:rPr>
        <w:t xml:space="preserve"> tregtare”;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nenet 48, 51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>
        <w:rPr>
          <w:rFonts w:ascii="Garamond" w:hAnsi="Garamond" w:cs="Times New Roman"/>
          <w:sz w:val="24"/>
          <w:szCs w:val="24"/>
          <w:lang w:val="sq-AL"/>
        </w:rPr>
        <w:t>ligjit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nr. 9723, dat</w:t>
      </w:r>
      <w:r w:rsidR="00096E2E">
        <w:rPr>
          <w:rFonts w:ascii="Garamond" w:hAnsi="Garamond" w:cs="Times New Roman"/>
          <w:sz w:val="24"/>
          <w:szCs w:val="24"/>
          <w:lang w:val="sq-AL"/>
        </w:rPr>
        <w:t>ë 3.</w:t>
      </w:r>
      <w:r w:rsidRPr="00096E2E">
        <w:rPr>
          <w:rFonts w:ascii="Garamond" w:hAnsi="Garamond" w:cs="Times New Roman"/>
          <w:sz w:val="24"/>
          <w:szCs w:val="24"/>
          <w:lang w:val="sq-AL"/>
        </w:rPr>
        <w:t>5.2007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QKB</w:t>
      </w:r>
      <w:r w:rsidR="002536C5">
        <w:rPr>
          <w:rFonts w:ascii="Garamond" w:hAnsi="Garamond" w:cs="Times New Roman"/>
          <w:sz w:val="24"/>
          <w:szCs w:val="24"/>
          <w:lang w:val="sq-AL"/>
        </w:rPr>
        <w:t>-në”, të ndryshuar;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 neni 451 i ligjit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procedurat tatimore”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</w:p>
    <w:p w14:paraId="4126A2A4" w14:textId="1CCCD559" w:rsidR="00423CBF" w:rsidRPr="00096E2E" w:rsidRDefault="00423CBF" w:rsidP="00423CBF">
      <w:pPr>
        <w:tabs>
          <w:tab w:val="left" w:pos="2051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Gjykata konstaton kryesisht se çështja bën pjesë në juridiksionin gjyqësor sipas përcaktimeve të nenit 36 e vijues të K. Pr. Civil</w:t>
      </w:r>
      <w:r w:rsidR="002536C5">
        <w:rPr>
          <w:rFonts w:ascii="Garamond" w:hAnsi="Garamond" w:cs="Times New Roman"/>
          <w:sz w:val="24"/>
          <w:szCs w:val="24"/>
          <w:lang w:val="sq-AL"/>
        </w:rPr>
        <w:t xml:space="preserve">e dhe se në bazë të neneve 41, </w:t>
      </w:r>
      <w:r w:rsidRPr="00096E2E">
        <w:rPr>
          <w:rFonts w:ascii="Garamond" w:hAnsi="Garamond" w:cs="Times New Roman"/>
          <w:sz w:val="24"/>
          <w:szCs w:val="24"/>
          <w:lang w:val="sq-AL"/>
        </w:rPr>
        <w:t>42 e vijues të K. Pr. Civile ajo është kompetente për shqyrtimin e saj.</w:t>
      </w:r>
    </w:p>
    <w:p w14:paraId="023A42DA" w14:textId="77777777" w:rsidR="00423CBF" w:rsidRPr="00096E2E" w:rsidRDefault="00423CBF" w:rsidP="00423CBF">
      <w:pPr>
        <w:tabs>
          <w:tab w:val="left" w:pos="2051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Në përfundim të gjykimit të zhvilluar në prani të palëve ndërgjyqëse, këta kërkuan:</w:t>
      </w:r>
    </w:p>
    <w:p w14:paraId="10234D6F" w14:textId="37188FF5" w:rsidR="00423CBF" w:rsidRPr="00096E2E" w:rsidRDefault="00423CBF" w:rsidP="00423CBF">
      <w:pPr>
        <w:tabs>
          <w:tab w:val="left" w:pos="2051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b/>
          <w:sz w:val="24"/>
          <w:szCs w:val="24"/>
          <w:lang w:val="sq-AL"/>
        </w:rPr>
        <w:t>Pala kërkuese</w:t>
      </w:r>
      <w:r w:rsidR="008F0323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8F0323">
        <w:rPr>
          <w:rFonts w:ascii="Garamond" w:hAnsi="Garamond" w:cs="Times New Roman"/>
          <w:b/>
          <w:sz w:val="24"/>
          <w:szCs w:val="24"/>
          <w:lang w:val="sq-AL"/>
        </w:rPr>
        <w:t>s</w:t>
      </w:r>
      <w:r w:rsidRPr="00096E2E">
        <w:rPr>
          <w:rFonts w:ascii="Garamond" w:hAnsi="Garamond" w:cs="Times New Roman"/>
          <w:b/>
          <w:sz w:val="24"/>
          <w:szCs w:val="24"/>
          <w:lang w:val="sq-AL"/>
        </w:rPr>
        <w:t xml:space="preserve">hoqëria </w:t>
      </w:r>
      <w:r w:rsidRPr="008F0323">
        <w:rPr>
          <w:rFonts w:ascii="Garamond" w:hAnsi="Garamond" w:cs="Times New Roman"/>
          <w:b/>
          <w:sz w:val="24"/>
          <w:szCs w:val="24"/>
          <w:lang w:val="sq-AL"/>
        </w:rPr>
        <w:t>“</w:t>
      </w:r>
      <w:r w:rsidR="008F0323" w:rsidRPr="008F0323">
        <w:rPr>
          <w:rFonts w:ascii="Garamond" w:hAnsi="Garamond" w:cs="Times New Roman"/>
          <w:b/>
          <w:sz w:val="24"/>
          <w:szCs w:val="24"/>
          <w:lang w:val="sq-AL"/>
        </w:rPr>
        <w:t>Floryhen</w:t>
      </w:r>
      <w:r w:rsidRPr="008F0323">
        <w:rPr>
          <w:rFonts w:ascii="Garamond" w:hAnsi="Garamond" w:cs="Times New Roman"/>
          <w:b/>
          <w:sz w:val="24"/>
          <w:szCs w:val="24"/>
          <w:lang w:val="sq-AL"/>
        </w:rPr>
        <w:t>”</w:t>
      </w:r>
      <w:r w:rsidRPr="00096E2E">
        <w:rPr>
          <w:rFonts w:ascii="Garamond" w:hAnsi="Garamond" w:cs="Times New Roman"/>
          <w:b/>
          <w:sz w:val="24"/>
          <w:szCs w:val="24"/>
          <w:lang w:val="sq-AL"/>
        </w:rPr>
        <w:t xml:space="preserve"> sh.p.k.</w:t>
      </w:r>
      <w:r w:rsidR="008F0323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b/>
          <w:sz w:val="24"/>
          <w:szCs w:val="24"/>
          <w:lang w:val="sq-AL"/>
        </w:rPr>
        <w:t xml:space="preserve"> e përfaqësuar nga av. Rexhë Margjeka</w:t>
      </w:r>
      <w:r w:rsidR="00096E2E">
        <w:rPr>
          <w:rFonts w:ascii="Garamond" w:hAnsi="Garamond" w:cs="Times New Roman"/>
          <w:sz w:val="24"/>
          <w:szCs w:val="24"/>
          <w:lang w:val="sq-AL"/>
        </w:rPr>
        <w:t>: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>
        <w:rPr>
          <w:rFonts w:ascii="Garamond" w:hAnsi="Garamond" w:cs="Times New Roman"/>
          <w:sz w:val="24"/>
          <w:szCs w:val="24"/>
          <w:lang w:val="sq-AL"/>
        </w:rPr>
        <w:t>“</w:t>
      </w:r>
      <w:r w:rsidRPr="00096E2E">
        <w:rPr>
          <w:rFonts w:ascii="Garamond" w:hAnsi="Garamond" w:cs="Times New Roman"/>
          <w:sz w:val="24"/>
          <w:szCs w:val="24"/>
          <w:lang w:val="sq-AL"/>
        </w:rPr>
        <w:t>Jam dakord me raportin e paraqitur nga administratori i falimentit dhe mbylljen e procedurës së falimentimit.</w:t>
      </w:r>
      <w:r w:rsidR="00096E2E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355E638F" w14:textId="7FCCBFB9" w:rsidR="00423CBF" w:rsidRPr="00096E2E" w:rsidRDefault="00423CBF" w:rsidP="00423CBF">
      <w:pPr>
        <w:tabs>
          <w:tab w:val="left" w:pos="2051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b/>
          <w:sz w:val="24"/>
          <w:szCs w:val="24"/>
          <w:lang w:val="sq-AL"/>
        </w:rPr>
        <w:t>Pala e tretë</w:t>
      </w:r>
      <w:r w:rsidR="008F0323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b/>
          <w:sz w:val="24"/>
          <w:szCs w:val="24"/>
          <w:lang w:val="sq-AL"/>
        </w:rPr>
        <w:t xml:space="preserve"> Drejtoria Rajonale Tatimore Durrës, me përfaqësues </w:t>
      </w:r>
      <w:r w:rsidR="002536C5">
        <w:rPr>
          <w:rFonts w:ascii="Garamond" w:hAnsi="Garamond" w:cs="Times New Roman"/>
          <w:b/>
          <w:sz w:val="24"/>
          <w:szCs w:val="24"/>
          <w:lang w:val="sq-AL"/>
        </w:rPr>
        <w:t>z</w:t>
      </w:r>
      <w:r w:rsidRPr="00096E2E">
        <w:rPr>
          <w:rFonts w:ascii="Garamond" w:hAnsi="Garamond" w:cs="Times New Roman"/>
          <w:b/>
          <w:sz w:val="24"/>
          <w:szCs w:val="24"/>
          <w:lang w:val="sq-AL"/>
        </w:rPr>
        <w:t>. Albano Buna</w:t>
      </w:r>
      <w:r w:rsidRPr="002536C5">
        <w:rPr>
          <w:rFonts w:ascii="Garamond" w:hAnsi="Garamond" w:cs="Times New Roman"/>
          <w:b/>
          <w:sz w:val="24"/>
          <w:szCs w:val="24"/>
          <w:lang w:val="sq-AL"/>
        </w:rPr>
        <w:t>c</w:t>
      </w:r>
      <w:r w:rsidR="00096E2E" w:rsidRPr="002536C5">
        <w:rPr>
          <w:rFonts w:ascii="Garamond" w:hAnsi="Garamond" w:cs="Times New Roman"/>
          <w:b/>
          <w:sz w:val="24"/>
          <w:szCs w:val="24"/>
          <w:lang w:val="sq-AL"/>
        </w:rPr>
        <w:t>i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kërkoi shlyerjen e detyrimeve tatimore të papaguara nga shoqëria </w:t>
      </w:r>
      <w:r w:rsidR="00096E2E">
        <w:rPr>
          <w:rFonts w:ascii="Garamond" w:hAnsi="Garamond" w:cs="Times New Roman"/>
          <w:sz w:val="24"/>
          <w:szCs w:val="24"/>
          <w:lang w:val="sq-AL"/>
        </w:rPr>
        <w:t>“</w:t>
      </w:r>
      <w:r w:rsidRPr="00096E2E">
        <w:rPr>
          <w:rFonts w:ascii="Garamond" w:hAnsi="Garamond" w:cs="Times New Roman"/>
          <w:sz w:val="24"/>
          <w:szCs w:val="24"/>
          <w:lang w:val="sq-AL"/>
        </w:rPr>
        <w:t>Floryhen-E</w:t>
      </w:r>
      <w:r w:rsidR="00096E2E">
        <w:rPr>
          <w:rFonts w:ascii="Garamond" w:hAnsi="Garamond" w:cs="Times New Roman"/>
          <w:sz w:val="24"/>
          <w:szCs w:val="24"/>
          <w:lang w:val="sq-AL"/>
        </w:rPr>
        <w:t>”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k.</w:t>
      </w:r>
    </w:p>
    <w:p w14:paraId="011E3354" w14:textId="0FB0DBB6" w:rsidR="00423CBF" w:rsidRPr="00096E2E" w:rsidRDefault="00423CBF" w:rsidP="00423CBF">
      <w:pPr>
        <w:tabs>
          <w:tab w:val="left" w:pos="2051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Gjykata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pasi shqyrtoi aktet dhe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dëgjoi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pretendimet e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palëve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gjykim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lidhur me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çështjen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civile,</w:t>
      </w:r>
    </w:p>
    <w:p w14:paraId="7EA3D0D7" w14:textId="77777777" w:rsidR="00423CBF" w:rsidRPr="00096E2E" w:rsidRDefault="00423CBF" w:rsidP="00423CBF">
      <w:pPr>
        <w:tabs>
          <w:tab w:val="left" w:pos="2051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D8FB234" w14:textId="77777777" w:rsidR="00423CBF" w:rsidRPr="00096E2E" w:rsidRDefault="00423CBF" w:rsidP="00423CBF">
      <w:pPr>
        <w:tabs>
          <w:tab w:val="left" w:pos="2051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VËREN:</w:t>
      </w:r>
    </w:p>
    <w:p w14:paraId="3CB46210" w14:textId="77777777" w:rsidR="00423CBF" w:rsidRPr="00096E2E" w:rsidRDefault="00423CBF" w:rsidP="00423CBF">
      <w:pPr>
        <w:tabs>
          <w:tab w:val="left" w:pos="2051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505045D" w14:textId="1C7CC0A0" w:rsidR="00423CBF" w:rsidRPr="00096E2E" w:rsidRDefault="00423CBF" w:rsidP="002536C5">
      <w:pPr>
        <w:tabs>
          <w:tab w:val="left" w:pos="2051"/>
          <w:tab w:val="lef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M</w:t>
      </w:r>
      <w:r w:rsidR="00096E2E">
        <w:rPr>
          <w:rFonts w:ascii="Garamond" w:hAnsi="Garamond" w:cs="Times New Roman"/>
          <w:sz w:val="24"/>
          <w:szCs w:val="24"/>
          <w:lang w:val="sq-AL"/>
        </w:rPr>
        <w:t>ë datë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30.12.2020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pranë kësaj gjykat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është regjistruar për gjykim çështja civile </w:t>
      </w:r>
      <w:r w:rsidR="00096E2E">
        <w:rPr>
          <w:rFonts w:ascii="Garamond" w:hAnsi="Garamond" w:cs="Times New Roman"/>
          <w:sz w:val="24"/>
          <w:szCs w:val="24"/>
          <w:lang w:val="sq-AL"/>
        </w:rPr>
        <w:t>n</w:t>
      </w:r>
      <w:r w:rsidRPr="00096E2E">
        <w:rPr>
          <w:rFonts w:ascii="Garamond" w:hAnsi="Garamond" w:cs="Times New Roman"/>
          <w:sz w:val="24"/>
          <w:szCs w:val="24"/>
          <w:lang w:val="sq-AL"/>
        </w:rPr>
        <w:t>r.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188/2633, që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 i përket palës kërkuese “Floryhen”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objekt:</w:t>
      </w:r>
      <w:r w:rsidR="002536C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 fillimin e procedurave të falimentimit.</w:t>
      </w:r>
    </w:p>
    <w:p w14:paraId="4C851B75" w14:textId="3545A589" w:rsidR="00423CBF" w:rsidRPr="00096E2E" w:rsidRDefault="00096E2E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Shoqëria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“Floryhen-E” sh</w:t>
      </w:r>
      <w:r>
        <w:rPr>
          <w:rFonts w:ascii="Garamond" w:hAnsi="Garamond" w:cs="Times New Roman"/>
          <w:sz w:val="24"/>
          <w:szCs w:val="24"/>
          <w:lang w:val="sq-AL"/>
        </w:rPr>
        <w:t>.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p</w:t>
      </w:r>
      <w:r>
        <w:rPr>
          <w:rFonts w:ascii="Garamond" w:hAnsi="Garamond" w:cs="Times New Roman"/>
          <w:sz w:val="24"/>
          <w:szCs w:val="24"/>
          <w:lang w:val="sq-AL"/>
        </w:rPr>
        <w:t>.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k</w:t>
      </w:r>
      <w:r>
        <w:rPr>
          <w:rFonts w:ascii="Garamond" w:hAnsi="Garamond" w:cs="Times New Roman"/>
          <w:sz w:val="24"/>
          <w:szCs w:val="24"/>
          <w:lang w:val="sq-AL"/>
        </w:rPr>
        <w:t>.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ka paraqitur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kërkesë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pranë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kësaj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gjykate me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cilën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ka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kërkuar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fillimin e procedurave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falimentimit të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kësaj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shoqërie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shkak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paaftësisë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paguese.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S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bashku me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kërkesën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dhe 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mbështetje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saj ka depozituar 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gjykat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dokumentacionin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sipas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kërkesës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nenit 14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ligjit nr. 110/2016</w:t>
      </w:r>
      <w:r>
        <w:rPr>
          <w:rFonts w:ascii="Garamond" w:hAnsi="Garamond" w:cs="Times New Roman"/>
          <w:sz w:val="24"/>
          <w:szCs w:val="24"/>
          <w:lang w:val="sq-AL"/>
        </w:rPr>
        <w:t>, “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falimentimin”.</w:t>
      </w:r>
    </w:p>
    <w:p w14:paraId="297B2FC5" w14:textId="71576CAA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Pas depozitimit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kësaj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kërkese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gjykata e falimentit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referim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neneve 14 dhe 17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ligjit </w:t>
      </w:r>
      <w:r w:rsidR="00096E2E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110/2016, shqyrton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përputhshmërinë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kërkesës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nenin 14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këtij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ligji, ku pas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një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rishikimi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përgjithshëm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dokumentacionit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vërtetohet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gjendja e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paaftësisë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paguese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debitorit.</w:t>
      </w:r>
    </w:p>
    <w:p w14:paraId="75E4715A" w14:textId="7F675E89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N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rastin konkret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gjykata ka verifikuar dokumentacionin e paraqitur nga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kërkuesi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bashku me kërkesën</w:t>
      </w:r>
      <w:r w:rsidR="002536C5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cilat kan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vërtetuar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paaftësinë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paguese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debitorit dhe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këtë shkak kjo gjykat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ka deklaruar fillimin e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falimentimit sipas nenit 29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këtij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ligji.</w:t>
      </w:r>
    </w:p>
    <w:p w14:paraId="57DD9343" w14:textId="7D951C6E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Ky vendim i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gjykatës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përmban</w:t>
      </w:r>
      <w:r w:rsidRPr="00096E2E">
        <w:rPr>
          <w:rFonts w:ascii="Garamond" w:hAnsi="Garamond" w:cs="Times New Roman"/>
          <w:sz w:val="24"/>
          <w:szCs w:val="24"/>
          <w:lang w:val="sq-AL"/>
        </w:rPr>
        <w:t>:</w:t>
      </w:r>
    </w:p>
    <w:p w14:paraId="6A675E0F" w14:textId="4D02468A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Emrin e shoqërisë “Floryhen-E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”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096E2E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adresën</w:t>
      </w:r>
      <w:r w:rsidRPr="00096E2E">
        <w:rPr>
          <w:rFonts w:ascii="Garamond" w:hAnsi="Garamond" w:cs="Times New Roman"/>
          <w:sz w:val="24"/>
          <w:szCs w:val="24"/>
          <w:lang w:val="sq-AL"/>
        </w:rPr>
        <w:t>, NIPT</w:t>
      </w:r>
      <w:r w:rsidR="00096E2E">
        <w:rPr>
          <w:rFonts w:ascii="Garamond" w:hAnsi="Garamond" w:cs="Times New Roman"/>
          <w:sz w:val="24"/>
          <w:szCs w:val="24"/>
          <w:lang w:val="sq-AL"/>
        </w:rPr>
        <w:t>-in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, llojin e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veprimtarisë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shoqërisë</w:t>
      </w:r>
      <w:r w:rsidR="00253124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A9054CC" w14:textId="51E0A099" w:rsidR="00423CBF" w:rsidRPr="00096E2E" w:rsidRDefault="00096E2E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Ka ca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ktuar administrator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falimentit </w:t>
      </w:r>
      <w:r>
        <w:rPr>
          <w:rFonts w:ascii="Garamond" w:hAnsi="Garamond" w:cs="Times New Roman"/>
          <w:sz w:val="24"/>
          <w:szCs w:val="24"/>
          <w:lang w:val="sq-AL"/>
        </w:rPr>
        <w:t>z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Luan Muça</w:t>
      </w:r>
      <w:r w:rsidR="00253124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E11C671" w14:textId="0AFF9E53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lastRenderedPageBreak/>
        <w:t>Ka urdhëruar q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nj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kopje e vendimit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shkurtuar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botohet n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Fletoren Zyrtare, t</w:t>
      </w:r>
      <w:r w:rsidR="00096E2E">
        <w:rPr>
          <w:rFonts w:ascii="Garamond" w:hAnsi="Garamond" w:cs="Times New Roman"/>
          <w:sz w:val="24"/>
          <w:szCs w:val="24"/>
          <w:lang w:val="sq-AL"/>
        </w:rPr>
        <w:t>’</w:t>
      </w:r>
      <w:r w:rsidRPr="00096E2E">
        <w:rPr>
          <w:rFonts w:ascii="Garamond" w:hAnsi="Garamond" w:cs="Times New Roman"/>
          <w:sz w:val="24"/>
          <w:szCs w:val="24"/>
          <w:lang w:val="sq-AL"/>
        </w:rPr>
        <w:t>i njoftohet QKB</w:t>
      </w:r>
      <w:r w:rsidR="00096E2E">
        <w:rPr>
          <w:rFonts w:ascii="Garamond" w:hAnsi="Garamond" w:cs="Times New Roman"/>
          <w:sz w:val="24"/>
          <w:szCs w:val="24"/>
          <w:lang w:val="sq-AL"/>
        </w:rPr>
        <w:t>-së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dhe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publikohet n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faqen </w:t>
      </w:r>
      <w:r w:rsidR="00096E2E">
        <w:rPr>
          <w:rFonts w:ascii="Garamond" w:hAnsi="Garamond" w:cs="Times New Roman"/>
          <w:sz w:val="24"/>
          <w:szCs w:val="24"/>
          <w:lang w:val="sq-AL"/>
        </w:rPr>
        <w:t>z</w:t>
      </w:r>
      <w:r w:rsidRPr="00096E2E">
        <w:rPr>
          <w:rFonts w:ascii="Garamond" w:hAnsi="Garamond" w:cs="Times New Roman"/>
          <w:sz w:val="24"/>
          <w:szCs w:val="24"/>
          <w:lang w:val="sq-AL"/>
        </w:rPr>
        <w:t>yrtare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gjykatës</w:t>
      </w:r>
      <w:r w:rsidR="00253124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AF69698" w14:textId="6B9DD97A" w:rsidR="00423CBF" w:rsidRPr="00096E2E" w:rsidRDefault="00096E2E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Kërkesën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ndaj çdo </w:t>
      </w:r>
      <w:r w:rsidRPr="00096E2E">
        <w:rPr>
          <w:rFonts w:ascii="Garamond" w:hAnsi="Garamond" w:cs="Times New Roman"/>
          <w:sz w:val="24"/>
          <w:szCs w:val="24"/>
          <w:lang w:val="sq-AL"/>
        </w:rPr>
        <w:t>subjekti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q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pretendon të jete kreditor </w:t>
      </w:r>
      <w:r>
        <w:rPr>
          <w:rFonts w:ascii="Garamond" w:hAnsi="Garamond" w:cs="Times New Roman"/>
          <w:sz w:val="24"/>
          <w:szCs w:val="24"/>
          <w:lang w:val="sq-AL"/>
        </w:rPr>
        <w:t>i</w:t>
      </w:r>
      <w:r w:rsidR="00253124">
        <w:rPr>
          <w:rFonts w:ascii="Garamond" w:hAnsi="Garamond" w:cs="Times New Roman"/>
          <w:sz w:val="24"/>
          <w:szCs w:val="24"/>
          <w:lang w:val="sq-AL"/>
        </w:rPr>
        <w:t xml:space="preserve"> debitorit;</w:t>
      </w:r>
    </w:p>
    <w:p w14:paraId="60FC323D" w14:textId="424E0E71" w:rsidR="00423CBF" w:rsidRPr="00096E2E" w:rsidRDefault="00C872F9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Datën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në të cilën do t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mbahet mbledhja mbi raportin</w:t>
      </w:r>
      <w:r w:rsidR="00253124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6203317" w14:textId="3803916A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Ky vendim i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është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njoftuar administratorit 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caktuar, kreditorit q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ka filluar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procedurat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e falimentimit.</w:t>
      </w:r>
    </w:p>
    <w:p w14:paraId="5C54C688" w14:textId="20818180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N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seancën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datës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29.10.2021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u paraqit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n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përfaqësues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nga DRT Durr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s</w:t>
      </w:r>
      <w:r w:rsidR="00096E2E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të cilët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kërkuan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ndërhyrje n</w:t>
      </w:r>
      <w:r w:rsidR="00096E2E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gjykim</w:t>
      </w:r>
      <w:r w:rsidR="00253124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duke pretenduar se DRT Durrës </w:t>
      </w:r>
      <w:r w:rsidR="00096E2E" w:rsidRPr="00096E2E">
        <w:rPr>
          <w:rFonts w:ascii="Garamond" w:hAnsi="Garamond" w:cs="Times New Roman"/>
          <w:sz w:val="24"/>
          <w:szCs w:val="24"/>
          <w:lang w:val="sq-AL"/>
        </w:rPr>
        <w:t>është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kreditore ndaj kërkuesit</w:t>
      </w:r>
      <w:r w:rsidR="00253124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shoqëria</w:t>
      </w:r>
      <w:r w:rsidR="00EB47FC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096E2E">
        <w:rPr>
          <w:rFonts w:ascii="Garamond" w:hAnsi="Garamond" w:cs="Times New Roman"/>
          <w:sz w:val="24"/>
          <w:szCs w:val="24"/>
          <w:lang w:val="sq-AL"/>
        </w:rPr>
        <w:t>Flor</w:t>
      </w:r>
      <w:r w:rsidR="00EB47FC">
        <w:rPr>
          <w:rFonts w:ascii="Garamond" w:hAnsi="Garamond" w:cs="Times New Roman"/>
          <w:sz w:val="24"/>
          <w:szCs w:val="24"/>
          <w:lang w:val="sq-AL"/>
        </w:rPr>
        <w:t>yh</w:t>
      </w:r>
      <w:r w:rsidRPr="00096E2E">
        <w:rPr>
          <w:rFonts w:ascii="Garamond" w:hAnsi="Garamond" w:cs="Times New Roman"/>
          <w:sz w:val="24"/>
          <w:szCs w:val="24"/>
          <w:lang w:val="sq-AL"/>
        </w:rPr>
        <w:t>en-E” 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mosdeklarim.</w:t>
      </w:r>
    </w:p>
    <w:p w14:paraId="3B512CB1" w14:textId="5F377FC5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Kjo kërkesë u pranua nga gjykata dhe </w:t>
      </w:r>
      <w:r w:rsidR="00EB47FC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u la si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detyrë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administratorit q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pretendimet e DRT Durr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s t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përfshihen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në raportin e tij.</w:t>
      </w:r>
    </w:p>
    <w:p w14:paraId="342C619C" w14:textId="6FCE30FF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M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096E2E">
        <w:rPr>
          <w:rFonts w:ascii="Garamond" w:hAnsi="Garamond" w:cs="Times New Roman"/>
          <w:sz w:val="24"/>
          <w:szCs w:val="24"/>
          <w:lang w:val="sq-AL"/>
        </w:rPr>
        <w:t>6.12.2021</w:t>
      </w:r>
      <w:r w:rsidR="005F313C">
        <w:rPr>
          <w:rFonts w:ascii="Garamond" w:hAnsi="Garamond" w:cs="Times New Roman"/>
          <w:sz w:val="24"/>
          <w:szCs w:val="24"/>
          <w:lang w:val="sq-AL"/>
        </w:rPr>
        <w:t>,</w:t>
      </w:r>
      <w:r w:rsidR="00EB47FC">
        <w:rPr>
          <w:rFonts w:ascii="Garamond" w:hAnsi="Garamond" w:cs="Times New Roman"/>
          <w:sz w:val="24"/>
          <w:szCs w:val="24"/>
          <w:lang w:val="sq-AL"/>
        </w:rPr>
        <w:t xml:space="preserve"> administratori i falimentit pa</w:t>
      </w:r>
      <w:r w:rsidRPr="00096E2E">
        <w:rPr>
          <w:rFonts w:ascii="Garamond" w:hAnsi="Garamond" w:cs="Times New Roman"/>
          <w:sz w:val="24"/>
          <w:szCs w:val="24"/>
          <w:lang w:val="sq-AL"/>
        </w:rPr>
        <w:t>raqiti n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gjykat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raport</w:t>
      </w:r>
      <w:r w:rsidR="005F313C">
        <w:rPr>
          <w:rFonts w:ascii="Garamond" w:hAnsi="Garamond" w:cs="Times New Roman"/>
          <w:sz w:val="24"/>
          <w:szCs w:val="24"/>
          <w:lang w:val="sq-AL"/>
        </w:rPr>
        <w:t>in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mbi hartimin </w:t>
      </w:r>
      <w:r w:rsidR="00EB47FC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Pr="00096E2E">
        <w:rPr>
          <w:rFonts w:ascii="Garamond" w:hAnsi="Garamond" w:cs="Times New Roman"/>
          <w:sz w:val="24"/>
          <w:szCs w:val="24"/>
          <w:lang w:val="sq-AL"/>
        </w:rPr>
        <w:t>list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s s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kreditor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ve t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shoqërisë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“Flor</w:t>
      </w:r>
      <w:r w:rsidR="00EB47FC">
        <w:rPr>
          <w:rFonts w:ascii="Garamond" w:hAnsi="Garamond" w:cs="Times New Roman"/>
          <w:sz w:val="24"/>
          <w:szCs w:val="24"/>
          <w:lang w:val="sq-AL"/>
        </w:rPr>
        <w:t>yh</w:t>
      </w:r>
      <w:r w:rsidRPr="00096E2E">
        <w:rPr>
          <w:rFonts w:ascii="Garamond" w:hAnsi="Garamond" w:cs="Times New Roman"/>
          <w:sz w:val="24"/>
          <w:szCs w:val="24"/>
          <w:lang w:val="sq-AL"/>
        </w:rPr>
        <w:t>en-E” 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k.</w:t>
      </w:r>
    </w:p>
    <w:p w14:paraId="25A97950" w14:textId="5858D4A8" w:rsidR="00423CBF" w:rsidRPr="00096E2E" w:rsidRDefault="00EB47FC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Administratori</w:t>
      </w:r>
      <w:r w:rsidR="005F313C">
        <w:rPr>
          <w:rFonts w:ascii="Garamond" w:hAnsi="Garamond" w:cs="Times New Roman"/>
          <w:sz w:val="24"/>
          <w:szCs w:val="24"/>
          <w:lang w:val="sq-AL"/>
        </w:rPr>
        <w:t>,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raportin e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përgatitur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prej tij</w:t>
      </w:r>
      <w:r w:rsidR="005F313C">
        <w:rPr>
          <w:rFonts w:ascii="Garamond" w:hAnsi="Garamond" w:cs="Times New Roman"/>
          <w:sz w:val="24"/>
          <w:szCs w:val="24"/>
          <w:lang w:val="sq-AL"/>
        </w:rPr>
        <w:t>,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e ka hartuar </w:t>
      </w:r>
      <w:r w:rsidRPr="00096E2E">
        <w:rPr>
          <w:rFonts w:ascii="Garamond" w:hAnsi="Garamond" w:cs="Times New Roman"/>
          <w:sz w:val="24"/>
          <w:szCs w:val="24"/>
          <w:lang w:val="sq-AL"/>
        </w:rPr>
        <w:t>listën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e kreditor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ve bazuar 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dokumentacionin si: </w:t>
      </w:r>
      <w:r w:rsidRPr="00096E2E">
        <w:rPr>
          <w:rFonts w:ascii="Garamond" w:hAnsi="Garamond" w:cs="Times New Roman"/>
          <w:sz w:val="24"/>
          <w:szCs w:val="24"/>
          <w:lang w:val="sq-AL"/>
        </w:rPr>
        <w:t>dokumentet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Pr="00096E2E">
        <w:rPr>
          <w:rFonts w:ascii="Garamond" w:hAnsi="Garamond" w:cs="Times New Roman"/>
          <w:sz w:val="24"/>
          <w:szCs w:val="24"/>
          <w:lang w:val="sq-AL"/>
        </w:rPr>
        <w:t>punës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kreditorit, njoftimet prej debitorit, dhe kan</w:t>
      </w:r>
      <w:r w:rsidR="005F313C"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rezultuar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gjithsej 16 kreditor ndaj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kërkuesit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si m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posht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19FAB28" w14:textId="3337E943" w:rsidR="00423CBF" w:rsidRPr="00096E2E" w:rsidRDefault="00423CBF" w:rsidP="00423CBF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1. “Besniku” 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Kukës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r w:rsidRPr="00C974C8">
        <w:rPr>
          <w:rFonts w:ascii="Garamond" w:hAnsi="Garamond" w:cs="Times New Roman"/>
          <w:sz w:val="24"/>
          <w:szCs w:val="24"/>
          <w:lang w:val="sq-AL"/>
        </w:rPr>
        <w:t>NU</w:t>
      </w:r>
      <w:r w:rsidR="005A24DA">
        <w:rPr>
          <w:rFonts w:ascii="Garamond" w:hAnsi="Garamond" w:cs="Times New Roman"/>
          <w:sz w:val="24"/>
          <w:szCs w:val="24"/>
          <w:lang w:val="sq-AL"/>
        </w:rPr>
        <w:t>I</w:t>
      </w:r>
      <w:r w:rsidRPr="00C974C8">
        <w:rPr>
          <w:rFonts w:ascii="Garamond" w:hAnsi="Garamond" w:cs="Times New Roman"/>
          <w:sz w:val="24"/>
          <w:szCs w:val="24"/>
          <w:lang w:val="sq-AL"/>
        </w:rPr>
        <w:t>S J885112011</w:t>
      </w:r>
      <w:r w:rsidR="00EB47FC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vler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4,488,268 lek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576071C" w14:textId="291F89D0" w:rsidR="00423CBF" w:rsidRPr="00096E2E" w:rsidRDefault="00423CBF" w:rsidP="00423CBF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2. “S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hehdula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’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Durrës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NU</w:t>
      </w:r>
      <w:r w:rsidR="005A24DA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>S J61827501H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vler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5,118,890 lek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BFB6E19" w14:textId="3C4DD9BE" w:rsidR="00423CBF" w:rsidRPr="00096E2E" w:rsidRDefault="00423CBF" w:rsidP="00423CBF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3. “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Ovvital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Durrës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NUIS K02023501G, me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v</w:t>
      </w:r>
      <w:r w:rsidR="00EB47FC">
        <w:rPr>
          <w:rFonts w:ascii="Garamond" w:hAnsi="Garamond" w:cs="Times New Roman"/>
          <w:sz w:val="24"/>
          <w:szCs w:val="24"/>
          <w:lang w:val="sq-AL"/>
        </w:rPr>
        <w:t>l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er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5,550,000 lek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7BBA660" w14:textId="492D77B5" w:rsidR="00423CBF" w:rsidRPr="00096E2E" w:rsidRDefault="00423CBF" w:rsidP="00423CBF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4. “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Edipack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 xml:space="preserve"> Durrës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NU</w:t>
      </w:r>
      <w:r w:rsidR="005A24DA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S J61818524A, me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vler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312,417 lek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4EA7CED" w14:textId="185F9C5B" w:rsidR="00423CBF" w:rsidRPr="00096E2E" w:rsidRDefault="00423CBF" w:rsidP="00423CBF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5. “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Eurokartoni’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Fier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A24DA">
        <w:rPr>
          <w:rFonts w:ascii="Garamond" w:hAnsi="Garamond" w:cs="Times New Roman"/>
          <w:sz w:val="24"/>
          <w:szCs w:val="24"/>
          <w:lang w:val="sq-AL"/>
        </w:rPr>
        <w:t xml:space="preserve">me NUIS </w:t>
      </w:r>
      <w:r w:rsidRPr="00096E2E">
        <w:rPr>
          <w:rFonts w:ascii="Garamond" w:hAnsi="Garamond" w:cs="Times New Roman"/>
          <w:sz w:val="24"/>
          <w:szCs w:val="24"/>
          <w:lang w:val="sq-AL"/>
        </w:rPr>
        <w:t>K52505401W, me vler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950,087 lek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2C777F4" w14:textId="6D4284AF" w:rsidR="00423CBF" w:rsidRPr="00096E2E" w:rsidRDefault="00423CBF" w:rsidP="00423CBF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6. “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Kastrati Grup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sh.a Durrës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>
        <w:rPr>
          <w:rFonts w:ascii="Garamond" w:hAnsi="Garamond" w:cs="Times New Roman"/>
          <w:sz w:val="24"/>
          <w:szCs w:val="24"/>
          <w:lang w:val="sq-AL"/>
        </w:rPr>
        <w:t>m</w:t>
      </w:r>
      <w:r w:rsidR="005A24DA">
        <w:rPr>
          <w:rFonts w:ascii="Garamond" w:hAnsi="Garamond" w:cs="Times New Roman"/>
          <w:sz w:val="24"/>
          <w:szCs w:val="24"/>
          <w:lang w:val="sq-AL"/>
        </w:rPr>
        <w:t>e NUI</w:t>
      </w:r>
      <w:r w:rsidRPr="00096E2E">
        <w:rPr>
          <w:rFonts w:ascii="Garamond" w:hAnsi="Garamond" w:cs="Times New Roman"/>
          <w:sz w:val="24"/>
          <w:szCs w:val="24"/>
          <w:lang w:val="sq-AL"/>
        </w:rPr>
        <w:t>S K52505401W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vler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1,789,44 lek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95175AE" w14:textId="719FB107" w:rsidR="00423CBF" w:rsidRPr="00096E2E" w:rsidRDefault="00423CBF" w:rsidP="00423CBF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7. “MBM’ </w:t>
      </w:r>
      <w:r w:rsidR="00EB47FC">
        <w:rPr>
          <w:rFonts w:ascii="Garamond" w:hAnsi="Garamond" w:cs="Times New Roman"/>
          <w:sz w:val="24"/>
          <w:szCs w:val="24"/>
          <w:lang w:val="sq-AL"/>
        </w:rPr>
        <w:t>s</w:t>
      </w:r>
      <w:r w:rsidRPr="00096E2E">
        <w:rPr>
          <w:rFonts w:ascii="Garamond" w:hAnsi="Garamond" w:cs="Times New Roman"/>
          <w:sz w:val="24"/>
          <w:szCs w:val="24"/>
          <w:lang w:val="sq-AL"/>
        </w:rPr>
        <w:t>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Kavaj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="005A24DA">
        <w:rPr>
          <w:rFonts w:ascii="Garamond" w:hAnsi="Garamond" w:cs="Times New Roman"/>
          <w:sz w:val="24"/>
          <w:szCs w:val="24"/>
          <w:lang w:val="sq-AL"/>
        </w:rPr>
        <w:t xml:space="preserve"> me NUI</w:t>
      </w:r>
      <w:r w:rsidRPr="00096E2E">
        <w:rPr>
          <w:rFonts w:ascii="Garamond" w:hAnsi="Garamond" w:cs="Times New Roman"/>
          <w:sz w:val="24"/>
          <w:szCs w:val="24"/>
          <w:lang w:val="sq-AL"/>
        </w:rPr>
        <w:t>S K83807201L, me vler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469,172 </w:t>
      </w:r>
      <w:r w:rsidR="00EB47FC">
        <w:rPr>
          <w:rFonts w:ascii="Garamond" w:hAnsi="Garamond" w:cs="Times New Roman"/>
          <w:sz w:val="24"/>
          <w:szCs w:val="24"/>
          <w:lang w:val="sq-AL"/>
        </w:rPr>
        <w:t>l</w:t>
      </w:r>
      <w:r w:rsidRPr="00096E2E">
        <w:rPr>
          <w:rFonts w:ascii="Garamond" w:hAnsi="Garamond" w:cs="Times New Roman"/>
          <w:sz w:val="24"/>
          <w:szCs w:val="24"/>
          <w:lang w:val="sq-AL"/>
        </w:rPr>
        <w:t>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51C43DE" w14:textId="2639BA8C" w:rsidR="00423CBF" w:rsidRPr="00096E2E" w:rsidRDefault="00423CBF" w:rsidP="00423CBF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8. “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Vodafon Albania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 xml:space="preserve">l.a </w:t>
      </w:r>
      <w:r w:rsidRPr="00096E2E">
        <w:rPr>
          <w:rFonts w:ascii="Garamond" w:hAnsi="Garamond" w:cs="Times New Roman"/>
          <w:sz w:val="24"/>
          <w:szCs w:val="24"/>
          <w:lang w:val="sq-AL"/>
        </w:rPr>
        <w:t>Tiran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="005A24DA">
        <w:rPr>
          <w:rFonts w:ascii="Garamond" w:hAnsi="Garamond" w:cs="Times New Roman"/>
          <w:sz w:val="24"/>
          <w:szCs w:val="24"/>
          <w:lang w:val="sq-AL"/>
        </w:rPr>
        <w:t xml:space="preserve"> me NUI</w:t>
      </w:r>
      <w:r w:rsidR="0088767E">
        <w:rPr>
          <w:rFonts w:ascii="Garamond" w:hAnsi="Garamond" w:cs="Times New Roman"/>
          <w:sz w:val="24"/>
          <w:szCs w:val="24"/>
          <w:lang w:val="sq-AL"/>
        </w:rPr>
        <w:t>S Ki</w:t>
      </w:r>
      <w:r w:rsidRPr="00096E2E">
        <w:rPr>
          <w:rFonts w:ascii="Garamond" w:hAnsi="Garamond" w:cs="Times New Roman"/>
          <w:sz w:val="24"/>
          <w:szCs w:val="24"/>
          <w:lang w:val="sq-AL"/>
        </w:rPr>
        <w:t>1715005L, me v</w:t>
      </w:r>
      <w:r w:rsidR="00EB47FC">
        <w:rPr>
          <w:rFonts w:ascii="Garamond" w:hAnsi="Garamond" w:cs="Times New Roman"/>
          <w:sz w:val="24"/>
          <w:szCs w:val="24"/>
          <w:lang w:val="sq-AL"/>
        </w:rPr>
        <w:t>l</w:t>
      </w:r>
      <w:r w:rsidRPr="00096E2E">
        <w:rPr>
          <w:rFonts w:ascii="Garamond" w:hAnsi="Garamond" w:cs="Times New Roman"/>
          <w:sz w:val="24"/>
          <w:szCs w:val="24"/>
          <w:lang w:val="sq-AL"/>
        </w:rPr>
        <w:t>er</w:t>
      </w:r>
      <w:r w:rsidR="00EB47FC">
        <w:rPr>
          <w:rFonts w:ascii="Garamond" w:hAnsi="Garamond" w:cs="Times New Roman"/>
          <w:sz w:val="24"/>
          <w:szCs w:val="24"/>
          <w:lang w:val="sq-AL"/>
        </w:rPr>
        <w:t>ë detyrimi 614,03,9 lekë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8646334" w14:textId="10802C99" w:rsidR="00423CBF" w:rsidRPr="00096E2E" w:rsidRDefault="00423CBF" w:rsidP="00423CBF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9. “OSHEE Grup Tiran</w:t>
      </w:r>
      <w:r w:rsidR="00EB47FC">
        <w:rPr>
          <w:rFonts w:ascii="Garamond" w:hAnsi="Garamond" w:cs="Times New Roman"/>
          <w:sz w:val="24"/>
          <w:szCs w:val="24"/>
          <w:lang w:val="sq-AL"/>
        </w:rPr>
        <w:t>ë”</w:t>
      </w:r>
      <w:r w:rsidR="00405201">
        <w:rPr>
          <w:rFonts w:ascii="Garamond" w:hAnsi="Garamond" w:cs="Times New Roman"/>
          <w:sz w:val="24"/>
          <w:szCs w:val="24"/>
          <w:lang w:val="sq-AL"/>
        </w:rPr>
        <w:t>,</w:t>
      </w:r>
      <w:r w:rsidR="00EB47F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A24DA">
        <w:rPr>
          <w:rFonts w:ascii="Garamond" w:hAnsi="Garamond" w:cs="Times New Roman"/>
          <w:sz w:val="24"/>
          <w:szCs w:val="24"/>
          <w:lang w:val="sq-AL"/>
        </w:rPr>
        <w:t>me NUI</w:t>
      </w:r>
      <w:r w:rsidRPr="00096E2E">
        <w:rPr>
          <w:rFonts w:ascii="Garamond" w:hAnsi="Garamond" w:cs="Times New Roman"/>
          <w:sz w:val="24"/>
          <w:szCs w:val="24"/>
          <w:lang w:val="sq-AL"/>
        </w:rPr>
        <w:t>S K72410014H, me vler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1.741,885 lek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E3EADA3" w14:textId="0F0E5A8C" w:rsidR="00423CBF" w:rsidRPr="00096E2E" w:rsidRDefault="00423CBF" w:rsidP="00423CBF">
      <w:pPr>
        <w:tabs>
          <w:tab w:val="decimal" w:pos="280"/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10. </w:t>
      </w:r>
      <w:r w:rsidR="00EB47FC">
        <w:rPr>
          <w:rFonts w:ascii="Garamond" w:hAnsi="Garamond" w:cs="Times New Roman"/>
          <w:sz w:val="24"/>
          <w:szCs w:val="24"/>
          <w:lang w:val="sq-AL"/>
        </w:rPr>
        <w:t>“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GLAN”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Durrës</w:t>
      </w:r>
      <w:r w:rsidR="00405201">
        <w:rPr>
          <w:rFonts w:ascii="Garamond" w:hAnsi="Garamond" w:cs="Times New Roman"/>
          <w:sz w:val="24"/>
          <w:szCs w:val="24"/>
          <w:lang w:val="sq-AL"/>
        </w:rPr>
        <w:t>,</w:t>
      </w:r>
      <w:r w:rsidR="005A24DA">
        <w:rPr>
          <w:rFonts w:ascii="Garamond" w:hAnsi="Garamond" w:cs="Times New Roman"/>
          <w:sz w:val="24"/>
          <w:szCs w:val="24"/>
          <w:lang w:val="sq-AL"/>
        </w:rPr>
        <w:t xml:space="preserve"> me NUI</w:t>
      </w:r>
      <w:r w:rsidRPr="00096E2E">
        <w:rPr>
          <w:rFonts w:ascii="Garamond" w:hAnsi="Garamond" w:cs="Times New Roman"/>
          <w:sz w:val="24"/>
          <w:szCs w:val="24"/>
          <w:lang w:val="sq-AL"/>
        </w:rPr>
        <w:t>S K81419510D, me vler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16.200532 lek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59827DA" w14:textId="2329C430" w:rsidR="00423CBF" w:rsidRPr="00096E2E" w:rsidRDefault="00423CBF" w:rsidP="00423CBF">
      <w:pPr>
        <w:tabs>
          <w:tab w:val="decimal" w:pos="280"/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11. “I.A.M.</w:t>
      </w:r>
      <w:r w:rsidR="00EB47FC">
        <w:rPr>
          <w:rFonts w:ascii="Garamond" w:hAnsi="Garamond" w:cs="Times New Roman"/>
          <w:sz w:val="24"/>
          <w:szCs w:val="24"/>
          <w:lang w:val="sq-AL"/>
        </w:rPr>
        <w:t>”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Durrës</w:t>
      </w:r>
      <w:r w:rsidR="00405201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NUIS J91524501J, me v</w:t>
      </w:r>
      <w:r w:rsidR="008F0323">
        <w:rPr>
          <w:rFonts w:ascii="Garamond" w:hAnsi="Garamond" w:cs="Times New Roman"/>
          <w:sz w:val="24"/>
          <w:szCs w:val="24"/>
          <w:lang w:val="sq-AL"/>
        </w:rPr>
        <w:t>l</w:t>
      </w:r>
      <w:r w:rsidRPr="00096E2E">
        <w:rPr>
          <w:rFonts w:ascii="Garamond" w:hAnsi="Garamond" w:cs="Times New Roman"/>
          <w:sz w:val="24"/>
          <w:szCs w:val="24"/>
          <w:lang w:val="sq-AL"/>
        </w:rPr>
        <w:t>er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162,237,268 </w:t>
      </w:r>
      <w:r w:rsidR="00EB47FC">
        <w:rPr>
          <w:rFonts w:ascii="Garamond" w:hAnsi="Garamond" w:cs="Times New Roman"/>
          <w:sz w:val="24"/>
          <w:szCs w:val="24"/>
          <w:lang w:val="sq-AL"/>
        </w:rPr>
        <w:t>l</w:t>
      </w:r>
      <w:r w:rsidRPr="00096E2E">
        <w:rPr>
          <w:rFonts w:ascii="Garamond" w:hAnsi="Garamond" w:cs="Times New Roman"/>
          <w:sz w:val="24"/>
          <w:szCs w:val="24"/>
          <w:lang w:val="sq-AL"/>
        </w:rPr>
        <w:t>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93D7D4F" w14:textId="537BA2CC" w:rsidR="00423CBF" w:rsidRPr="00096E2E" w:rsidRDefault="00423CBF" w:rsidP="00423CBF">
      <w:pPr>
        <w:tabs>
          <w:tab w:val="decimal" w:pos="280"/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12. “ELIED”</w:t>
      </w:r>
      <w:r w:rsidR="00EB47F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Tiran</w:t>
      </w:r>
      <w:r w:rsidR="00405201">
        <w:rPr>
          <w:rFonts w:ascii="Garamond" w:hAnsi="Garamond" w:cs="Times New Roman"/>
          <w:sz w:val="24"/>
          <w:szCs w:val="24"/>
          <w:lang w:val="sq-AL"/>
        </w:rPr>
        <w:t>ë,</w:t>
      </w:r>
      <w:r w:rsidR="005A24DA">
        <w:rPr>
          <w:rFonts w:ascii="Garamond" w:hAnsi="Garamond" w:cs="Times New Roman"/>
          <w:sz w:val="24"/>
          <w:szCs w:val="24"/>
          <w:lang w:val="sq-AL"/>
        </w:rPr>
        <w:t xml:space="preserve"> me NUI</w:t>
      </w:r>
      <w:r w:rsidRPr="00096E2E">
        <w:rPr>
          <w:rFonts w:ascii="Garamond" w:hAnsi="Garamond" w:cs="Times New Roman"/>
          <w:sz w:val="24"/>
          <w:szCs w:val="24"/>
          <w:lang w:val="sq-AL"/>
        </w:rPr>
        <w:t>S K52101005V, me vler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51,000 lek</w:t>
      </w:r>
      <w:r w:rsidR="005F313C">
        <w:rPr>
          <w:rFonts w:ascii="Garamond" w:hAnsi="Garamond" w:cs="Times New Roman"/>
          <w:sz w:val="24"/>
          <w:szCs w:val="24"/>
          <w:lang w:val="sq-AL"/>
        </w:rPr>
        <w:t>ë;</w:t>
      </w:r>
    </w:p>
    <w:p w14:paraId="06FD1280" w14:textId="03A118A9" w:rsidR="00423CBF" w:rsidRPr="00096E2E" w:rsidRDefault="00423CBF" w:rsidP="00423CBF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13. “AM”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Du</w:t>
      </w:r>
      <w:r w:rsidR="00EB47FC">
        <w:rPr>
          <w:rFonts w:ascii="Garamond" w:hAnsi="Garamond" w:cs="Times New Roman"/>
          <w:sz w:val="24"/>
          <w:szCs w:val="24"/>
          <w:lang w:val="sq-AL"/>
        </w:rPr>
        <w:t>rrë</w:t>
      </w:r>
      <w:r w:rsidRPr="00096E2E">
        <w:rPr>
          <w:rFonts w:ascii="Garamond" w:hAnsi="Garamond" w:cs="Times New Roman"/>
          <w:sz w:val="24"/>
          <w:szCs w:val="24"/>
          <w:lang w:val="sq-AL"/>
        </w:rPr>
        <w:t>s</w:t>
      </w:r>
      <w:r w:rsidR="00405201">
        <w:rPr>
          <w:rFonts w:ascii="Garamond" w:hAnsi="Garamond" w:cs="Times New Roman"/>
          <w:sz w:val="24"/>
          <w:szCs w:val="24"/>
          <w:lang w:val="sq-AL"/>
        </w:rPr>
        <w:t>,</w:t>
      </w:r>
      <w:r w:rsidR="005A24DA">
        <w:rPr>
          <w:rFonts w:ascii="Garamond" w:hAnsi="Garamond" w:cs="Times New Roman"/>
          <w:sz w:val="24"/>
          <w:szCs w:val="24"/>
          <w:lang w:val="sq-AL"/>
        </w:rPr>
        <w:t xml:space="preserve"> me NUI</w:t>
      </w:r>
      <w:r w:rsidRPr="00096E2E">
        <w:rPr>
          <w:rFonts w:ascii="Garamond" w:hAnsi="Garamond" w:cs="Times New Roman"/>
          <w:sz w:val="24"/>
          <w:szCs w:val="24"/>
          <w:lang w:val="sq-AL"/>
        </w:rPr>
        <w:t>S K72208502V, me vler</w:t>
      </w:r>
      <w:r w:rsidR="005F313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detyrimi 1,333,160 </w:t>
      </w:r>
      <w:r w:rsidR="00EB47FC">
        <w:rPr>
          <w:rFonts w:ascii="Garamond" w:hAnsi="Garamond" w:cs="Times New Roman"/>
          <w:sz w:val="24"/>
          <w:szCs w:val="24"/>
          <w:lang w:val="sq-AL"/>
        </w:rPr>
        <w:t>l</w:t>
      </w:r>
      <w:r w:rsidRPr="00096E2E">
        <w:rPr>
          <w:rFonts w:ascii="Garamond" w:hAnsi="Garamond" w:cs="Times New Roman"/>
          <w:sz w:val="24"/>
          <w:szCs w:val="24"/>
          <w:lang w:val="sq-AL"/>
        </w:rPr>
        <w:t>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5BB60F6" w14:textId="035322EC" w:rsidR="00423CBF" w:rsidRPr="00096E2E" w:rsidRDefault="00423CBF" w:rsidP="00423CBF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14. </w:t>
      </w:r>
      <w:r w:rsidR="00EB47FC">
        <w:rPr>
          <w:rFonts w:ascii="Garamond" w:hAnsi="Garamond" w:cs="Times New Roman"/>
          <w:sz w:val="24"/>
          <w:szCs w:val="24"/>
          <w:lang w:val="sq-AL"/>
        </w:rPr>
        <w:t>“MIDAC</w:t>
      </w:r>
      <w:r w:rsidRPr="00096E2E">
        <w:rPr>
          <w:rFonts w:ascii="Garamond" w:hAnsi="Garamond" w:cs="Times New Roman"/>
          <w:sz w:val="24"/>
          <w:szCs w:val="24"/>
          <w:lang w:val="sq-AL"/>
        </w:rPr>
        <w:t>-AL</w:t>
      </w:r>
      <w:r w:rsidR="00EB47FC">
        <w:rPr>
          <w:rFonts w:ascii="Garamond" w:hAnsi="Garamond" w:cs="Times New Roman"/>
          <w:sz w:val="24"/>
          <w:szCs w:val="24"/>
          <w:lang w:val="sq-AL"/>
        </w:rPr>
        <w:t>”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Tiran</w:t>
      </w:r>
      <w:r w:rsidR="00405201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, me NUIS K716060071, me v</w:t>
      </w:r>
      <w:r w:rsidR="008F0323">
        <w:rPr>
          <w:rFonts w:ascii="Garamond" w:hAnsi="Garamond" w:cs="Times New Roman"/>
          <w:sz w:val="24"/>
          <w:szCs w:val="24"/>
          <w:lang w:val="sq-AL"/>
        </w:rPr>
        <w:t>l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erë detyrimi 124,545 </w:t>
      </w:r>
      <w:r w:rsidR="00EB47FC">
        <w:rPr>
          <w:rFonts w:ascii="Garamond" w:hAnsi="Garamond" w:cs="Times New Roman"/>
          <w:sz w:val="24"/>
          <w:szCs w:val="24"/>
          <w:lang w:val="sq-AL"/>
        </w:rPr>
        <w:t>l</w:t>
      </w:r>
      <w:r w:rsidRPr="00096E2E">
        <w:rPr>
          <w:rFonts w:ascii="Garamond" w:hAnsi="Garamond" w:cs="Times New Roman"/>
          <w:sz w:val="24"/>
          <w:szCs w:val="24"/>
          <w:lang w:val="sq-AL"/>
        </w:rPr>
        <w:t>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0839A80" w14:textId="074F01D7" w:rsidR="00423CBF" w:rsidRPr="00096E2E" w:rsidRDefault="00423CBF" w:rsidP="00423CBF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15. “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Ferra&amp;Co</w:t>
      </w:r>
      <w:r w:rsidR="00EB47FC">
        <w:rPr>
          <w:rFonts w:ascii="Garamond" w:hAnsi="Garamond" w:cs="Times New Roman"/>
          <w:sz w:val="24"/>
          <w:szCs w:val="24"/>
          <w:lang w:val="sq-AL"/>
        </w:rPr>
        <w:t>”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 xml:space="preserve"> sh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EB47FC">
        <w:rPr>
          <w:rFonts w:ascii="Garamond" w:hAnsi="Garamond" w:cs="Times New Roman"/>
          <w:sz w:val="24"/>
          <w:szCs w:val="24"/>
          <w:lang w:val="sq-AL"/>
        </w:rPr>
        <w:t>.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 xml:space="preserve"> Durrës</w:t>
      </w:r>
      <w:r w:rsidRPr="00096E2E">
        <w:rPr>
          <w:rFonts w:ascii="Garamond" w:hAnsi="Garamond" w:cs="Times New Roman"/>
          <w:sz w:val="24"/>
          <w:szCs w:val="24"/>
          <w:lang w:val="sq-AL"/>
        </w:rPr>
        <w:t>, me NUIS J61805508W, me vlerë detyrimi 1,151,783 lek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3CB183D" w14:textId="6B51C242" w:rsidR="00423CBF" w:rsidRPr="00096E2E" w:rsidRDefault="00423CBF" w:rsidP="00423CBF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16. Drejtoria Rajonale e Tatimeve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Durrës</w:t>
      </w:r>
      <w:r w:rsidR="00405201">
        <w:rPr>
          <w:rFonts w:ascii="Garamond" w:hAnsi="Garamond" w:cs="Times New Roman"/>
          <w:sz w:val="24"/>
          <w:szCs w:val="24"/>
          <w:lang w:val="sq-AL"/>
        </w:rPr>
        <w:t>:</w:t>
      </w:r>
    </w:p>
    <w:p w14:paraId="216D99D4" w14:textId="35997D2E" w:rsidR="00423CBF" w:rsidRPr="00096E2E" w:rsidRDefault="00423CBF" w:rsidP="00423CBF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405201">
        <w:rPr>
          <w:rFonts w:ascii="Garamond" w:hAnsi="Garamond" w:cs="Times New Roman"/>
          <w:sz w:val="24"/>
          <w:szCs w:val="24"/>
          <w:lang w:val="sq-AL"/>
        </w:rPr>
        <w:t>Detyrime 1,484,577 lekë;</w:t>
      </w:r>
    </w:p>
    <w:p w14:paraId="04B3204D" w14:textId="08AA4545" w:rsidR="00423CBF" w:rsidRPr="00096E2E" w:rsidRDefault="00423CBF" w:rsidP="00423CBF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96E2E">
        <w:rPr>
          <w:rFonts w:ascii="Garamond" w:hAnsi="Garamond" w:cs="Times New Roman"/>
          <w:sz w:val="24"/>
          <w:szCs w:val="24"/>
          <w:lang w:val="sq-AL"/>
        </w:rPr>
        <w:t>TVSH,</w:t>
      </w:r>
      <w:r w:rsidR="00EB47F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05201">
        <w:rPr>
          <w:rFonts w:ascii="Garamond" w:hAnsi="Garamond" w:cs="Times New Roman"/>
          <w:sz w:val="24"/>
          <w:szCs w:val="24"/>
          <w:lang w:val="sq-AL"/>
        </w:rPr>
        <w:t>Kreditore 10,621,516 lekë;</w:t>
      </w:r>
    </w:p>
    <w:p w14:paraId="66EAEBFC" w14:textId="1FCADEAE" w:rsidR="00423CBF" w:rsidRPr="00096E2E" w:rsidRDefault="00423CBF" w:rsidP="00423CBF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96E2E">
        <w:rPr>
          <w:rFonts w:ascii="Garamond" w:hAnsi="Garamond" w:cs="Times New Roman"/>
          <w:sz w:val="24"/>
          <w:szCs w:val="24"/>
          <w:lang w:val="sq-AL"/>
        </w:rPr>
        <w:t>Diferenca 9,173,547 lek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>
        <w:rPr>
          <w:rFonts w:ascii="Garamond" w:hAnsi="Garamond" w:cs="Times New Roman"/>
          <w:sz w:val="24"/>
          <w:szCs w:val="24"/>
          <w:lang w:val="sq-AL"/>
        </w:rPr>
        <w:t>(</w:t>
      </w:r>
      <w:r w:rsidRPr="00096E2E">
        <w:rPr>
          <w:rFonts w:ascii="Garamond" w:hAnsi="Garamond" w:cs="Times New Roman"/>
          <w:sz w:val="24"/>
          <w:szCs w:val="24"/>
          <w:lang w:val="sq-AL"/>
        </w:rPr>
        <w:t>ka</w:t>
      </w:r>
      <w:r w:rsidR="00EB47FC">
        <w:rPr>
          <w:rFonts w:ascii="Garamond" w:hAnsi="Garamond" w:cs="Times New Roman"/>
          <w:sz w:val="24"/>
          <w:szCs w:val="24"/>
          <w:lang w:val="sq-AL"/>
        </w:rPr>
        <w:t>luar afati 5-vjeçar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096E2E">
        <w:rPr>
          <w:rFonts w:ascii="Garamond" w:hAnsi="Garamond" w:cs="Times New Roman"/>
          <w:sz w:val="24"/>
          <w:szCs w:val="24"/>
          <w:lang w:val="sq-AL"/>
        </w:rPr>
        <w:t>rimbursimit).</w:t>
      </w:r>
    </w:p>
    <w:p w14:paraId="5D6BFD5C" w14:textId="5DC15AEA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Në analizimin e rastit</w:t>
      </w:r>
      <w:r w:rsidR="00405201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05201">
        <w:rPr>
          <w:rFonts w:ascii="Garamond" w:hAnsi="Garamond" w:cs="Times New Roman"/>
          <w:sz w:val="24"/>
          <w:szCs w:val="24"/>
          <w:lang w:val="sq-AL"/>
        </w:rPr>
        <w:t>g</w:t>
      </w:r>
      <w:r w:rsidRPr="00096E2E">
        <w:rPr>
          <w:rFonts w:ascii="Garamond" w:hAnsi="Garamond" w:cs="Times New Roman"/>
          <w:sz w:val="24"/>
          <w:szCs w:val="24"/>
          <w:lang w:val="sq-AL"/>
        </w:rPr>
        <w:t>jykata ka parasysh nenin 73</w:t>
      </w:r>
      <w:r w:rsidR="00405201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të ligjit </w:t>
      </w:r>
      <w:r w:rsidR="005F313C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096E2E">
        <w:rPr>
          <w:rFonts w:ascii="Garamond" w:hAnsi="Garamond" w:cs="Times New Roman"/>
          <w:sz w:val="24"/>
          <w:szCs w:val="24"/>
          <w:lang w:val="sq-AL"/>
        </w:rPr>
        <w:t>110/2016, i cili përcakton se:</w:t>
      </w:r>
    </w:p>
    <w:p w14:paraId="12E391F5" w14:textId="5664244A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“Afati i parashkrimit t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së drejtës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="00EB47FC">
        <w:rPr>
          <w:rFonts w:ascii="Garamond" w:hAnsi="Garamond" w:cs="Times New Roman"/>
          <w:sz w:val="24"/>
          <w:szCs w:val="24"/>
          <w:lang w:val="sq-AL"/>
        </w:rPr>
        <w:t xml:space="preserve"> të bërë vlerësim tatimor”</w:t>
      </w:r>
      <w:r w:rsidRPr="00096E2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F632E2F" w14:textId="1DFF65B3" w:rsidR="00423CBF" w:rsidRPr="00096E2E" w:rsidRDefault="00423CBF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1. E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drejta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e administratës tatimore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të bërë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një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vlerësim tatimor parashkruhet brenda 5 v</w:t>
      </w:r>
      <w:r w:rsidR="00405201">
        <w:rPr>
          <w:rFonts w:ascii="Garamond" w:hAnsi="Garamond" w:cs="Times New Roman"/>
          <w:sz w:val="24"/>
          <w:szCs w:val="24"/>
          <w:lang w:val="sq-AL"/>
        </w:rPr>
        <w:t>iteve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nga data e fundit e dorëzimit t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deklaratës tatimore, të përcaktuar në legjislacionin tatimor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përkatës</w:t>
      </w:r>
      <w:r w:rsidRPr="00096E2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AEF942B" w14:textId="1AC3E04F" w:rsidR="00423CBF" w:rsidRPr="00096E2E" w:rsidRDefault="00423CBF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2. Afati i parashkrimit, i përcaktuar në pik</w:t>
      </w:r>
      <w:r w:rsidR="005F313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n 1 të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këtij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neni, mund të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ndërpritet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kur:</w:t>
      </w:r>
    </w:p>
    <w:p w14:paraId="34142052" w14:textId="7DF9F7D5" w:rsidR="00423CBF" w:rsidRPr="00096E2E" w:rsidRDefault="00423CBF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a) si </w:t>
      </w:r>
      <w:r w:rsidRPr="00D43A07">
        <w:rPr>
          <w:rFonts w:ascii="Garamond" w:hAnsi="Garamond" w:cs="Times New Roman"/>
          <w:sz w:val="24"/>
          <w:szCs w:val="24"/>
          <w:lang w:val="sq-AL"/>
        </w:rPr>
        <w:t xml:space="preserve">rezultat </w:t>
      </w:r>
      <w:r w:rsidR="00EB47FC" w:rsidRPr="00D43A07">
        <w:rPr>
          <w:rFonts w:ascii="Garamond" w:hAnsi="Garamond" w:cs="Times New Roman"/>
          <w:sz w:val="24"/>
          <w:szCs w:val="24"/>
          <w:lang w:val="sq-AL"/>
        </w:rPr>
        <w:t>i</w:t>
      </w:r>
      <w:r w:rsidRPr="00D43A0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F313C" w:rsidRPr="00D43A07">
        <w:rPr>
          <w:rFonts w:ascii="Garamond" w:hAnsi="Garamond" w:cs="Times New Roman"/>
          <w:sz w:val="24"/>
          <w:szCs w:val="24"/>
          <w:lang w:val="sq-AL"/>
        </w:rPr>
        <w:t>apeli</w:t>
      </w:r>
      <w:r w:rsidRPr="00D43A07">
        <w:rPr>
          <w:rFonts w:ascii="Garamond" w:hAnsi="Garamond" w:cs="Times New Roman"/>
          <w:sz w:val="24"/>
          <w:szCs w:val="24"/>
          <w:lang w:val="sq-AL"/>
        </w:rPr>
        <w:t>mit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të v</w:t>
      </w:r>
      <w:r w:rsidR="00EB47FC">
        <w:rPr>
          <w:rFonts w:ascii="Garamond" w:hAnsi="Garamond" w:cs="Times New Roman"/>
          <w:sz w:val="24"/>
          <w:szCs w:val="24"/>
          <w:lang w:val="sq-AL"/>
        </w:rPr>
        <w:t>l</w:t>
      </w:r>
      <w:r w:rsidRPr="00096E2E">
        <w:rPr>
          <w:rFonts w:ascii="Garamond" w:hAnsi="Garamond" w:cs="Times New Roman"/>
          <w:sz w:val="24"/>
          <w:szCs w:val="24"/>
          <w:lang w:val="sq-AL"/>
        </w:rPr>
        <w:t>erësimit të mëparsh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m bëhet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një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vlerësim i ri. N</w:t>
      </w:r>
      <w:r w:rsidR="00D1345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këtë rast afati </w:t>
      </w:r>
      <w:r w:rsidR="005F313C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096E2E">
        <w:rPr>
          <w:rFonts w:ascii="Garamond" w:hAnsi="Garamond" w:cs="Times New Roman"/>
          <w:sz w:val="24"/>
          <w:szCs w:val="24"/>
          <w:lang w:val="sq-AL"/>
        </w:rPr>
        <w:t>parashkrimit është m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i </w:t>
      </w:r>
      <w:r w:rsidR="000A5B16">
        <w:rPr>
          <w:rFonts w:ascii="Garamond" w:hAnsi="Garamond" w:cs="Times New Roman"/>
          <w:sz w:val="24"/>
          <w:szCs w:val="24"/>
          <w:lang w:val="sq-AL"/>
        </w:rPr>
        <w:t>m</w:t>
      </w:r>
      <w:r w:rsidRPr="00096E2E">
        <w:rPr>
          <w:rFonts w:ascii="Garamond" w:hAnsi="Garamond" w:cs="Times New Roman"/>
          <w:sz w:val="24"/>
          <w:szCs w:val="24"/>
          <w:lang w:val="sq-AL"/>
        </w:rPr>
        <w:t>ëvonsh</w:t>
      </w:r>
      <w:r w:rsidR="000A5B16">
        <w:rPr>
          <w:rFonts w:ascii="Garamond" w:hAnsi="Garamond" w:cs="Times New Roman"/>
          <w:sz w:val="24"/>
          <w:szCs w:val="24"/>
          <w:lang w:val="sq-AL"/>
        </w:rPr>
        <w:t>ëm se:</w:t>
      </w:r>
    </w:p>
    <w:p w14:paraId="0328B672" w14:textId="1D60ABF8" w:rsidR="00423CBF" w:rsidRPr="00096E2E" w:rsidRDefault="00423CBF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i</w:t>
      </w:r>
      <w:r w:rsidR="000A5B16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afati i parashkrimit, të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përcaktuar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në pik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n 1 të këtij neni;</w:t>
      </w:r>
    </w:p>
    <w:p w14:paraId="4BEBDFEC" w14:textId="2E9F672B" w:rsidR="00423CBF" w:rsidRPr="00096E2E" w:rsidRDefault="00423CBF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ii</w:t>
      </w:r>
      <w:r w:rsidR="000A5B16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30 ditë kalendarike nga data e vendimit përfundimtar të gjykatës së apelit;</w:t>
      </w:r>
    </w:p>
    <w:p w14:paraId="32FA3688" w14:textId="66A6650C" w:rsidR="00423CBF" w:rsidRPr="00096E2E" w:rsidRDefault="00423CBF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b) si rezultat i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një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kontrolli ose hetimi tatimor të tatimpaguesit nga administrata tatimore,</w:t>
      </w:r>
      <w:r w:rsidR="00EB47F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bëhet një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vlerësim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i ri. N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këtë rast, afati i parashkrimit është m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</w:t>
      </w:r>
      <w:r w:rsidR="00EB47FC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vonshëm se:</w:t>
      </w:r>
    </w:p>
    <w:p w14:paraId="440AC910" w14:textId="394731C1" w:rsidR="00423CBF" w:rsidRPr="00096E2E" w:rsidRDefault="000A5B16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i.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afati </w:t>
      </w:r>
      <w:r>
        <w:rPr>
          <w:rFonts w:ascii="Garamond" w:hAnsi="Garamond" w:cs="Times New Roman"/>
          <w:sz w:val="24"/>
          <w:szCs w:val="24"/>
          <w:lang w:val="sq-AL"/>
        </w:rPr>
        <w:t>i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parashkrimit të përcaktuar në pik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n 1 të këtij neni;</w:t>
      </w:r>
    </w:p>
    <w:p w14:paraId="6CD0337E" w14:textId="51AA08BB" w:rsidR="00423CBF" w:rsidRPr="00096E2E" w:rsidRDefault="00423CBF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lastRenderedPageBreak/>
        <w:t>ii</w:t>
      </w:r>
      <w:r w:rsidR="000A5B16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30 ditë kalendarike nga data e nxjerrjes së vendimit përfundimtar, me shkrim, të kontrollit ose hetimit tatimor;</w:t>
      </w:r>
    </w:p>
    <w:p w14:paraId="0A5449F6" w14:textId="6C6B7DE6" w:rsidR="00423CBF" w:rsidRPr="00096E2E" w:rsidRDefault="00423CBF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c) ndaj tatimpaguesit ka filluar një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çështje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penale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detyrimet e tij tatimore. </w:t>
      </w:r>
      <w:r w:rsidR="000A5B16">
        <w:rPr>
          <w:rFonts w:ascii="Garamond" w:hAnsi="Garamond" w:cs="Times New Roman"/>
          <w:sz w:val="24"/>
          <w:szCs w:val="24"/>
          <w:lang w:val="sq-AL"/>
        </w:rPr>
        <w:t>Në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këtë rast,</w:t>
      </w:r>
      <w:r w:rsidR="00EB47F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afati </w:t>
      </w:r>
      <w:r w:rsidR="000A5B16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E73C1">
        <w:rPr>
          <w:rFonts w:ascii="Garamond" w:hAnsi="Garamond" w:cs="Times New Roman"/>
          <w:sz w:val="24"/>
          <w:szCs w:val="24"/>
          <w:lang w:val="sq-AL"/>
        </w:rPr>
        <w:t>p</w:t>
      </w:r>
      <w:r w:rsidR="005F313C" w:rsidRPr="008E73C1">
        <w:rPr>
          <w:rFonts w:ascii="Garamond" w:hAnsi="Garamond" w:cs="Times New Roman"/>
          <w:sz w:val="24"/>
          <w:szCs w:val="24"/>
          <w:lang w:val="sq-AL"/>
        </w:rPr>
        <w:t>a</w:t>
      </w:r>
      <w:r w:rsidRPr="008E73C1">
        <w:rPr>
          <w:rFonts w:ascii="Garamond" w:hAnsi="Garamond" w:cs="Times New Roman"/>
          <w:sz w:val="24"/>
          <w:szCs w:val="24"/>
          <w:lang w:val="sq-AL"/>
        </w:rPr>
        <w:t>rashkrimit është m</w:t>
      </w:r>
      <w:r w:rsidR="000A5B16" w:rsidRPr="008E73C1">
        <w:rPr>
          <w:rFonts w:ascii="Garamond" w:hAnsi="Garamond" w:cs="Times New Roman"/>
          <w:sz w:val="24"/>
          <w:szCs w:val="24"/>
          <w:lang w:val="sq-AL"/>
        </w:rPr>
        <w:t>ë</w:t>
      </w:r>
      <w:r w:rsidRPr="008E73C1">
        <w:rPr>
          <w:rFonts w:ascii="Garamond" w:hAnsi="Garamond" w:cs="Times New Roman"/>
          <w:sz w:val="24"/>
          <w:szCs w:val="24"/>
          <w:lang w:val="sq-AL"/>
        </w:rPr>
        <w:t xml:space="preserve"> i më</w:t>
      </w:r>
      <w:r w:rsidRPr="00096E2E">
        <w:rPr>
          <w:rFonts w:ascii="Garamond" w:hAnsi="Garamond" w:cs="Times New Roman"/>
          <w:sz w:val="24"/>
          <w:szCs w:val="24"/>
          <w:lang w:val="sq-AL"/>
        </w:rPr>
        <w:t>vonshëm se:</w:t>
      </w:r>
    </w:p>
    <w:p w14:paraId="5EA6061B" w14:textId="04BB0E1B" w:rsidR="00423CBF" w:rsidRPr="00096E2E" w:rsidRDefault="000A5B16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i.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afati </w:t>
      </w:r>
      <w:r>
        <w:rPr>
          <w:rFonts w:ascii="Garamond" w:hAnsi="Garamond" w:cs="Times New Roman"/>
          <w:sz w:val="24"/>
          <w:szCs w:val="24"/>
          <w:lang w:val="sq-AL"/>
        </w:rPr>
        <w:t>i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parashkrimit të përcaktuar në pikën 1 të këtij neni;</w:t>
      </w:r>
    </w:p>
    <w:p w14:paraId="22452C4D" w14:textId="415C56B7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ii</w:t>
      </w:r>
      <w:r w:rsidR="000A5B16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30 ditë kalendarike nga data e marrjes nga gjykata </w:t>
      </w:r>
      <w:r w:rsidR="005F313C">
        <w:rPr>
          <w:rFonts w:ascii="Garamond" w:hAnsi="Garamond" w:cs="Times New Roman"/>
          <w:sz w:val="24"/>
          <w:szCs w:val="24"/>
          <w:lang w:val="sq-AL"/>
        </w:rPr>
        <w:t>të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vendimit të formës së prerë, për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çështjen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penale.</w:t>
      </w:r>
    </w:p>
    <w:p w14:paraId="52C14E6D" w14:textId="0664AFAC" w:rsidR="00423CBF" w:rsidRPr="00096E2E" w:rsidRDefault="00423CBF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3. Në rastet kur ndaj tatimpaguesit hape</w:t>
      </w:r>
      <w:r w:rsidR="000A5B16">
        <w:rPr>
          <w:rFonts w:ascii="Garamond" w:hAnsi="Garamond" w:cs="Times New Roman"/>
          <w:sz w:val="24"/>
          <w:szCs w:val="24"/>
          <w:lang w:val="sq-AL"/>
        </w:rPr>
        <w:t>t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një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çështje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penale </w:t>
      </w:r>
      <w:r w:rsidR="000A5B16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detyrimet tatimore të tij, pas kalimit të afatit të parashikuar në pik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n 1 të këtij neni, e drejta </w:t>
      </w:r>
      <w:r w:rsidR="000A5B16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vlerësim tatimor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vlerësohet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se nuk është parashkruar.</w:t>
      </w:r>
    </w:p>
    <w:p w14:paraId="4215EB9F" w14:textId="0DC1DF43" w:rsidR="00423CBF" w:rsidRPr="00096E2E" w:rsidRDefault="00423CBF" w:rsidP="000A5B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Lidhur me kreditorin DRT Durr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s gjykata vlerëson se</w:t>
      </w:r>
      <w:r w:rsidR="000A5B16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meqenëse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kërkuesi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A5B16">
        <w:rPr>
          <w:rFonts w:ascii="Garamond" w:hAnsi="Garamond" w:cs="Times New Roman"/>
          <w:sz w:val="24"/>
          <w:szCs w:val="24"/>
          <w:lang w:val="sq-AL"/>
        </w:rPr>
        <w:t>s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hoqëria</w:t>
      </w:r>
      <w:r w:rsidR="000A5B1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“Floryhen-E</w:t>
      </w:r>
      <w:r w:rsidR="000A5B16">
        <w:rPr>
          <w:rFonts w:ascii="Garamond" w:hAnsi="Garamond" w:cs="Times New Roman"/>
          <w:sz w:val="24"/>
          <w:szCs w:val="24"/>
          <w:lang w:val="sq-AL"/>
        </w:rPr>
        <w:t>”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sh.p.k</w:t>
      </w:r>
      <w:r w:rsidR="000A5B16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rezulton me tvsh kreditore (t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rimbursueshme) n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shum</w:t>
      </w:r>
      <w:r w:rsidR="000A5B16">
        <w:rPr>
          <w:rFonts w:ascii="Garamond" w:hAnsi="Garamond" w:cs="Times New Roman"/>
          <w:sz w:val="24"/>
          <w:szCs w:val="24"/>
          <w:lang w:val="sq-AL"/>
        </w:rPr>
        <w:t xml:space="preserve">ën </w:t>
      </w:r>
      <w:r w:rsidRPr="00096E2E">
        <w:rPr>
          <w:rFonts w:ascii="Garamond" w:hAnsi="Garamond" w:cs="Times New Roman"/>
          <w:sz w:val="24"/>
          <w:szCs w:val="24"/>
          <w:lang w:val="sq-AL"/>
        </w:rPr>
        <w:t>10.621.516 lek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, por gjithashtu ka detyrim ndaj DRT Durr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s n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A5B16">
        <w:rPr>
          <w:rFonts w:ascii="Garamond" w:hAnsi="Garamond" w:cs="Times New Roman"/>
          <w:sz w:val="24"/>
          <w:szCs w:val="24"/>
          <w:lang w:val="sq-AL"/>
        </w:rPr>
        <w:t>s</w:t>
      </w:r>
      <w:r w:rsidRPr="00096E2E">
        <w:rPr>
          <w:rFonts w:ascii="Garamond" w:hAnsi="Garamond" w:cs="Times New Roman"/>
          <w:sz w:val="24"/>
          <w:szCs w:val="24"/>
          <w:lang w:val="sq-AL"/>
        </w:rPr>
        <w:t>humën 1.484.577 lek</w:t>
      </w:r>
      <w:r w:rsidR="000A5B16">
        <w:rPr>
          <w:rFonts w:ascii="Garamond" w:hAnsi="Garamond" w:cs="Times New Roman"/>
          <w:sz w:val="24"/>
          <w:szCs w:val="24"/>
          <w:lang w:val="sq-AL"/>
        </w:rPr>
        <w:t>ë,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A5B16" w:rsidRPr="00096E2E">
        <w:rPr>
          <w:rFonts w:ascii="Garamond" w:hAnsi="Garamond" w:cs="Times New Roman"/>
          <w:sz w:val="24"/>
          <w:szCs w:val="24"/>
          <w:lang w:val="sq-AL"/>
        </w:rPr>
        <w:t>atëherë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detyrimet kompensohen sipas nenit 75.1 t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ligjit p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r TVSH</w:t>
      </w:r>
      <w:r w:rsidR="000A5B16">
        <w:rPr>
          <w:rFonts w:ascii="Garamond" w:hAnsi="Garamond" w:cs="Times New Roman"/>
          <w:sz w:val="24"/>
          <w:szCs w:val="24"/>
          <w:lang w:val="sq-AL"/>
        </w:rPr>
        <w:t>-në</w:t>
      </w:r>
      <w:r w:rsidRPr="00096E2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DFD09E7" w14:textId="2BF9E26E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Neni 75/1</w:t>
      </w:r>
      <w:r w:rsidR="000A5B16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Rimburs</w:t>
      </w:r>
      <w:r w:rsidR="000A5B16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mi </w:t>
      </w:r>
      <w:r w:rsidR="000A5B16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TVSH-së dhe kompensimi i detyrimeve tatimore parashikon se:</w:t>
      </w:r>
    </w:p>
    <w:p w14:paraId="4F71C646" w14:textId="2C67FDA5" w:rsidR="00423CBF" w:rsidRPr="00096E2E" w:rsidRDefault="000A5B16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“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1. Personat e tatueshëm, të regjistruar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TVSH-në, që </w:t>
      </w:r>
      <w:r w:rsidRPr="00096E2E">
        <w:rPr>
          <w:rFonts w:ascii="Garamond" w:hAnsi="Garamond" w:cs="Times New Roman"/>
          <w:sz w:val="24"/>
          <w:szCs w:val="24"/>
          <w:lang w:val="sq-AL"/>
        </w:rPr>
        <w:t>rezultojnë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me tepricë kreditore, kan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të drejtë të paraqesin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kërkesën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rimbur</w:t>
      </w:r>
      <w:r>
        <w:rPr>
          <w:rFonts w:ascii="Garamond" w:hAnsi="Garamond" w:cs="Times New Roman"/>
          <w:sz w:val="24"/>
          <w:szCs w:val="24"/>
          <w:lang w:val="sq-AL"/>
        </w:rPr>
        <w:t>s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imin e TVSH-së s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paguar tepër pranë Drejtorisë së Rimbursimit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TVSH-s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në Drejtorinë e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Përgjithshme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të Tati</w:t>
      </w:r>
      <w:r w:rsidR="00EB47FC">
        <w:rPr>
          <w:rFonts w:ascii="Garamond" w:hAnsi="Garamond" w:cs="Times New Roman"/>
          <w:sz w:val="24"/>
          <w:szCs w:val="24"/>
          <w:lang w:val="sq-AL"/>
        </w:rPr>
        <w:t>m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eve. Kjo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kërkesë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paraqitet sipas formularit të miratuar “Kërkesë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>
        <w:rPr>
          <w:rFonts w:ascii="Garamond" w:hAnsi="Garamond" w:cs="Times New Roman"/>
          <w:sz w:val="24"/>
          <w:szCs w:val="24"/>
          <w:lang w:val="sq-AL"/>
        </w:rPr>
        <w:t xml:space="preserve"> rimbursimin e TVSH-së”,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brenda 60 ditëve nga data e paraqitjes së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kërkesës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së tatimpaguesit dhe brenda 30 </w:t>
      </w:r>
      <w:r>
        <w:rPr>
          <w:rFonts w:ascii="Garamond" w:hAnsi="Garamond" w:cs="Times New Roman"/>
          <w:sz w:val="24"/>
          <w:szCs w:val="24"/>
          <w:lang w:val="sq-AL"/>
        </w:rPr>
        <w:t>ditëve nga data e paraqitjes së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kërkesës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së tatimpaguesve ek</w:t>
      </w:r>
      <w:r>
        <w:rPr>
          <w:rFonts w:ascii="Garamond" w:hAnsi="Garamond" w:cs="Times New Roman"/>
          <w:sz w:val="24"/>
          <w:szCs w:val="24"/>
          <w:lang w:val="sq-AL"/>
        </w:rPr>
        <w:t>sportues, Drejtoria e Rimbursim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it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TVSH-së në Drejtorinë e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Përgjithshme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të Tatimeve, 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bashkëpunim me drejtorinë rajonale tatimore, ku </w:t>
      </w:r>
      <w:r w:rsidRPr="00096E2E">
        <w:rPr>
          <w:rFonts w:ascii="Garamond" w:hAnsi="Garamond" w:cs="Times New Roman"/>
          <w:sz w:val="24"/>
          <w:szCs w:val="24"/>
          <w:lang w:val="sq-AL"/>
        </w:rPr>
        <w:t>është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>i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regjistruar tatimpaguesi, </w:t>
      </w:r>
      <w:r w:rsidRPr="00096E2E">
        <w:rPr>
          <w:rFonts w:ascii="Garamond" w:hAnsi="Garamond" w:cs="Times New Roman"/>
          <w:sz w:val="24"/>
          <w:szCs w:val="24"/>
          <w:lang w:val="sq-AL"/>
        </w:rPr>
        <w:t>verifikojnë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situatën tatimore të tatimpaguesit dhe </w:t>
      </w:r>
      <w:r w:rsidRPr="00096E2E">
        <w:rPr>
          <w:rFonts w:ascii="Garamond" w:hAnsi="Garamond" w:cs="Times New Roman"/>
          <w:sz w:val="24"/>
          <w:szCs w:val="24"/>
          <w:lang w:val="sq-AL"/>
        </w:rPr>
        <w:t>miratojnë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tepricën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kreditore si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rimbursueshme. Kur </w:t>
      </w:r>
      <w:r w:rsidRPr="00096E2E">
        <w:rPr>
          <w:rFonts w:ascii="Garamond" w:hAnsi="Garamond" w:cs="Times New Roman"/>
          <w:sz w:val="24"/>
          <w:szCs w:val="24"/>
          <w:lang w:val="sq-AL"/>
        </w:rPr>
        <w:t>është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e nevojshme, administrata tatimore ushtron kontroll bazuar 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analizën e </w:t>
      </w:r>
      <w:r w:rsidRPr="00096E2E">
        <w:rPr>
          <w:rFonts w:ascii="Garamond" w:hAnsi="Garamond" w:cs="Times New Roman"/>
          <w:sz w:val="24"/>
          <w:szCs w:val="24"/>
          <w:lang w:val="sq-AL"/>
        </w:rPr>
        <w:t>riskut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. Pagesa e tepricës kreditore të rimbursueshme kryhet brenda pesë ditëve, </w:t>
      </w:r>
      <w:r w:rsidRPr="00096E2E">
        <w:rPr>
          <w:rFonts w:ascii="Garamond" w:hAnsi="Garamond" w:cs="Times New Roman"/>
          <w:sz w:val="24"/>
          <w:szCs w:val="24"/>
          <w:lang w:val="sq-AL"/>
        </w:rPr>
        <w:t>nëpërmjet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sistemit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thesarit, 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baz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të rregullave të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përcaktuara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udhëzimin e </w:t>
      </w:r>
      <w:r>
        <w:rPr>
          <w:rFonts w:ascii="Garamond" w:hAnsi="Garamond" w:cs="Times New Roman"/>
          <w:sz w:val="24"/>
          <w:szCs w:val="24"/>
          <w:lang w:val="sq-AL"/>
        </w:rPr>
        <w:t>m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inistrit të Financave. 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rast të kundërt, personit të tatueshëm </w:t>
      </w:r>
      <w:r>
        <w:rPr>
          <w:rFonts w:ascii="Garamond" w:hAnsi="Garamond" w:cs="Times New Roman"/>
          <w:sz w:val="24"/>
          <w:szCs w:val="24"/>
          <w:lang w:val="sq-AL"/>
        </w:rPr>
        <w:t>i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lind e drejta e mospagesës së detyrimeve të </w:t>
      </w:r>
      <w:r>
        <w:rPr>
          <w:rFonts w:ascii="Garamond" w:hAnsi="Garamond" w:cs="Times New Roman"/>
          <w:sz w:val="24"/>
          <w:szCs w:val="24"/>
          <w:lang w:val="sq-AL"/>
        </w:rPr>
        <w:t>tjera tatimore në masën e TVSH-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së </w:t>
      </w:r>
      <w:r>
        <w:rPr>
          <w:rFonts w:ascii="Garamond" w:hAnsi="Garamond" w:cs="Times New Roman"/>
          <w:sz w:val="24"/>
          <w:szCs w:val="24"/>
          <w:lang w:val="sq-AL"/>
        </w:rPr>
        <w:t xml:space="preserve">së 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pretenduar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rimbursim.</w:t>
      </w:r>
    </w:p>
    <w:p w14:paraId="5AD03FB9" w14:textId="0DEB5581" w:rsidR="00423CBF" w:rsidRPr="00096E2E" w:rsidRDefault="000A5B16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1/1</w:t>
      </w:r>
      <w:r w:rsidR="00774FFE">
        <w:rPr>
          <w:rFonts w:ascii="Garamond" w:hAnsi="Garamond" w:cs="Times New Roman"/>
          <w:sz w:val="24"/>
          <w:szCs w:val="24"/>
          <w:lang w:val="sq-AL"/>
        </w:rPr>
        <w:t>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Në rastin kur tatimpaguesi, i cili ka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kërkuar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rimbursim, i </w:t>
      </w:r>
      <w:r w:rsidRPr="00096E2E">
        <w:rPr>
          <w:rFonts w:ascii="Garamond" w:hAnsi="Garamond" w:cs="Times New Roman"/>
          <w:sz w:val="24"/>
          <w:szCs w:val="24"/>
          <w:lang w:val="sq-AL"/>
        </w:rPr>
        <w:t>nënshtrohet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kontro</w:t>
      </w:r>
      <w:r>
        <w:rPr>
          <w:rFonts w:ascii="Garamond" w:hAnsi="Garamond" w:cs="Times New Roman"/>
          <w:sz w:val="24"/>
          <w:szCs w:val="24"/>
          <w:lang w:val="sq-AL"/>
        </w:rPr>
        <w:t>ll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it, sipas </w:t>
      </w:r>
      <w:r w:rsidRPr="00096E2E">
        <w:rPr>
          <w:rFonts w:ascii="Garamond" w:hAnsi="Garamond" w:cs="Times New Roman"/>
          <w:sz w:val="24"/>
          <w:szCs w:val="24"/>
          <w:lang w:val="sq-AL"/>
        </w:rPr>
        <w:t>analizës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riskut, me q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llim respektimin e afatit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rimbursimit, sipas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këtij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neni, afatet e përcaktuara nga nenet 83 dhe 84 nuk do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zbatohen</w:t>
      </w:r>
      <w:r w:rsidR="005F313C">
        <w:rPr>
          <w:rFonts w:ascii="Garamond" w:hAnsi="Garamond" w:cs="Times New Roman"/>
          <w:sz w:val="24"/>
          <w:szCs w:val="24"/>
          <w:lang w:val="sq-AL"/>
        </w:rPr>
        <w:t>,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dhe çdo afat do të jet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5 ditë kalendarike.</w:t>
      </w:r>
    </w:p>
    <w:p w14:paraId="02298350" w14:textId="183BE273" w:rsidR="00423CBF" w:rsidRPr="00096E2E" w:rsidRDefault="000A5B16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1/2</w:t>
      </w:r>
      <w:r w:rsidR="00774FFE">
        <w:rPr>
          <w:rFonts w:ascii="Garamond" w:hAnsi="Garamond" w:cs="Times New Roman"/>
          <w:sz w:val="24"/>
          <w:szCs w:val="24"/>
          <w:lang w:val="sq-AL"/>
        </w:rPr>
        <w:t>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Përjashtimisht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përcaktimeve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pikave 1 dhe 1/1, të këtij neni, në raste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veçanta, me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kërkesë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administratës tatimore dhe me dakord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sin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e tatimpaguesit mund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lidhet një </w:t>
      </w:r>
      <w:r w:rsidRPr="00096E2E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pagesë me këste, e cila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përmban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një plan të skeduluar pagesash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detyrimet q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administrata tatimore ka ndaj tatimpaguesve, si rezultat </w:t>
      </w:r>
      <w:r>
        <w:rPr>
          <w:rFonts w:ascii="Garamond" w:hAnsi="Garamond" w:cs="Times New Roman"/>
          <w:sz w:val="24"/>
          <w:szCs w:val="24"/>
          <w:lang w:val="sq-AL"/>
        </w:rPr>
        <w:t>i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kërkesave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të miratuara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rimbursimin e TVSH-s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. N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këto</w:t>
      </w:r>
      <w:r>
        <w:rPr>
          <w:rFonts w:ascii="Garamond" w:hAnsi="Garamond" w:cs="Times New Roman"/>
          <w:sz w:val="24"/>
          <w:szCs w:val="24"/>
          <w:lang w:val="sq-AL"/>
        </w:rPr>
        <w:t xml:space="preserve"> raste, 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detyrimi </w:t>
      </w:r>
      <w:r>
        <w:rPr>
          <w:rFonts w:ascii="Garamond" w:hAnsi="Garamond" w:cs="Times New Roman"/>
          <w:sz w:val="24"/>
          <w:szCs w:val="24"/>
          <w:lang w:val="sq-AL"/>
        </w:rPr>
        <w:t>i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administratës tatimore ndaj tatimpaguesit konsiderohet i shlyer dhe nuk aplikohen </w:t>
      </w:r>
      <w:r w:rsidRPr="00096E2E">
        <w:rPr>
          <w:rFonts w:ascii="Garamond" w:hAnsi="Garamond" w:cs="Times New Roman"/>
          <w:sz w:val="24"/>
          <w:szCs w:val="24"/>
          <w:lang w:val="sq-AL"/>
        </w:rPr>
        <w:t>kamatëvonesat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. Rastet kur do të aplikohet, procedurat dhe kriteret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zbatimin e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kësaj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pike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përcaktohen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me vendim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Këshillit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5F313C">
        <w:rPr>
          <w:rFonts w:ascii="Garamond" w:hAnsi="Garamond" w:cs="Times New Roman"/>
          <w:sz w:val="24"/>
          <w:szCs w:val="24"/>
          <w:lang w:val="sq-AL"/>
        </w:rPr>
        <w:t xml:space="preserve"> Ministrave.”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="005F313C">
        <w:rPr>
          <w:rFonts w:ascii="Garamond" w:hAnsi="Garamond" w:cs="Times New Roman"/>
          <w:sz w:val="24"/>
          <w:szCs w:val="24"/>
          <w:lang w:val="sq-AL"/>
        </w:rPr>
        <w:t>s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htuar me </w:t>
      </w:r>
      <w:r>
        <w:rPr>
          <w:rFonts w:ascii="Garamond" w:hAnsi="Garamond" w:cs="Times New Roman"/>
          <w:sz w:val="24"/>
          <w:szCs w:val="24"/>
          <w:lang w:val="sq-AL"/>
        </w:rPr>
        <w:t>l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igj</w:t>
      </w:r>
      <w:r>
        <w:rPr>
          <w:rFonts w:ascii="Garamond" w:hAnsi="Garamond" w:cs="Times New Roman"/>
          <w:sz w:val="24"/>
          <w:szCs w:val="24"/>
          <w:lang w:val="sq-AL"/>
        </w:rPr>
        <w:t>in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>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r. 83/2019</w:t>
      </w:r>
      <w:r w:rsidR="005F313C">
        <w:rPr>
          <w:rFonts w:ascii="Garamond" w:hAnsi="Garamond" w:cs="Times New Roman"/>
          <w:sz w:val="24"/>
          <w:szCs w:val="24"/>
          <w:lang w:val="sq-AL"/>
        </w:rPr>
        <w:t>,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F313C">
        <w:rPr>
          <w:rFonts w:ascii="Garamond" w:hAnsi="Garamond" w:cs="Times New Roman"/>
          <w:sz w:val="24"/>
          <w:szCs w:val="24"/>
          <w:lang w:val="sq-AL"/>
        </w:rPr>
        <w:t>b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otuar në Fletoren Zyrtare </w:t>
      </w:r>
      <w:r>
        <w:rPr>
          <w:rFonts w:ascii="Garamond" w:hAnsi="Garamond" w:cs="Times New Roman"/>
          <w:sz w:val="24"/>
          <w:szCs w:val="24"/>
          <w:lang w:val="sq-AL"/>
        </w:rPr>
        <w:t>n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r. 18, dat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31.12.2019).</w:t>
      </w:r>
    </w:p>
    <w:p w14:paraId="0D9F4525" w14:textId="36B201F6" w:rsidR="00423CBF" w:rsidRPr="00096E2E" w:rsidRDefault="00423CBF" w:rsidP="00423CBF">
      <w:pPr>
        <w:tabs>
          <w:tab w:val="decimal" w:pos="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0A5B16" w:rsidRPr="00096E2E">
        <w:rPr>
          <w:rFonts w:ascii="Garamond" w:hAnsi="Garamond" w:cs="Times New Roman"/>
          <w:sz w:val="24"/>
          <w:szCs w:val="24"/>
          <w:lang w:val="sq-AL"/>
        </w:rPr>
        <w:t>Mënyra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dhe procedurat e </w:t>
      </w:r>
      <w:r w:rsidR="000A5B16" w:rsidRPr="00096E2E">
        <w:rPr>
          <w:rFonts w:ascii="Garamond" w:hAnsi="Garamond" w:cs="Times New Roman"/>
          <w:sz w:val="24"/>
          <w:szCs w:val="24"/>
          <w:lang w:val="sq-AL"/>
        </w:rPr>
        <w:t>hollësishme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teknike </w:t>
      </w:r>
      <w:r w:rsidR="000A5B16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zbatimin e pikës 1, të </w:t>
      </w:r>
      <w:r w:rsidR="000A5B16" w:rsidRPr="00096E2E">
        <w:rPr>
          <w:rFonts w:ascii="Garamond" w:hAnsi="Garamond" w:cs="Times New Roman"/>
          <w:sz w:val="24"/>
          <w:szCs w:val="24"/>
          <w:lang w:val="sq-AL"/>
        </w:rPr>
        <w:t>këtij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neni, </w:t>
      </w:r>
      <w:r w:rsidR="000A5B16" w:rsidRPr="00096E2E">
        <w:rPr>
          <w:rFonts w:ascii="Garamond" w:hAnsi="Garamond" w:cs="Times New Roman"/>
          <w:sz w:val="24"/>
          <w:szCs w:val="24"/>
          <w:lang w:val="sq-AL"/>
        </w:rPr>
        <w:t>përcaktohen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r w:rsidR="000A5B16" w:rsidRPr="00096E2E">
        <w:rPr>
          <w:rFonts w:ascii="Garamond" w:hAnsi="Garamond" w:cs="Times New Roman"/>
          <w:sz w:val="24"/>
          <w:szCs w:val="24"/>
          <w:lang w:val="sq-AL"/>
        </w:rPr>
        <w:t>udhëzim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0A5B16">
        <w:rPr>
          <w:rFonts w:ascii="Garamond" w:hAnsi="Garamond" w:cs="Times New Roman"/>
          <w:sz w:val="24"/>
          <w:szCs w:val="24"/>
          <w:lang w:val="sq-AL"/>
        </w:rPr>
        <w:t>m</w:t>
      </w:r>
      <w:r w:rsidRPr="00096E2E">
        <w:rPr>
          <w:rFonts w:ascii="Garamond" w:hAnsi="Garamond" w:cs="Times New Roman"/>
          <w:sz w:val="24"/>
          <w:szCs w:val="24"/>
          <w:lang w:val="sq-AL"/>
        </w:rPr>
        <w:t>inistrit t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Financave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 xml:space="preserve">ndryshuar me </w:t>
      </w:r>
      <w:r w:rsidR="008F0323">
        <w:rPr>
          <w:rFonts w:ascii="Garamond" w:hAnsi="Garamond" w:cs="Times New Roman"/>
          <w:sz w:val="24"/>
          <w:szCs w:val="24"/>
          <w:lang w:val="sq-AL"/>
        </w:rPr>
        <w:t>l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igj</w:t>
      </w:r>
      <w:r w:rsidR="008F0323">
        <w:rPr>
          <w:rFonts w:ascii="Garamond" w:hAnsi="Garamond" w:cs="Times New Roman"/>
          <w:sz w:val="24"/>
          <w:szCs w:val="24"/>
          <w:lang w:val="sq-AL"/>
        </w:rPr>
        <w:t>in nr. 164/2014, datë 4.12.</w:t>
      </w:r>
      <w:r w:rsidR="00450734">
        <w:rPr>
          <w:rFonts w:ascii="Garamond" w:hAnsi="Garamond" w:cs="Times New Roman"/>
          <w:sz w:val="24"/>
          <w:szCs w:val="24"/>
          <w:lang w:val="sq-AL"/>
        </w:rPr>
        <w:t>2</w:t>
      </w:r>
      <w:r w:rsidR="008F0323">
        <w:rPr>
          <w:rFonts w:ascii="Garamond" w:hAnsi="Garamond" w:cs="Times New Roman"/>
          <w:sz w:val="24"/>
          <w:szCs w:val="24"/>
          <w:lang w:val="sq-AL"/>
        </w:rPr>
        <w:t>014,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 xml:space="preserve"> botuar </w:t>
      </w:r>
      <w:r w:rsidRPr="00096E2E">
        <w:rPr>
          <w:rFonts w:ascii="Garamond" w:hAnsi="Garamond" w:cs="Times New Roman"/>
          <w:sz w:val="24"/>
          <w:szCs w:val="24"/>
          <w:lang w:val="sq-AL"/>
        </w:rPr>
        <w:t>n</w:t>
      </w:r>
      <w:r w:rsidR="000A5B16">
        <w:rPr>
          <w:rFonts w:ascii="Garamond" w:hAnsi="Garamond" w:cs="Times New Roman"/>
          <w:sz w:val="24"/>
          <w:szCs w:val="24"/>
          <w:lang w:val="sq-AL"/>
        </w:rPr>
        <w:t>ë F.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Z. </w:t>
      </w:r>
      <w:r w:rsidR="000A5B16">
        <w:rPr>
          <w:rFonts w:ascii="Garamond" w:hAnsi="Garamond" w:cs="Times New Roman"/>
          <w:sz w:val="24"/>
          <w:szCs w:val="24"/>
          <w:lang w:val="sq-AL"/>
        </w:rPr>
        <w:t>nr. 198, datë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30.12.2014</w:t>
      </w:r>
      <w:r w:rsidRPr="00096E2E">
        <w:rPr>
          <w:rFonts w:ascii="Garamond" w:hAnsi="Garamond" w:cs="Times New Roman"/>
          <w:sz w:val="24"/>
          <w:szCs w:val="24"/>
          <w:lang w:val="sq-AL"/>
        </w:rPr>
        <w:t>) (</w:t>
      </w:r>
      <w:r w:rsidR="008F0323">
        <w:rPr>
          <w:rFonts w:ascii="Garamond" w:hAnsi="Garamond" w:cs="Times New Roman"/>
          <w:sz w:val="24"/>
          <w:szCs w:val="24"/>
          <w:lang w:val="sq-AL"/>
        </w:rPr>
        <w:t>n</w:t>
      </w:r>
      <w:r w:rsidR="00EB47FC" w:rsidRPr="00096E2E">
        <w:rPr>
          <w:rFonts w:ascii="Garamond" w:hAnsi="Garamond" w:cs="Times New Roman"/>
          <w:sz w:val="24"/>
          <w:szCs w:val="24"/>
          <w:lang w:val="sq-AL"/>
        </w:rPr>
        <w:t>dryshuar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r w:rsidR="000A5B16">
        <w:rPr>
          <w:rFonts w:ascii="Garamond" w:hAnsi="Garamond" w:cs="Times New Roman"/>
          <w:sz w:val="24"/>
          <w:szCs w:val="24"/>
          <w:lang w:val="sq-AL"/>
        </w:rPr>
        <w:t>l</w:t>
      </w:r>
      <w:r w:rsidRPr="00096E2E">
        <w:rPr>
          <w:rFonts w:ascii="Garamond" w:hAnsi="Garamond" w:cs="Times New Roman"/>
          <w:sz w:val="24"/>
          <w:szCs w:val="24"/>
          <w:lang w:val="sq-AL"/>
        </w:rPr>
        <w:t>igj</w:t>
      </w:r>
      <w:r w:rsidR="000A5B16">
        <w:rPr>
          <w:rFonts w:ascii="Garamond" w:hAnsi="Garamond" w:cs="Times New Roman"/>
          <w:sz w:val="24"/>
          <w:szCs w:val="24"/>
          <w:lang w:val="sq-AL"/>
        </w:rPr>
        <w:t>in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A5B16">
        <w:rPr>
          <w:rFonts w:ascii="Garamond" w:hAnsi="Garamond" w:cs="Times New Roman"/>
          <w:sz w:val="24"/>
          <w:szCs w:val="24"/>
          <w:lang w:val="sq-AL"/>
        </w:rPr>
        <w:t>nr. 91/2015, datë 23.</w:t>
      </w:r>
      <w:r w:rsidRPr="00096E2E">
        <w:rPr>
          <w:rFonts w:ascii="Garamond" w:hAnsi="Garamond" w:cs="Times New Roman"/>
          <w:sz w:val="24"/>
          <w:szCs w:val="24"/>
          <w:lang w:val="sq-AL"/>
        </w:rPr>
        <w:t>7.2015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>
        <w:rPr>
          <w:rFonts w:ascii="Garamond" w:hAnsi="Garamond" w:cs="Times New Roman"/>
          <w:sz w:val="24"/>
          <w:szCs w:val="24"/>
          <w:lang w:val="sq-AL"/>
        </w:rPr>
        <w:t>b</w:t>
      </w:r>
      <w:r w:rsidRPr="00096E2E">
        <w:rPr>
          <w:rFonts w:ascii="Garamond" w:hAnsi="Garamond" w:cs="Times New Roman"/>
          <w:sz w:val="24"/>
          <w:szCs w:val="24"/>
          <w:lang w:val="sq-AL"/>
        </w:rPr>
        <w:t>ot</w:t>
      </w:r>
      <w:r w:rsidR="000A5B16">
        <w:rPr>
          <w:rFonts w:ascii="Garamond" w:hAnsi="Garamond" w:cs="Times New Roman"/>
          <w:sz w:val="24"/>
          <w:szCs w:val="24"/>
          <w:lang w:val="sq-AL"/>
        </w:rPr>
        <w:t>uar n</w:t>
      </w:r>
      <w:r w:rsidR="00D1345C">
        <w:rPr>
          <w:rFonts w:ascii="Garamond" w:hAnsi="Garamond" w:cs="Times New Roman"/>
          <w:sz w:val="24"/>
          <w:szCs w:val="24"/>
          <w:lang w:val="sq-AL"/>
        </w:rPr>
        <w:t>ë</w:t>
      </w:r>
      <w:r w:rsidR="000A5B16">
        <w:rPr>
          <w:rFonts w:ascii="Garamond" w:hAnsi="Garamond" w:cs="Times New Roman"/>
          <w:sz w:val="24"/>
          <w:szCs w:val="24"/>
          <w:lang w:val="sq-AL"/>
        </w:rPr>
        <w:t xml:space="preserve"> F.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Z. </w:t>
      </w:r>
      <w:r w:rsidR="000A5B16">
        <w:rPr>
          <w:rFonts w:ascii="Garamond" w:hAnsi="Garamond" w:cs="Times New Roman"/>
          <w:sz w:val="24"/>
          <w:szCs w:val="24"/>
          <w:lang w:val="sq-AL"/>
        </w:rPr>
        <w:t>nr. 144, datë 7.</w:t>
      </w:r>
      <w:r w:rsidR="008F0323">
        <w:rPr>
          <w:rFonts w:ascii="Garamond" w:hAnsi="Garamond" w:cs="Times New Roman"/>
          <w:sz w:val="24"/>
          <w:szCs w:val="24"/>
          <w:lang w:val="sq-AL"/>
        </w:rPr>
        <w:t>8.2015</w:t>
      </w:r>
      <w:r w:rsidRPr="00096E2E">
        <w:rPr>
          <w:rFonts w:ascii="Garamond" w:hAnsi="Garamond" w:cs="Times New Roman"/>
          <w:sz w:val="24"/>
          <w:szCs w:val="24"/>
          <w:lang w:val="sq-AL"/>
        </w:rPr>
        <w:t>) (</w:t>
      </w:r>
      <w:r w:rsidR="008F0323">
        <w:rPr>
          <w:rFonts w:ascii="Garamond" w:hAnsi="Garamond" w:cs="Times New Roman"/>
          <w:sz w:val="24"/>
          <w:szCs w:val="24"/>
          <w:lang w:val="sq-AL"/>
        </w:rPr>
        <w:t>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dryshuar me </w:t>
      </w:r>
      <w:r w:rsidR="000A5B16">
        <w:rPr>
          <w:rFonts w:ascii="Garamond" w:hAnsi="Garamond" w:cs="Times New Roman"/>
          <w:sz w:val="24"/>
          <w:szCs w:val="24"/>
          <w:lang w:val="sq-AL"/>
        </w:rPr>
        <w:t>l</w:t>
      </w:r>
      <w:r w:rsidRPr="00096E2E">
        <w:rPr>
          <w:rFonts w:ascii="Garamond" w:hAnsi="Garamond" w:cs="Times New Roman"/>
          <w:sz w:val="24"/>
          <w:szCs w:val="24"/>
          <w:lang w:val="sq-AL"/>
        </w:rPr>
        <w:t>igj</w:t>
      </w:r>
      <w:r w:rsidR="000A5B16">
        <w:rPr>
          <w:rFonts w:ascii="Garamond" w:hAnsi="Garamond" w:cs="Times New Roman"/>
          <w:sz w:val="24"/>
          <w:szCs w:val="24"/>
          <w:lang w:val="sq-AL"/>
        </w:rPr>
        <w:t>in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A5B16">
        <w:rPr>
          <w:rFonts w:ascii="Garamond" w:hAnsi="Garamond" w:cs="Times New Roman"/>
          <w:sz w:val="24"/>
          <w:szCs w:val="24"/>
          <w:lang w:val="sq-AL"/>
        </w:rPr>
        <w:t xml:space="preserve">nr. 112/2016, datë </w:t>
      </w:r>
      <w:r w:rsidRPr="00096E2E">
        <w:rPr>
          <w:rFonts w:ascii="Garamond" w:hAnsi="Garamond" w:cs="Times New Roman"/>
          <w:sz w:val="24"/>
          <w:szCs w:val="24"/>
          <w:lang w:val="sq-AL"/>
        </w:rPr>
        <w:t>3.11.2016</w:t>
      </w:r>
      <w:r w:rsidR="008F0323">
        <w:rPr>
          <w:rFonts w:ascii="Garamond" w:hAnsi="Garamond" w:cs="Times New Roman"/>
          <w:sz w:val="24"/>
          <w:szCs w:val="24"/>
          <w:lang w:val="sq-AL"/>
        </w:rPr>
        <w:t>, b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otuar në Fletoren Zyrtare </w:t>
      </w:r>
      <w:r w:rsidR="000A5B16">
        <w:rPr>
          <w:rFonts w:ascii="Garamond" w:hAnsi="Garamond" w:cs="Times New Roman"/>
          <w:sz w:val="24"/>
          <w:szCs w:val="24"/>
          <w:lang w:val="sq-AL"/>
        </w:rPr>
        <w:t>n</w:t>
      </w:r>
      <w:r w:rsidRPr="00096E2E">
        <w:rPr>
          <w:rFonts w:ascii="Garamond" w:hAnsi="Garamond" w:cs="Times New Roman"/>
          <w:sz w:val="24"/>
          <w:szCs w:val="24"/>
          <w:lang w:val="sq-AL"/>
        </w:rPr>
        <w:t>r. 219, dat</w:t>
      </w:r>
      <w:r w:rsidR="000A5B16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15 </w:t>
      </w:r>
      <w:r w:rsidR="000A5B16" w:rsidRPr="00096E2E">
        <w:rPr>
          <w:rFonts w:ascii="Garamond" w:hAnsi="Garamond" w:cs="Times New Roman"/>
          <w:sz w:val="24"/>
          <w:szCs w:val="24"/>
          <w:lang w:val="sq-AL"/>
        </w:rPr>
        <w:t>nëntor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2016). </w:t>
      </w:r>
    </w:p>
    <w:p w14:paraId="322C4EF2" w14:textId="6045D2B5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Ka </w:t>
      </w:r>
      <w:r w:rsidR="008F0323">
        <w:rPr>
          <w:rFonts w:ascii="Garamond" w:hAnsi="Garamond" w:cs="Times New Roman"/>
          <w:sz w:val="24"/>
          <w:szCs w:val="24"/>
          <w:lang w:val="sq-AL"/>
        </w:rPr>
        <w:t>rezultuar e provuar se shuma gj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ithsej e detyrimeve që ka shoqëria </w:t>
      </w:r>
      <w:r w:rsidR="008F0323">
        <w:rPr>
          <w:rFonts w:ascii="Garamond" w:hAnsi="Garamond" w:cs="Times New Roman"/>
          <w:sz w:val="24"/>
          <w:szCs w:val="24"/>
          <w:lang w:val="sq-AL"/>
        </w:rPr>
        <w:t>“</w:t>
      </w:r>
      <w:r w:rsidRPr="00096E2E">
        <w:rPr>
          <w:rFonts w:ascii="Garamond" w:hAnsi="Garamond" w:cs="Times New Roman"/>
          <w:sz w:val="24"/>
          <w:szCs w:val="24"/>
          <w:lang w:val="sq-AL"/>
        </w:rPr>
        <w:t>Floryhen</w:t>
      </w:r>
      <w:r w:rsidR="008F0323">
        <w:rPr>
          <w:rFonts w:ascii="Garamond" w:hAnsi="Garamond" w:cs="Times New Roman"/>
          <w:sz w:val="24"/>
          <w:szCs w:val="24"/>
          <w:lang w:val="sq-AL"/>
        </w:rPr>
        <w:t>”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është 202,132,890 lek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8DD74BA" w14:textId="43927E56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Aktivet e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shoqërisë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“Floryhen</w:t>
      </w:r>
      <w:r w:rsidRPr="00096E2E">
        <w:rPr>
          <w:rFonts w:ascii="Garamond" w:hAnsi="Garamond" w:cs="Times New Roman"/>
          <w:sz w:val="24"/>
          <w:szCs w:val="24"/>
          <w:lang w:val="sq-AL"/>
        </w:rPr>
        <w:t>-E</w:t>
      </w:r>
      <w:r w:rsidR="008F0323">
        <w:rPr>
          <w:rFonts w:ascii="Garamond" w:hAnsi="Garamond" w:cs="Times New Roman"/>
          <w:sz w:val="24"/>
          <w:szCs w:val="24"/>
          <w:lang w:val="sq-AL"/>
        </w:rPr>
        <w:t>”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</w:t>
      </w:r>
      <w:r w:rsidR="008F0323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p</w:t>
      </w:r>
      <w:r w:rsidR="008F0323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>k</w:t>
      </w:r>
      <w:r w:rsidR="008F0323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Durrës, kanë rezultuar se janë 0.</w:t>
      </w:r>
    </w:p>
    <w:p w14:paraId="12D3E31B" w14:textId="2B1AFC70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lastRenderedPageBreak/>
        <w:t>N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kushtet e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mungesës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pasurisë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nga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shoqëria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kërkuese, kur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shoqëria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nuk ka pasuri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mbuluar shpenzimet, gjykata </w:t>
      </w:r>
      <w:r w:rsidR="008F0323">
        <w:rPr>
          <w:rFonts w:ascii="Garamond" w:hAnsi="Garamond" w:cs="Times New Roman"/>
          <w:sz w:val="24"/>
          <w:szCs w:val="24"/>
          <w:lang w:val="sq-AL"/>
        </w:rPr>
        <w:t>e falimentit vendos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përfundimin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procedurës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falimentimit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shkak t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mungesës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pasurisë</w:t>
      </w:r>
      <w:r w:rsidRPr="00096E2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5BC4CFC" w14:textId="65936E60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Kjo procedur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parashikohet nga neni 20</w:t>
      </w:r>
      <w:r w:rsidR="00D1345C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i </w:t>
      </w:r>
      <w:r w:rsidR="008F0323">
        <w:rPr>
          <w:rFonts w:ascii="Garamond" w:hAnsi="Garamond" w:cs="Times New Roman"/>
          <w:sz w:val="24"/>
          <w:szCs w:val="24"/>
          <w:lang w:val="sq-AL"/>
        </w:rPr>
        <w:t>l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igjit 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096E2E">
        <w:rPr>
          <w:rFonts w:ascii="Garamond" w:hAnsi="Garamond" w:cs="Times New Roman"/>
          <w:sz w:val="24"/>
          <w:szCs w:val="24"/>
          <w:lang w:val="sq-AL"/>
        </w:rPr>
        <w:t>110/2016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falimentin”.</w:t>
      </w:r>
    </w:p>
    <w:p w14:paraId="03E25902" w14:textId="5E32CEAB" w:rsidR="00423CBF" w:rsidRPr="00096E2E" w:rsidRDefault="008F0323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Me vendimin e datës 14.5.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2021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gjykata ka vendosur pranimin e kërkesës dhe nisjen e procedurës së falimentimit për 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shoqërinë tregtare </w:t>
      </w:r>
      <w:r>
        <w:rPr>
          <w:rFonts w:ascii="Garamond" w:hAnsi="Garamond" w:cs="Times New Roman"/>
          <w:sz w:val="24"/>
          <w:szCs w:val="24"/>
          <w:lang w:val="sq-AL"/>
        </w:rPr>
        <w:t>“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>Floryhen” sh.p.k. me qendër në Durrës</w:t>
      </w:r>
      <w:r w:rsidR="00D1345C">
        <w:rPr>
          <w:rFonts w:ascii="Garamond" w:hAnsi="Garamond" w:cs="Times New Roman"/>
          <w:sz w:val="24"/>
          <w:szCs w:val="24"/>
          <w:lang w:val="sq-AL"/>
        </w:rPr>
        <w:t>,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>dhe ka caktuar si administrator të falimentit</w:t>
      </w:r>
      <w:r w:rsidR="00423CBF" w:rsidRPr="00096E2E">
        <w:rPr>
          <w:rFonts w:ascii="Garamond" w:hAnsi="Garamond" w:cs="Times New Roman"/>
          <w:sz w:val="24"/>
          <w:szCs w:val="24"/>
          <w:lang w:val="sq-AL"/>
        </w:rPr>
        <w:t xml:space="preserve"> shtetasin Luan Muça.</w:t>
      </w:r>
    </w:p>
    <w:p w14:paraId="1D7D6610" w14:textId="0F3D91FE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Rezulton se nga administratori janë zbatuar detyrat e lëna nga gjykata në zbatim të ligjit dhe m</w:t>
      </w:r>
      <w:r w:rsidR="008F0323">
        <w:rPr>
          <w:rFonts w:ascii="Garamond" w:hAnsi="Garamond" w:cs="Times New Roman"/>
          <w:sz w:val="24"/>
          <w:szCs w:val="24"/>
          <w:lang w:val="sq-AL"/>
        </w:rPr>
        <w:t>ë datë 29.10.</w:t>
      </w:r>
      <w:r w:rsidRPr="00096E2E">
        <w:rPr>
          <w:rFonts w:ascii="Garamond" w:hAnsi="Garamond" w:cs="Times New Roman"/>
          <w:sz w:val="24"/>
          <w:szCs w:val="24"/>
          <w:lang w:val="sq-AL"/>
        </w:rPr>
        <w:t>2021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nga administratori i falimentit</w:t>
      </w:r>
      <w:r w:rsidR="00D1345C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është paraqitur raporti “Llog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aria përfundimtare e debitorit </w:t>
      </w:r>
      <w:r w:rsidR="00D1345C">
        <w:rPr>
          <w:rFonts w:ascii="Garamond" w:hAnsi="Garamond" w:cs="Times New Roman"/>
          <w:sz w:val="24"/>
          <w:szCs w:val="24"/>
          <w:lang w:val="sq-AL"/>
        </w:rPr>
        <w:t>‘</w:t>
      </w:r>
      <w:r w:rsidRPr="00096E2E">
        <w:rPr>
          <w:rFonts w:ascii="Garamond" w:hAnsi="Garamond" w:cs="Times New Roman"/>
          <w:sz w:val="24"/>
          <w:szCs w:val="24"/>
          <w:lang w:val="sq-AL"/>
        </w:rPr>
        <w:t>Floryhen</w:t>
      </w:r>
      <w:r w:rsidR="00D1345C">
        <w:rPr>
          <w:rFonts w:ascii="Garamond" w:hAnsi="Garamond" w:cs="Times New Roman"/>
          <w:sz w:val="24"/>
          <w:szCs w:val="24"/>
          <w:lang w:val="sq-AL"/>
        </w:rPr>
        <w:t>’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sh.p.k. në falimentim</w:t>
      </w:r>
      <w:r w:rsidR="00D1345C">
        <w:rPr>
          <w:rFonts w:ascii="Garamond" w:hAnsi="Garamond" w:cs="Times New Roman"/>
          <w:sz w:val="24"/>
          <w:szCs w:val="24"/>
          <w:lang w:val="sq-AL"/>
        </w:rPr>
        <w:t>”</w:t>
      </w:r>
      <w:r w:rsidRPr="00096E2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EC14076" w14:textId="64D3DDC9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Gjykata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pasi shqyrtoi provat e palës kërkuese në proces dhe pretendimet e palës së tretë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çmon se kërkesa është e bazuar dhe për pasojë duhet të pranohet.</w:t>
      </w:r>
    </w:p>
    <w:p w14:paraId="06D2E81B" w14:textId="2C4D9E0A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Rezulton nga përmbajtja e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pasqyrave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financiare se për tr</w:t>
      </w:r>
      <w:r w:rsidR="008F0323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vitet e fundit, pala e paditur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>
        <w:rPr>
          <w:rFonts w:ascii="Garamond" w:hAnsi="Garamond" w:cs="Times New Roman"/>
          <w:sz w:val="24"/>
          <w:szCs w:val="24"/>
          <w:lang w:val="sq-AL"/>
        </w:rPr>
        <w:t>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hoqëria </w:t>
      </w:r>
      <w:r w:rsidR="008F0323">
        <w:rPr>
          <w:rFonts w:ascii="Garamond" w:hAnsi="Garamond" w:cs="Times New Roman"/>
          <w:sz w:val="24"/>
          <w:szCs w:val="24"/>
          <w:lang w:val="sq-AL"/>
        </w:rPr>
        <w:t>t</w:t>
      </w:r>
      <w:r w:rsidRPr="00096E2E">
        <w:rPr>
          <w:rFonts w:ascii="Garamond" w:hAnsi="Garamond" w:cs="Times New Roman"/>
          <w:sz w:val="24"/>
          <w:szCs w:val="24"/>
          <w:lang w:val="sq-AL"/>
        </w:rPr>
        <w:t>regtare “Floryhen” sh.p.k. ka deklaruar rezultat me humbje të kapitaleve të veta për të paktën tr</w:t>
      </w:r>
      <w:r w:rsidR="008F0323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vite rresht.</w:t>
      </w:r>
    </w:p>
    <w:p w14:paraId="641F0363" w14:textId="1C3EB989" w:rsidR="00423CBF" w:rsidRDefault="008F0323" w:rsidP="008F03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PËR KËTO ARSYE,</w:t>
      </w:r>
    </w:p>
    <w:p w14:paraId="4577B3EF" w14:textId="77777777" w:rsidR="008F0323" w:rsidRPr="00096E2E" w:rsidRDefault="008F0323" w:rsidP="008F03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0BBA7E0" w14:textId="67A78B51" w:rsidR="00423CBF" w:rsidRPr="00096E2E" w:rsidRDefault="00423CBF" w:rsidP="008F03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Gjykata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bazuar në nen</w:t>
      </w:r>
      <w:r w:rsidR="00D1345C">
        <w:rPr>
          <w:rFonts w:ascii="Garamond" w:hAnsi="Garamond" w:cs="Times New Roman"/>
          <w:sz w:val="24"/>
          <w:szCs w:val="24"/>
          <w:lang w:val="sq-AL"/>
        </w:rPr>
        <w:t>et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126 dhe 306 e vijues të K.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Pr.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80657">
        <w:rPr>
          <w:rFonts w:ascii="Garamond" w:hAnsi="Garamond" w:cs="Times New Roman"/>
          <w:sz w:val="24"/>
          <w:szCs w:val="24"/>
          <w:lang w:val="sq-AL"/>
        </w:rPr>
        <w:t>Civile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,</w:t>
      </w:r>
      <w:r w:rsidRPr="00E80657">
        <w:rPr>
          <w:rFonts w:ascii="Garamond" w:hAnsi="Garamond" w:cs="Times New Roman"/>
          <w:sz w:val="24"/>
          <w:szCs w:val="24"/>
          <w:lang w:val="sq-AL"/>
        </w:rPr>
        <w:t xml:space="preserve"> e n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ë</w:t>
      </w:r>
      <w:r w:rsidRPr="00E80657">
        <w:rPr>
          <w:rFonts w:ascii="Garamond" w:hAnsi="Garamond" w:cs="Times New Roman"/>
          <w:sz w:val="24"/>
          <w:szCs w:val="24"/>
          <w:lang w:val="sq-AL"/>
        </w:rPr>
        <w:t xml:space="preserve"> nen</w:t>
      </w:r>
      <w:r w:rsidR="00D1345C" w:rsidRPr="00E80657">
        <w:rPr>
          <w:rFonts w:ascii="Garamond" w:hAnsi="Garamond" w:cs="Times New Roman"/>
          <w:sz w:val="24"/>
          <w:szCs w:val="24"/>
          <w:lang w:val="sq-AL"/>
        </w:rPr>
        <w:t>in</w:t>
      </w:r>
      <w:r w:rsidRPr="00E80657">
        <w:rPr>
          <w:rFonts w:ascii="Garamond" w:hAnsi="Garamond" w:cs="Times New Roman"/>
          <w:sz w:val="24"/>
          <w:szCs w:val="24"/>
          <w:lang w:val="sq-AL"/>
        </w:rPr>
        <w:t xml:space="preserve"> 20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,</w:t>
      </w:r>
      <w:r w:rsidRPr="00E80657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ë</w:t>
      </w:r>
      <w:r w:rsidRPr="00E80657">
        <w:rPr>
          <w:rFonts w:ascii="Garamond" w:hAnsi="Garamond" w:cs="Times New Roman"/>
          <w:sz w:val="24"/>
          <w:szCs w:val="24"/>
          <w:lang w:val="sq-AL"/>
        </w:rPr>
        <w:t xml:space="preserve"> ligjit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 xml:space="preserve"> nr. </w:t>
      </w:r>
      <w:r w:rsidRPr="00E80657">
        <w:rPr>
          <w:rFonts w:ascii="Garamond" w:hAnsi="Garamond" w:cs="Times New Roman"/>
          <w:sz w:val="24"/>
          <w:szCs w:val="24"/>
          <w:lang w:val="sq-AL"/>
        </w:rPr>
        <w:t>110/2016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,</w:t>
      </w:r>
      <w:r w:rsidRPr="00E80657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Për</w:t>
      </w:r>
      <w:r w:rsidRPr="00E80657">
        <w:rPr>
          <w:rFonts w:ascii="Garamond" w:hAnsi="Garamond" w:cs="Times New Roman"/>
          <w:sz w:val="24"/>
          <w:szCs w:val="24"/>
          <w:lang w:val="sq-AL"/>
        </w:rPr>
        <w:t xml:space="preserve"> falimentimin”</w:t>
      </w:r>
      <w:r w:rsidR="00D1345C" w:rsidRPr="00E80657">
        <w:rPr>
          <w:rFonts w:ascii="Garamond" w:hAnsi="Garamond" w:cs="Times New Roman"/>
          <w:sz w:val="24"/>
          <w:szCs w:val="24"/>
          <w:lang w:val="sq-AL"/>
        </w:rPr>
        <w:t>,</w:t>
      </w:r>
      <w:r w:rsidRPr="00E80657">
        <w:rPr>
          <w:rFonts w:ascii="Garamond" w:hAnsi="Garamond" w:cs="Times New Roman"/>
          <w:sz w:val="24"/>
          <w:szCs w:val="24"/>
          <w:lang w:val="sq-AL"/>
        </w:rPr>
        <w:t xml:space="preserve"> dhe nenin 99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,</w:t>
      </w:r>
      <w:r w:rsidRPr="00E80657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ë</w:t>
      </w:r>
      <w:r w:rsidRPr="00E8065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ligjit</w:t>
      </w:r>
      <w:r w:rsidRPr="00E80657">
        <w:rPr>
          <w:rFonts w:ascii="Garamond" w:hAnsi="Garamond" w:cs="Times New Roman"/>
          <w:sz w:val="24"/>
          <w:szCs w:val="24"/>
          <w:lang w:val="sq-AL"/>
        </w:rPr>
        <w:t xml:space="preserve"> nr. 9901, dat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ë 14.</w:t>
      </w:r>
      <w:r w:rsidRPr="00E80657">
        <w:rPr>
          <w:rFonts w:ascii="Garamond" w:hAnsi="Garamond" w:cs="Times New Roman"/>
          <w:sz w:val="24"/>
          <w:szCs w:val="24"/>
          <w:lang w:val="sq-AL"/>
        </w:rPr>
        <w:t>4.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2</w:t>
      </w:r>
      <w:r w:rsidRPr="00E80657">
        <w:rPr>
          <w:rFonts w:ascii="Garamond" w:hAnsi="Garamond" w:cs="Times New Roman"/>
          <w:sz w:val="24"/>
          <w:szCs w:val="24"/>
          <w:lang w:val="sq-AL"/>
        </w:rPr>
        <w:t>008</w:t>
      </w:r>
      <w:r w:rsidR="008F0323" w:rsidRPr="00E80657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tregtar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t dhe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shoqëritë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tregtare”</w:t>
      </w:r>
      <w:r w:rsidR="00D1345C">
        <w:rPr>
          <w:rFonts w:ascii="Garamond" w:hAnsi="Garamond" w:cs="Times New Roman"/>
          <w:sz w:val="24"/>
          <w:szCs w:val="24"/>
          <w:lang w:val="sq-AL"/>
        </w:rPr>
        <w:t>;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nenet 48, 51</w:t>
      </w:r>
      <w:r w:rsidR="00D1345C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>
        <w:rPr>
          <w:rFonts w:ascii="Garamond" w:hAnsi="Garamond" w:cs="Times New Roman"/>
          <w:sz w:val="24"/>
          <w:szCs w:val="24"/>
          <w:lang w:val="sq-AL"/>
        </w:rPr>
        <w:t>ligjit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nr. 9723, dat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ë 3.5.2007, </w:t>
      </w:r>
      <w:r w:rsidRPr="00096E2E">
        <w:rPr>
          <w:rFonts w:ascii="Garamond" w:hAnsi="Garamond" w:cs="Times New Roman"/>
          <w:sz w:val="24"/>
          <w:szCs w:val="24"/>
          <w:lang w:val="sq-AL"/>
        </w:rPr>
        <w:t>“P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>r QKB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-në”, </w:t>
      </w:r>
      <w:r w:rsidR="00D1345C">
        <w:rPr>
          <w:rFonts w:ascii="Garamond" w:hAnsi="Garamond" w:cs="Times New Roman"/>
          <w:sz w:val="24"/>
          <w:szCs w:val="24"/>
          <w:lang w:val="sq-AL"/>
        </w:rPr>
        <w:t>të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D1345C">
        <w:rPr>
          <w:rFonts w:ascii="Garamond" w:hAnsi="Garamond" w:cs="Times New Roman"/>
          <w:sz w:val="24"/>
          <w:szCs w:val="24"/>
          <w:lang w:val="sq-AL"/>
        </w:rPr>
        <w:t>;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neni 451 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096E2E">
        <w:rPr>
          <w:rFonts w:ascii="Garamond" w:hAnsi="Garamond" w:cs="Times New Roman"/>
          <w:sz w:val="24"/>
          <w:szCs w:val="24"/>
          <w:lang w:val="sq-AL"/>
        </w:rPr>
        <w:t>ligjit “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Për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procedurat tatimore”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>
        <w:rPr>
          <w:rFonts w:ascii="Garamond" w:hAnsi="Garamond" w:cs="Times New Roman"/>
          <w:sz w:val="24"/>
          <w:szCs w:val="24"/>
          <w:lang w:val="sq-AL"/>
        </w:rPr>
        <w:t>i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</w:p>
    <w:p w14:paraId="4A241D7B" w14:textId="77777777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68BE11B" w14:textId="77777777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1F47B874" w14:textId="77777777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7C0658" w14:textId="54CA180D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1.</w:t>
      </w:r>
      <w:r w:rsidR="008F032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>Përfundimin e procedurës së falimentimit për shoqërinë “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Floryhen- 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” sh.p.k për shkak të </w:t>
      </w:r>
      <w:r w:rsidR="00D1345C" w:rsidRPr="00096E2E">
        <w:rPr>
          <w:rFonts w:ascii="Garamond" w:hAnsi="Garamond" w:cs="Times New Roman"/>
          <w:sz w:val="24"/>
          <w:szCs w:val="24"/>
          <w:lang w:val="sq-AL"/>
        </w:rPr>
        <w:t>mungesës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së pasurive të debitorit (shoqërisë).</w:t>
      </w:r>
    </w:p>
    <w:p w14:paraId="3A0C2D65" w14:textId="50015C0E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2. Urdhërohet QKB</w:t>
      </w:r>
      <w:r w:rsidR="00D1345C">
        <w:rPr>
          <w:rFonts w:ascii="Garamond" w:hAnsi="Garamond" w:cs="Times New Roman"/>
          <w:sz w:val="24"/>
          <w:szCs w:val="24"/>
          <w:lang w:val="sq-AL"/>
        </w:rPr>
        <w:t>-ja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të çregjistrojë n</w:t>
      </w:r>
      <w:r w:rsidR="008F0323">
        <w:rPr>
          <w:rFonts w:ascii="Garamond" w:hAnsi="Garamond" w:cs="Times New Roman"/>
          <w:sz w:val="24"/>
          <w:szCs w:val="24"/>
          <w:lang w:val="sq-AL"/>
        </w:rPr>
        <w:t>ga regjistri tregtar shoqërinë “Flohyhen-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E</w:t>
      </w:r>
      <w:r w:rsidRPr="00096E2E">
        <w:rPr>
          <w:rFonts w:ascii="Garamond" w:hAnsi="Garamond" w:cs="Times New Roman"/>
          <w:sz w:val="24"/>
          <w:szCs w:val="24"/>
          <w:lang w:val="sq-AL"/>
        </w:rPr>
        <w:t>” sh.p.k</w:t>
      </w:r>
      <w:r w:rsidR="00D1345C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Durrës.</w:t>
      </w:r>
    </w:p>
    <w:p w14:paraId="003643DA" w14:textId="1BD84F2C" w:rsidR="00423CBF" w:rsidRPr="00096E2E" w:rsidRDefault="00423CBF" w:rsidP="00423CBF">
      <w:pPr>
        <w:tabs>
          <w:tab w:val="decimal" w:pos="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3. Urdhërohen organet tatimore të çregjistroj</w:t>
      </w:r>
      <w:r w:rsidR="00D1345C">
        <w:rPr>
          <w:rFonts w:ascii="Garamond" w:hAnsi="Garamond" w:cs="Times New Roman"/>
          <w:sz w:val="24"/>
          <w:szCs w:val="24"/>
          <w:lang w:val="sq-AL"/>
        </w:rPr>
        <w:t>në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shoqërinë “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Flohyhen</w:t>
      </w:r>
      <w:r w:rsidR="008F0323">
        <w:rPr>
          <w:rFonts w:ascii="Garamond" w:hAnsi="Garamond" w:cs="Times New Roman"/>
          <w:sz w:val="24"/>
          <w:szCs w:val="24"/>
          <w:lang w:val="sq-AL"/>
        </w:rPr>
        <w:t>-E”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sh.p.k</w:t>
      </w:r>
      <w:r w:rsidR="008F0323">
        <w:rPr>
          <w:rFonts w:ascii="Garamond" w:hAnsi="Garamond" w:cs="Times New Roman"/>
          <w:sz w:val="24"/>
          <w:szCs w:val="24"/>
          <w:lang w:val="sq-AL"/>
        </w:rPr>
        <w:t>.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Durrës</w:t>
      </w:r>
      <w:r w:rsidR="008F0323">
        <w:rPr>
          <w:rFonts w:ascii="Garamond" w:hAnsi="Garamond" w:cs="Times New Roman"/>
          <w:sz w:val="24"/>
          <w:szCs w:val="24"/>
          <w:lang w:val="sq-AL"/>
        </w:rPr>
        <w:t>,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sipas dispozitave të ligjit për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Qendrën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Kombëtare të Biznesit.</w:t>
      </w:r>
    </w:p>
    <w:p w14:paraId="3CD5B299" w14:textId="5AC39876" w:rsidR="00423CBF" w:rsidRPr="00096E2E" w:rsidRDefault="00423CBF" w:rsidP="00423CBF">
      <w:pPr>
        <w:tabs>
          <w:tab w:val="decimal" w:pos="60"/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4. Urdhërimin e detyrimit për publikim të vendimit në internet në faqen zyrtare të gjykatës, të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Qendrës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Kombëtare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të Regjistrimit dhe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të organit tatimor</w:t>
      </w:r>
      <w:r w:rsidRPr="00096E2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D317E75" w14:textId="2C58F752" w:rsidR="00423CBF" w:rsidRPr="00096E2E" w:rsidRDefault="00423CBF" w:rsidP="00423CBF">
      <w:pPr>
        <w:tabs>
          <w:tab w:val="decimal" w:pos="60"/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5.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Dërgimin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e një kopje të vendimit në </w:t>
      </w:r>
      <w:r w:rsidR="008F0323">
        <w:rPr>
          <w:rFonts w:ascii="Garamond" w:hAnsi="Garamond" w:cs="Times New Roman"/>
          <w:sz w:val="24"/>
          <w:szCs w:val="24"/>
          <w:lang w:val="sq-AL"/>
        </w:rPr>
        <w:t>Q</w:t>
      </w:r>
      <w:r w:rsidRPr="00096E2E">
        <w:rPr>
          <w:rFonts w:ascii="Garamond" w:hAnsi="Garamond" w:cs="Times New Roman"/>
          <w:sz w:val="24"/>
          <w:szCs w:val="24"/>
          <w:lang w:val="sq-AL"/>
        </w:rPr>
        <w:t>endrën Kombëtare të Regjistrimit dega Durrës.</w:t>
      </w:r>
    </w:p>
    <w:p w14:paraId="1ECD45CB" w14:textId="5462025B" w:rsidR="00423CBF" w:rsidRPr="00096E2E" w:rsidRDefault="00423CBF" w:rsidP="00423CBF">
      <w:pPr>
        <w:tabs>
          <w:tab w:val="decimal" w:pos="60"/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6. Shpalljen publike të vendimit dhe dërgimin e njoftimit për botim në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 xml:space="preserve">Buletinin </w:t>
      </w:r>
      <w:r w:rsidR="008F0323">
        <w:rPr>
          <w:rFonts w:ascii="Garamond" w:hAnsi="Garamond" w:cs="Times New Roman"/>
          <w:sz w:val="24"/>
          <w:szCs w:val="24"/>
          <w:lang w:val="sq-AL"/>
        </w:rPr>
        <w:t>e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 xml:space="preserve"> Njoftimeve Publike</w:t>
      </w:r>
      <w:r w:rsidR="00D1345C">
        <w:rPr>
          <w:rFonts w:ascii="Garamond" w:hAnsi="Garamond" w:cs="Times New Roman"/>
          <w:sz w:val="24"/>
          <w:szCs w:val="24"/>
          <w:lang w:val="sq-AL"/>
        </w:rPr>
        <w:t>,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Agjencinë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e Prokurimit Publik dhe n</w:t>
      </w:r>
      <w:r w:rsidR="008F0323">
        <w:rPr>
          <w:rFonts w:ascii="Garamond" w:hAnsi="Garamond" w:cs="Times New Roman"/>
          <w:sz w:val="24"/>
          <w:szCs w:val="24"/>
          <w:lang w:val="sq-AL"/>
        </w:rPr>
        <w:t>ë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Fletoren Zyrtare.</w:t>
      </w:r>
    </w:p>
    <w:p w14:paraId="43FB36D1" w14:textId="6D6FE3F8" w:rsidR="00423CBF" w:rsidRPr="00096E2E" w:rsidRDefault="00423CBF" w:rsidP="00423CBF">
      <w:pPr>
        <w:tabs>
          <w:tab w:val="decimal" w:pos="60"/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7. Shpenzimet </w:t>
      </w:r>
      <w:r w:rsidR="008F0323" w:rsidRPr="00096E2E">
        <w:rPr>
          <w:rFonts w:ascii="Garamond" w:hAnsi="Garamond" w:cs="Times New Roman"/>
          <w:sz w:val="24"/>
          <w:szCs w:val="24"/>
          <w:lang w:val="sq-AL"/>
        </w:rPr>
        <w:t>gjyqësore</w:t>
      </w: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 lihen siç janë bërë.</w:t>
      </w:r>
    </w:p>
    <w:p w14:paraId="1772C100" w14:textId="77777777" w:rsidR="00423CBF" w:rsidRPr="00096E2E" w:rsidRDefault="00423CBF" w:rsidP="00423CBF">
      <w:pPr>
        <w:tabs>
          <w:tab w:val="decimal" w:pos="60"/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8. Kundër vendimit mund të bëhet ankim në Gjykatën e Apelit Durrës brenda 15 ditëve, nga e nesërmja e komunikimit të këtij vendimi të arsyetuar.</w:t>
      </w:r>
    </w:p>
    <w:p w14:paraId="2862E502" w14:textId="77777777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>U shpall në Durrës, sot më datë 24.12.2021.</w:t>
      </w:r>
    </w:p>
    <w:p w14:paraId="74F8468E" w14:textId="77777777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3B7A4B4" w14:textId="77777777" w:rsidR="00423CBF" w:rsidRPr="00096E2E" w:rsidRDefault="00423CBF" w:rsidP="00423CB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096E2E">
        <w:rPr>
          <w:rFonts w:ascii="Garamond" w:hAnsi="Garamond" w:cs="Times New Roman"/>
          <w:sz w:val="24"/>
          <w:szCs w:val="24"/>
          <w:lang w:val="sq-AL"/>
        </w:rPr>
        <w:t xml:space="preserve">GJYQTARE </w:t>
      </w:r>
    </w:p>
    <w:p w14:paraId="6736759D" w14:textId="45BD4438" w:rsidR="00423CBF" w:rsidRPr="00096E2E" w:rsidRDefault="00EA4845" w:rsidP="00423CB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096E2E">
        <w:rPr>
          <w:rFonts w:ascii="Garamond" w:hAnsi="Garamond" w:cs="Times New Roman"/>
          <w:b/>
          <w:sz w:val="24"/>
          <w:szCs w:val="24"/>
          <w:lang w:val="sq-AL"/>
        </w:rPr>
        <w:t>Shpëtime Pitaku</w:t>
      </w:r>
    </w:p>
    <w:p w14:paraId="08EEF509" w14:textId="77777777" w:rsidR="00EA4845" w:rsidRPr="00096E2E" w:rsidRDefault="00EA4845" w:rsidP="00423CBF">
      <w:pPr>
        <w:tabs>
          <w:tab w:val="left" w:pos="4416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579A7EA3" w14:textId="77777777" w:rsidR="00423CBF" w:rsidRPr="00096E2E" w:rsidRDefault="00423CBF" w:rsidP="00EA4845">
      <w:pPr>
        <w:tabs>
          <w:tab w:val="left" w:pos="441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23CBF" w:rsidRPr="00096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5DF"/>
    <w:rsid w:val="00096E2E"/>
    <w:rsid w:val="000A5B16"/>
    <w:rsid w:val="00103220"/>
    <w:rsid w:val="00125B64"/>
    <w:rsid w:val="001876CC"/>
    <w:rsid w:val="00224DE5"/>
    <w:rsid w:val="0024161F"/>
    <w:rsid w:val="00253124"/>
    <w:rsid w:val="002536C5"/>
    <w:rsid w:val="002C32FA"/>
    <w:rsid w:val="002E41CF"/>
    <w:rsid w:val="00305533"/>
    <w:rsid w:val="003A0ACC"/>
    <w:rsid w:val="00405201"/>
    <w:rsid w:val="00423CBF"/>
    <w:rsid w:val="00450734"/>
    <w:rsid w:val="004546CE"/>
    <w:rsid w:val="004B019B"/>
    <w:rsid w:val="004C1AAB"/>
    <w:rsid w:val="00503F5D"/>
    <w:rsid w:val="00577491"/>
    <w:rsid w:val="005A24DA"/>
    <w:rsid w:val="005F2E35"/>
    <w:rsid w:val="005F313C"/>
    <w:rsid w:val="006854A5"/>
    <w:rsid w:val="00734F4A"/>
    <w:rsid w:val="00774FFE"/>
    <w:rsid w:val="008427D7"/>
    <w:rsid w:val="0088767E"/>
    <w:rsid w:val="008E73C1"/>
    <w:rsid w:val="008F0323"/>
    <w:rsid w:val="009925E2"/>
    <w:rsid w:val="00A565DF"/>
    <w:rsid w:val="00AE3660"/>
    <w:rsid w:val="00C3232A"/>
    <w:rsid w:val="00C33309"/>
    <w:rsid w:val="00C872F9"/>
    <w:rsid w:val="00C974C8"/>
    <w:rsid w:val="00D1345C"/>
    <w:rsid w:val="00D15886"/>
    <w:rsid w:val="00D43A07"/>
    <w:rsid w:val="00E26EE5"/>
    <w:rsid w:val="00E377CC"/>
    <w:rsid w:val="00E80657"/>
    <w:rsid w:val="00EA4845"/>
    <w:rsid w:val="00EB47FC"/>
    <w:rsid w:val="00EE207F"/>
    <w:rsid w:val="00F3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7E5AB"/>
  <w15:docId w15:val="{08E113E0-1267-4280-85EF-9029F490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4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D996F938E1484F8A5A9D6AAD3A61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1721</Nr_x002e__x0020_akti>
    <Data_x0020_e_x0020_Krijimit xmlns="0e656187-b300-4fb0-8bf4-3a50f872073c">2022-04-04T09:17:34Z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2022-03-31T22:00:00Z</Date_x0020_protokolli>
    <Titulli xmlns="0e656187-b300-4fb0-8bf4-3a50f872073c">Me objekt, hapja e procedurës së falimentit për subjektin, shoqëria tregtare "FLORYHEN.-E" shpk me NIPT L22028501L me seli në Durrës, Rrashbull, fshati Vrrinë, godinë 1 kat, me administrator z. Kristaq Prence. </Titulli>
    <Modifikuesi xmlns="0e656187-b300-4fb0-8bf4-3a50f872073c">alma.lisaku</Modifikuesi>
    <Nr_x002e__x0020_prot_x0020_QBZ xmlns="0e656187-b300-4fb0-8bf4-3a50f872073c">496/1</Nr_x002e__x0020_prot_x0020_QBZ>
    <Data_x0020_e_x0020_Modifikimit xmlns="0e656187-b300-4fb0-8bf4-3a50f872073c">2022-04-05T11:46:20Z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188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E7321-88A0-4AEF-A6CA-04E82B01C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46B021-C1ED-445F-8436-04F4D1D89011}">
  <ds:schemaRefs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22BA9E9-7702-4669-AC4A-D6D3FE2FF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5A3D64-AF98-4787-BBA9-2BBA6C17E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1966</Words>
  <Characters>11209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Hapja e procedurës së falimentit për subjektin, shoqëria tregtare "FLORYHEN.-E" shpk me NIPT L22028501L me seli në Durrës, Rrashbull, fshati Vrrinë, godinë 1 kat, me administrator z. kristaq Prence.</vt:lpstr>
    </vt:vector>
  </TitlesOfParts>
  <Company/>
  <LinksUpToDate>false</LinksUpToDate>
  <CharactersWithSpaces>13149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 objekt, hapja e procedurës së falimentit për subjektin, shoqëria tregtare "FLORYHEN.-E" shpk me NIPT L22028501L me seli në Durrës, Rrashbull, fshati Vrrinë, godinë 1 kat, me administrator z. Kristaq Prence.</dc:title>
  <dc:creator>Entela Suli</dc:creator>
  <cp:lastModifiedBy>Alma Lisaku</cp:lastModifiedBy>
  <cp:revision>61</cp:revision>
  <dcterms:created xsi:type="dcterms:W3CDTF">2022-04-04T09:08:00Z</dcterms:created>
  <dcterms:modified xsi:type="dcterms:W3CDTF">2022-04-05T11:52:00Z</dcterms:modified>
</cp:coreProperties>
</file>