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8C30C" w14:textId="77777777" w:rsidR="00B70653" w:rsidRPr="00BF276C" w:rsidRDefault="00780AD7" w:rsidP="00BF27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276C">
        <w:rPr>
          <w:rFonts w:ascii="Garamond" w:hAnsi="Garamond"/>
          <w:b/>
          <w:sz w:val="24"/>
          <w:szCs w:val="24"/>
        </w:rPr>
        <w:t>VENDIM</w:t>
      </w:r>
    </w:p>
    <w:p w14:paraId="2A24B438" w14:textId="77777777" w:rsidR="00780AD7" w:rsidRPr="00BF276C" w:rsidRDefault="00780AD7" w:rsidP="00BF276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F276C">
        <w:rPr>
          <w:rFonts w:ascii="Garamond" w:hAnsi="Garamond"/>
          <w:i/>
          <w:sz w:val="24"/>
          <w:szCs w:val="24"/>
        </w:rPr>
        <w:t>(i shkurtuar)</w:t>
      </w:r>
    </w:p>
    <w:p w14:paraId="1ED8C30D" w14:textId="5D228686" w:rsidR="00BF276C" w:rsidRPr="00B06777" w:rsidRDefault="00BF276C" w:rsidP="00BF27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D8C30E" w14:textId="4AAEAB57" w:rsidR="004A03EF" w:rsidRPr="00B06777" w:rsidRDefault="00780AD7" w:rsidP="004B26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D16B74">
        <w:rPr>
          <w:rFonts w:ascii="Garamond" w:hAnsi="Garamond"/>
          <w:sz w:val="24"/>
          <w:szCs w:val="24"/>
        </w:rPr>
        <w:t>Shkodër</w:t>
      </w:r>
      <w:r w:rsidR="004B26BE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283218">
        <w:rPr>
          <w:rFonts w:ascii="Garamond" w:hAnsi="Garamond"/>
          <w:sz w:val="24"/>
          <w:szCs w:val="24"/>
        </w:rPr>
        <w:t>2</w:t>
      </w:r>
      <w:r w:rsidR="00D16B74">
        <w:rPr>
          <w:rFonts w:ascii="Garamond" w:hAnsi="Garamond"/>
          <w:sz w:val="24"/>
          <w:szCs w:val="24"/>
        </w:rPr>
        <w:t>6</w:t>
      </w:r>
      <w:r w:rsidR="00724F24">
        <w:rPr>
          <w:rFonts w:ascii="Garamond" w:hAnsi="Garamond"/>
          <w:sz w:val="24"/>
          <w:szCs w:val="24"/>
        </w:rPr>
        <w:t>6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724F24">
        <w:rPr>
          <w:rFonts w:ascii="Garamond" w:hAnsi="Garamond"/>
          <w:sz w:val="24"/>
          <w:szCs w:val="24"/>
        </w:rPr>
        <w:t>1535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283218">
        <w:rPr>
          <w:rFonts w:ascii="Garamond" w:hAnsi="Garamond"/>
          <w:sz w:val="24"/>
          <w:szCs w:val="24"/>
        </w:rPr>
        <w:t>2</w:t>
      </w:r>
      <w:r w:rsidR="00724F24">
        <w:rPr>
          <w:rFonts w:ascii="Garamond" w:hAnsi="Garamond"/>
          <w:sz w:val="24"/>
          <w:szCs w:val="24"/>
        </w:rPr>
        <w:t>2</w:t>
      </w:r>
      <w:r w:rsidR="00283218">
        <w:rPr>
          <w:rFonts w:ascii="Garamond" w:hAnsi="Garamond"/>
          <w:sz w:val="24"/>
          <w:szCs w:val="24"/>
        </w:rPr>
        <w:t>.4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4B26BE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724F24">
        <w:rPr>
          <w:rFonts w:ascii="Garamond" w:hAnsi="Garamond"/>
          <w:sz w:val="24"/>
          <w:szCs w:val="24"/>
        </w:rPr>
        <w:t xml:space="preserve"> për të vepruar të shtetasit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724F24">
        <w:rPr>
          <w:rFonts w:ascii="Garamond" w:hAnsi="Garamond"/>
          <w:sz w:val="24"/>
          <w:szCs w:val="24"/>
        </w:rPr>
        <w:t xml:space="preserve">Gjon </w:t>
      </w:r>
      <w:proofErr w:type="spellStart"/>
      <w:r w:rsidR="00724F24">
        <w:rPr>
          <w:rFonts w:ascii="Garamond" w:hAnsi="Garamond"/>
          <w:sz w:val="24"/>
          <w:szCs w:val="24"/>
        </w:rPr>
        <w:t>Prelë</w:t>
      </w:r>
      <w:proofErr w:type="spellEnd"/>
      <w:r w:rsidR="00724F24">
        <w:rPr>
          <w:rFonts w:ascii="Garamond" w:hAnsi="Garamond"/>
          <w:sz w:val="24"/>
          <w:szCs w:val="24"/>
        </w:rPr>
        <w:t xml:space="preserve"> </w:t>
      </w:r>
      <w:proofErr w:type="spellStart"/>
      <w:r w:rsidR="00724F24">
        <w:rPr>
          <w:rFonts w:ascii="Garamond" w:hAnsi="Garamond"/>
          <w:sz w:val="24"/>
          <w:szCs w:val="24"/>
        </w:rPr>
        <w:t>Peraj</w:t>
      </w:r>
      <w:proofErr w:type="spellEnd"/>
      <w:r w:rsidR="00724F24">
        <w:rPr>
          <w:rFonts w:ascii="Garamond" w:hAnsi="Garamond"/>
          <w:sz w:val="24"/>
          <w:szCs w:val="24"/>
        </w:rPr>
        <w:t xml:space="preserve">, </w:t>
      </w:r>
      <w:r w:rsidR="004B26BE">
        <w:rPr>
          <w:rFonts w:ascii="Garamond" w:hAnsi="Garamond"/>
          <w:sz w:val="24"/>
          <w:szCs w:val="24"/>
        </w:rPr>
        <w:t>i</w:t>
      </w:r>
      <w:r w:rsidR="00724F24">
        <w:rPr>
          <w:rFonts w:ascii="Garamond" w:hAnsi="Garamond"/>
          <w:sz w:val="24"/>
          <w:szCs w:val="24"/>
        </w:rPr>
        <w:t xml:space="preserve"> datëlindjes 8.5.1944</w:t>
      </w:r>
      <w:r w:rsidR="00283218">
        <w:rPr>
          <w:rFonts w:ascii="Garamond" w:hAnsi="Garamond"/>
          <w:sz w:val="24"/>
          <w:szCs w:val="24"/>
        </w:rPr>
        <w:t xml:space="preserve">, lindur </w:t>
      </w:r>
      <w:r w:rsidR="00724F24">
        <w:rPr>
          <w:rFonts w:ascii="Garamond" w:hAnsi="Garamond"/>
          <w:sz w:val="24"/>
          <w:szCs w:val="24"/>
        </w:rPr>
        <w:t xml:space="preserve">në </w:t>
      </w:r>
      <w:proofErr w:type="spellStart"/>
      <w:r w:rsidR="00724F24">
        <w:rPr>
          <w:rFonts w:ascii="Garamond" w:hAnsi="Garamond"/>
          <w:sz w:val="24"/>
          <w:szCs w:val="24"/>
        </w:rPr>
        <w:t>Miravna</w:t>
      </w:r>
      <w:proofErr w:type="spellEnd"/>
      <w:r w:rsidR="00724F24">
        <w:rPr>
          <w:rFonts w:ascii="Garamond" w:hAnsi="Garamond"/>
          <w:sz w:val="24"/>
          <w:szCs w:val="24"/>
        </w:rPr>
        <w:t>, Shkodër</w:t>
      </w:r>
      <w:r w:rsidR="004B26BE">
        <w:rPr>
          <w:rFonts w:ascii="Garamond" w:hAnsi="Garamond"/>
          <w:sz w:val="24"/>
          <w:szCs w:val="24"/>
        </w:rPr>
        <w:t>, si</w:t>
      </w:r>
      <w:r w:rsidR="00283218">
        <w:rPr>
          <w:rFonts w:ascii="Garamond" w:hAnsi="Garamond"/>
          <w:sz w:val="24"/>
          <w:szCs w:val="24"/>
        </w:rPr>
        <w:t xml:space="preserve"> dhe vendosjen </w:t>
      </w:r>
      <w:r w:rsidR="00D16B74">
        <w:rPr>
          <w:rFonts w:ascii="Garamond" w:hAnsi="Garamond"/>
          <w:sz w:val="24"/>
          <w:szCs w:val="24"/>
        </w:rPr>
        <w:t>e</w:t>
      </w:r>
      <w:r w:rsidR="00724F24">
        <w:rPr>
          <w:rFonts w:ascii="Garamond" w:hAnsi="Garamond"/>
          <w:sz w:val="24"/>
          <w:szCs w:val="24"/>
        </w:rPr>
        <w:t xml:space="preserve"> ti</w:t>
      </w:r>
      <w:r w:rsidR="00283218">
        <w:rPr>
          <w:rFonts w:ascii="Garamond" w:hAnsi="Garamond"/>
          <w:sz w:val="24"/>
          <w:szCs w:val="24"/>
        </w:rPr>
        <w:t>j në</w:t>
      </w:r>
      <w:r w:rsidR="00724F24">
        <w:rPr>
          <w:rFonts w:ascii="Garamond" w:hAnsi="Garamond"/>
          <w:sz w:val="24"/>
          <w:szCs w:val="24"/>
        </w:rPr>
        <w:t>n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>kujdestarin</w:t>
      </w:r>
      <w:r w:rsidR="00D16B74">
        <w:rPr>
          <w:rFonts w:ascii="Garamond" w:hAnsi="Garamond"/>
          <w:sz w:val="24"/>
          <w:szCs w:val="24"/>
        </w:rPr>
        <w:t xml:space="preserve">ë </w:t>
      </w:r>
      <w:r w:rsidR="00283218">
        <w:rPr>
          <w:rFonts w:ascii="Garamond" w:hAnsi="Garamond"/>
          <w:sz w:val="24"/>
          <w:szCs w:val="24"/>
        </w:rPr>
        <w:t xml:space="preserve">ligjore të </w:t>
      </w:r>
      <w:r w:rsidR="00724F24">
        <w:rPr>
          <w:rFonts w:ascii="Garamond" w:hAnsi="Garamond"/>
          <w:sz w:val="24"/>
          <w:szCs w:val="24"/>
        </w:rPr>
        <w:t>bashkëshortes, shtetase</w:t>
      </w:r>
      <w:r w:rsidR="004B26BE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 w:rsidR="00724F24">
        <w:rPr>
          <w:rFonts w:ascii="Garamond" w:hAnsi="Garamond"/>
          <w:sz w:val="24"/>
          <w:szCs w:val="24"/>
        </w:rPr>
        <w:t xml:space="preserve"> Lenë </w:t>
      </w:r>
      <w:proofErr w:type="spellStart"/>
      <w:r w:rsidR="00724F24">
        <w:rPr>
          <w:rFonts w:ascii="Garamond" w:hAnsi="Garamond"/>
          <w:sz w:val="24"/>
          <w:szCs w:val="24"/>
        </w:rPr>
        <w:t>Zef</w:t>
      </w:r>
      <w:proofErr w:type="spellEnd"/>
      <w:r w:rsidR="00724F24">
        <w:rPr>
          <w:rFonts w:ascii="Garamond" w:hAnsi="Garamond"/>
          <w:sz w:val="24"/>
          <w:szCs w:val="24"/>
        </w:rPr>
        <w:t xml:space="preserve"> </w:t>
      </w:r>
      <w:proofErr w:type="spellStart"/>
      <w:r w:rsidR="00724F24">
        <w:rPr>
          <w:rFonts w:ascii="Garamond" w:hAnsi="Garamond"/>
          <w:sz w:val="24"/>
          <w:szCs w:val="24"/>
        </w:rPr>
        <w:t>Pe</w:t>
      </w:r>
      <w:r w:rsidR="00283218">
        <w:rPr>
          <w:rFonts w:ascii="Garamond" w:hAnsi="Garamond"/>
          <w:sz w:val="24"/>
          <w:szCs w:val="24"/>
        </w:rPr>
        <w:t>raj</w:t>
      </w:r>
      <w:proofErr w:type="spellEnd"/>
      <w:r w:rsidR="00D16B74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3DD4"/>
    <w:rsid w:val="00117F33"/>
    <w:rsid w:val="001250F7"/>
    <w:rsid w:val="00210378"/>
    <w:rsid w:val="00283218"/>
    <w:rsid w:val="00360015"/>
    <w:rsid w:val="00373A0F"/>
    <w:rsid w:val="00452839"/>
    <w:rsid w:val="00481E1D"/>
    <w:rsid w:val="004A03EF"/>
    <w:rsid w:val="004A2B16"/>
    <w:rsid w:val="004B26BE"/>
    <w:rsid w:val="004C0ADA"/>
    <w:rsid w:val="005E0EEB"/>
    <w:rsid w:val="00656186"/>
    <w:rsid w:val="006D6A69"/>
    <w:rsid w:val="00724F24"/>
    <w:rsid w:val="00736533"/>
    <w:rsid w:val="00761BB8"/>
    <w:rsid w:val="00780AD7"/>
    <w:rsid w:val="00895A4D"/>
    <w:rsid w:val="00963BE0"/>
    <w:rsid w:val="009D0732"/>
    <w:rsid w:val="00B06777"/>
    <w:rsid w:val="00B70653"/>
    <w:rsid w:val="00BC0687"/>
    <w:rsid w:val="00BF276C"/>
    <w:rsid w:val="00C642D6"/>
    <w:rsid w:val="00C64400"/>
    <w:rsid w:val="00D16B74"/>
    <w:rsid w:val="00D503E2"/>
    <w:rsid w:val="00D66829"/>
    <w:rsid w:val="00D74B35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8C30C"/>
  <w15:docId w15:val="{36FCB775-E774-4A2B-AA3F-7BF34846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2022-11-07T13:34:45Z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2022-11-03T23:00:00Z</Date_x0020_protokolli>
    <Titulli xmlns="0e656187-b300-4fb0-8bf4-3a50f872073c">Heqjen e zotësisë për të vepruar dhe caktimin e kujdestarisë për shtetasin Gjon Peraj</Titulli>
    <Modifikuesi xmlns="0e656187-b300-4fb0-8bf4-3a50f872073c">nevila.samarxhi</Modifikuesi>
    <Nr_x002e__x0020_prot_x0020_QBZ xmlns="0e656187-b300-4fb0-8bf4-3a50f872073c">1626/1</Nr_x002e__x0020_prot_x0020_QBZ>
    <Data_x0020_e_x0020_Modifikimit xmlns="0e656187-b300-4fb0-8bf4-3a50f872073c">2022-11-07T13:42:02Z</Data_x0020_e_x0020_Modifikimit>
    <Dekretuar xmlns="0e656187-b300-4fb0-8bf4-3a50f872073c">false</Dekretuar>
    <Data xmlns="0e656187-b300-4fb0-8bf4-3a50f872073c">2022-04-21T22:00:00Z</Data>
    <Nr_x002e__x0020_protokolli_x0020_i_x0020_aktit xmlns="0e656187-b300-4fb0-8bf4-3a50f872073c">1365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F67098B3BA4BCDBC59520F11F08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F67098B3BA4BCDBC59520F11F08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BC0A3-170D-471F-A947-11B3F53A6C5E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36218B-4498-42F0-8279-EBDEF006A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245E40-E513-4036-B491-774FED115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C02235-1596-4B2D-AE68-6AE50FF215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E9C26E-05EA-4012-B6D9-D09F3292B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049230-85CA-498B-B9DA-66F337EDF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dhe caktimin e kujdestarisë për shtetasin Gjon Peraj</vt:lpstr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dhe caktimin e kujdestarisë për shtetasin Gjon Peraj</dc:title>
  <dc:creator>Entela Suli</dc:creator>
  <cp:lastModifiedBy>Alma Lisaku</cp:lastModifiedBy>
  <cp:revision>4</cp:revision>
  <dcterms:created xsi:type="dcterms:W3CDTF">2022-11-07T13:31:00Z</dcterms:created>
  <dcterms:modified xsi:type="dcterms:W3CDTF">2022-11-07T14:06:00Z</dcterms:modified>
</cp:coreProperties>
</file>