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8BDCDE" w14:textId="77777777" w:rsidR="00B70653" w:rsidRPr="00026893" w:rsidRDefault="00780AD7" w:rsidP="000268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26893">
        <w:rPr>
          <w:rFonts w:ascii="Garamond" w:hAnsi="Garamond"/>
          <w:b/>
          <w:sz w:val="24"/>
          <w:szCs w:val="24"/>
        </w:rPr>
        <w:t>VENDIM</w:t>
      </w:r>
    </w:p>
    <w:p w14:paraId="7F11DF5C" w14:textId="77777777" w:rsidR="00780AD7" w:rsidRPr="00747868" w:rsidRDefault="00780AD7" w:rsidP="00026893">
      <w:pPr>
        <w:spacing w:after="0" w:line="240" w:lineRule="auto"/>
        <w:ind w:firstLine="284"/>
        <w:jc w:val="center"/>
        <w:rPr>
          <w:rFonts w:ascii="Garamond" w:hAnsi="Garamond"/>
          <w:bCs/>
          <w:i/>
          <w:iCs/>
          <w:sz w:val="24"/>
          <w:szCs w:val="24"/>
        </w:rPr>
      </w:pPr>
      <w:r w:rsidRPr="00747868">
        <w:rPr>
          <w:rFonts w:ascii="Garamond" w:hAnsi="Garamond"/>
          <w:bCs/>
          <w:i/>
          <w:iCs/>
          <w:sz w:val="24"/>
          <w:szCs w:val="24"/>
        </w:rPr>
        <w:t>(i shkurtuar)</w:t>
      </w:r>
    </w:p>
    <w:p w14:paraId="668BDCDF" w14:textId="6BB2D790" w:rsidR="00026893" w:rsidRPr="00026893" w:rsidRDefault="00026893" w:rsidP="000268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68BDCE0" w14:textId="0D0B9CB3" w:rsidR="004A03EF" w:rsidRPr="00B06777" w:rsidRDefault="00780AD7" w:rsidP="00747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B06777">
        <w:rPr>
          <w:rFonts w:ascii="Garamond" w:hAnsi="Garamond"/>
          <w:sz w:val="24"/>
          <w:szCs w:val="24"/>
        </w:rPr>
        <w:t>G</w:t>
      </w:r>
      <w:r w:rsidR="00360015" w:rsidRPr="00B06777">
        <w:rPr>
          <w:rFonts w:ascii="Garamond" w:hAnsi="Garamond"/>
          <w:sz w:val="24"/>
          <w:szCs w:val="24"/>
        </w:rPr>
        <w:t>j</w:t>
      </w:r>
      <w:r w:rsidR="001250F7" w:rsidRPr="00B06777">
        <w:rPr>
          <w:rFonts w:ascii="Garamond" w:hAnsi="Garamond"/>
          <w:sz w:val="24"/>
          <w:szCs w:val="24"/>
        </w:rPr>
        <w:t xml:space="preserve">ykata e Rrethit Gjyqësor </w:t>
      </w:r>
      <w:r w:rsidR="00D16B74">
        <w:rPr>
          <w:rFonts w:ascii="Garamond" w:hAnsi="Garamond"/>
          <w:sz w:val="24"/>
          <w:szCs w:val="24"/>
        </w:rPr>
        <w:t>Shkodër</w:t>
      </w:r>
      <w:r w:rsidR="00747868">
        <w:rPr>
          <w:rFonts w:ascii="Garamond" w:hAnsi="Garamond"/>
          <w:sz w:val="24"/>
          <w:szCs w:val="24"/>
        </w:rPr>
        <w:t>,</w:t>
      </w:r>
      <w:r w:rsidR="00360015" w:rsidRPr="00B06777">
        <w:rPr>
          <w:rFonts w:ascii="Garamond" w:hAnsi="Garamond"/>
          <w:sz w:val="24"/>
          <w:szCs w:val="24"/>
        </w:rPr>
        <w:t xml:space="preserve"> me vendimin nr</w:t>
      </w:r>
      <w:r w:rsidR="00D66829" w:rsidRPr="00B06777">
        <w:rPr>
          <w:rFonts w:ascii="Garamond" w:hAnsi="Garamond"/>
          <w:sz w:val="24"/>
          <w:szCs w:val="24"/>
        </w:rPr>
        <w:t xml:space="preserve">. </w:t>
      </w:r>
      <w:r w:rsidR="00090A60">
        <w:rPr>
          <w:rFonts w:ascii="Garamond" w:hAnsi="Garamond"/>
          <w:sz w:val="24"/>
          <w:szCs w:val="24"/>
        </w:rPr>
        <w:t>642</w:t>
      </w:r>
      <w:r w:rsidR="00D16B74">
        <w:rPr>
          <w:rFonts w:ascii="Garamond" w:hAnsi="Garamond"/>
          <w:sz w:val="24"/>
          <w:szCs w:val="24"/>
        </w:rPr>
        <w:t xml:space="preserve"> (</w:t>
      </w:r>
      <w:r w:rsidR="00090A60">
        <w:rPr>
          <w:rFonts w:ascii="Garamond" w:hAnsi="Garamond"/>
          <w:sz w:val="24"/>
          <w:szCs w:val="24"/>
        </w:rPr>
        <w:t>3965</w:t>
      </w:r>
      <w:r w:rsidR="00656186">
        <w:rPr>
          <w:rFonts w:ascii="Garamond" w:hAnsi="Garamond"/>
          <w:sz w:val="24"/>
          <w:szCs w:val="24"/>
        </w:rPr>
        <w:t>)</w:t>
      </w:r>
      <w:r w:rsidR="009D0732">
        <w:rPr>
          <w:rFonts w:ascii="Garamond" w:hAnsi="Garamond"/>
          <w:sz w:val="24"/>
          <w:szCs w:val="24"/>
        </w:rPr>
        <w:t xml:space="preserve">, </w:t>
      </w:r>
      <w:r w:rsidRPr="00B06777">
        <w:rPr>
          <w:rFonts w:ascii="Garamond" w:hAnsi="Garamond"/>
          <w:sz w:val="24"/>
          <w:szCs w:val="24"/>
        </w:rPr>
        <w:t xml:space="preserve">datë </w:t>
      </w:r>
      <w:r w:rsidR="00090A60">
        <w:rPr>
          <w:rFonts w:ascii="Garamond" w:hAnsi="Garamond"/>
          <w:sz w:val="24"/>
          <w:szCs w:val="24"/>
        </w:rPr>
        <w:t>7.10</w:t>
      </w:r>
      <w:r w:rsidR="00D66829" w:rsidRPr="00B06777">
        <w:rPr>
          <w:rFonts w:ascii="Garamond" w:hAnsi="Garamond"/>
          <w:sz w:val="24"/>
          <w:szCs w:val="24"/>
        </w:rPr>
        <w:t>.</w:t>
      </w:r>
      <w:r w:rsidR="000F3DD4" w:rsidRPr="00B06777">
        <w:rPr>
          <w:rFonts w:ascii="Garamond" w:hAnsi="Garamond"/>
          <w:sz w:val="24"/>
          <w:szCs w:val="24"/>
        </w:rPr>
        <w:t>2022</w:t>
      </w:r>
      <w:r w:rsidR="00747868">
        <w:rPr>
          <w:rFonts w:ascii="Garamond" w:hAnsi="Garamond"/>
          <w:sz w:val="24"/>
          <w:szCs w:val="24"/>
        </w:rPr>
        <w:t>,</w:t>
      </w:r>
      <w:r w:rsidRPr="00B06777">
        <w:rPr>
          <w:rFonts w:ascii="Garamond" w:hAnsi="Garamond"/>
          <w:sz w:val="24"/>
          <w:szCs w:val="24"/>
        </w:rPr>
        <w:t xml:space="preserve"> vendosi</w:t>
      </w:r>
      <w:r w:rsidR="00D66829" w:rsidRPr="00B06777">
        <w:rPr>
          <w:rFonts w:ascii="Garamond" w:hAnsi="Garamond"/>
          <w:sz w:val="24"/>
          <w:szCs w:val="24"/>
        </w:rPr>
        <w:t xml:space="preserve"> </w:t>
      </w:r>
      <w:r w:rsidR="00D16B74">
        <w:rPr>
          <w:rFonts w:ascii="Garamond" w:hAnsi="Garamond"/>
          <w:sz w:val="24"/>
          <w:szCs w:val="24"/>
        </w:rPr>
        <w:t>heqjen e zotësisë</w:t>
      </w:r>
      <w:r w:rsidR="00090A60">
        <w:rPr>
          <w:rFonts w:ascii="Garamond" w:hAnsi="Garamond"/>
          <w:sz w:val="24"/>
          <w:szCs w:val="24"/>
        </w:rPr>
        <w:t xml:space="preserve"> për të vepruar të shtetases</w:t>
      </w:r>
      <w:r w:rsidR="00656186">
        <w:rPr>
          <w:rFonts w:ascii="Garamond" w:hAnsi="Garamond"/>
          <w:sz w:val="24"/>
          <w:szCs w:val="24"/>
        </w:rPr>
        <w:t xml:space="preserve"> </w:t>
      </w:r>
      <w:r w:rsidR="00090A60">
        <w:rPr>
          <w:rFonts w:ascii="Garamond" w:hAnsi="Garamond"/>
          <w:sz w:val="24"/>
          <w:szCs w:val="24"/>
        </w:rPr>
        <w:t>Valbona Tofik Jaliq</w:t>
      </w:r>
      <w:r w:rsidR="00724F24">
        <w:rPr>
          <w:rFonts w:ascii="Garamond" w:hAnsi="Garamond"/>
          <w:sz w:val="24"/>
          <w:szCs w:val="24"/>
        </w:rPr>
        <w:t xml:space="preserve">, e </w:t>
      </w:r>
      <w:r w:rsidR="00090A60">
        <w:rPr>
          <w:rFonts w:ascii="Garamond" w:hAnsi="Garamond"/>
          <w:sz w:val="24"/>
          <w:szCs w:val="24"/>
        </w:rPr>
        <w:t>lindur më 11</w:t>
      </w:r>
      <w:r w:rsidR="00724F24">
        <w:rPr>
          <w:rFonts w:ascii="Garamond" w:hAnsi="Garamond"/>
          <w:sz w:val="24"/>
          <w:szCs w:val="24"/>
        </w:rPr>
        <w:t>.</w:t>
      </w:r>
      <w:r w:rsidR="00090A60">
        <w:rPr>
          <w:rFonts w:ascii="Garamond" w:hAnsi="Garamond"/>
          <w:sz w:val="24"/>
          <w:szCs w:val="24"/>
        </w:rPr>
        <w:t>7.1971</w:t>
      </w:r>
      <w:r w:rsidR="00283218">
        <w:rPr>
          <w:rFonts w:ascii="Garamond" w:hAnsi="Garamond"/>
          <w:sz w:val="24"/>
          <w:szCs w:val="24"/>
        </w:rPr>
        <w:t>,</w:t>
      </w:r>
      <w:r w:rsidR="00747868">
        <w:rPr>
          <w:rFonts w:ascii="Garamond" w:hAnsi="Garamond"/>
          <w:sz w:val="24"/>
          <w:szCs w:val="24"/>
        </w:rPr>
        <w:t xml:space="preserve"> </w:t>
      </w:r>
      <w:r w:rsidR="00090A60">
        <w:rPr>
          <w:rFonts w:ascii="Garamond" w:hAnsi="Garamond"/>
          <w:sz w:val="24"/>
          <w:szCs w:val="24"/>
        </w:rPr>
        <w:t>në Shkodër</w:t>
      </w:r>
      <w:r w:rsidR="00747868">
        <w:rPr>
          <w:rFonts w:ascii="Garamond" w:hAnsi="Garamond"/>
          <w:sz w:val="24"/>
          <w:szCs w:val="24"/>
        </w:rPr>
        <w:t>,</w:t>
      </w:r>
      <w:r w:rsidR="00283218">
        <w:rPr>
          <w:rFonts w:ascii="Garamond" w:hAnsi="Garamond"/>
          <w:sz w:val="24"/>
          <w:szCs w:val="24"/>
        </w:rPr>
        <w:t xml:space="preserve"> dhe</w:t>
      </w:r>
      <w:r w:rsidR="00090A60">
        <w:rPr>
          <w:rFonts w:ascii="Garamond" w:hAnsi="Garamond"/>
          <w:sz w:val="24"/>
          <w:szCs w:val="24"/>
        </w:rPr>
        <w:t xml:space="preserve"> banuese në Shkodër</w:t>
      </w:r>
      <w:r w:rsidR="00747868">
        <w:rPr>
          <w:rFonts w:ascii="Garamond" w:hAnsi="Garamond"/>
          <w:sz w:val="24"/>
          <w:szCs w:val="24"/>
        </w:rPr>
        <w:t xml:space="preserve">, si dhe </w:t>
      </w:r>
      <w:r w:rsidR="00283218">
        <w:rPr>
          <w:rFonts w:ascii="Garamond" w:hAnsi="Garamond"/>
          <w:sz w:val="24"/>
          <w:szCs w:val="24"/>
        </w:rPr>
        <w:t xml:space="preserve">vendosjen </w:t>
      </w:r>
      <w:r w:rsidR="00D16B74">
        <w:rPr>
          <w:rFonts w:ascii="Garamond" w:hAnsi="Garamond"/>
          <w:sz w:val="24"/>
          <w:szCs w:val="24"/>
        </w:rPr>
        <w:t>e</w:t>
      </w:r>
      <w:r w:rsidR="00090A60">
        <w:rPr>
          <w:rFonts w:ascii="Garamond" w:hAnsi="Garamond"/>
          <w:sz w:val="24"/>
          <w:szCs w:val="24"/>
        </w:rPr>
        <w:t xml:space="preserve"> saj</w:t>
      </w:r>
      <w:r w:rsidR="00283218">
        <w:rPr>
          <w:rFonts w:ascii="Garamond" w:hAnsi="Garamond"/>
          <w:sz w:val="24"/>
          <w:szCs w:val="24"/>
        </w:rPr>
        <w:t xml:space="preserve"> në</w:t>
      </w:r>
      <w:r w:rsidR="00724F24">
        <w:rPr>
          <w:rFonts w:ascii="Garamond" w:hAnsi="Garamond"/>
          <w:sz w:val="24"/>
          <w:szCs w:val="24"/>
        </w:rPr>
        <w:t>n</w:t>
      </w:r>
      <w:r w:rsidR="00D16B74">
        <w:rPr>
          <w:rFonts w:ascii="Garamond" w:hAnsi="Garamond"/>
          <w:sz w:val="24"/>
          <w:szCs w:val="24"/>
        </w:rPr>
        <w:t xml:space="preserve"> </w:t>
      </w:r>
      <w:r w:rsidR="00283218">
        <w:rPr>
          <w:rFonts w:ascii="Garamond" w:hAnsi="Garamond"/>
          <w:sz w:val="24"/>
          <w:szCs w:val="24"/>
        </w:rPr>
        <w:t>kujdestarin</w:t>
      </w:r>
      <w:r w:rsidR="00D16B74">
        <w:rPr>
          <w:rFonts w:ascii="Garamond" w:hAnsi="Garamond"/>
          <w:sz w:val="24"/>
          <w:szCs w:val="24"/>
        </w:rPr>
        <w:t>ë</w:t>
      </w:r>
      <w:r w:rsidR="00090A60">
        <w:rPr>
          <w:rFonts w:ascii="Garamond" w:hAnsi="Garamond"/>
          <w:sz w:val="24"/>
          <w:szCs w:val="24"/>
        </w:rPr>
        <w:t xml:space="preserve"> e shtetasit</w:t>
      </w:r>
      <w:r w:rsidR="00724F24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="00090A60">
        <w:rPr>
          <w:rFonts w:ascii="Garamond" w:hAnsi="Garamond"/>
          <w:sz w:val="24"/>
          <w:szCs w:val="24"/>
        </w:rPr>
        <w:t>Shpëtim Ramo Dekovi</w:t>
      </w:r>
      <w:r w:rsidR="00D16B74">
        <w:rPr>
          <w:rFonts w:ascii="Garamond" w:hAnsi="Garamond"/>
          <w:sz w:val="24"/>
          <w:szCs w:val="24"/>
        </w:rPr>
        <w:t>.</w:t>
      </w:r>
    </w:p>
    <w:sectPr w:rsidR="004A03EF" w:rsidRPr="00B067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26893"/>
    <w:rsid w:val="00090A60"/>
    <w:rsid w:val="000F3DD4"/>
    <w:rsid w:val="00117F33"/>
    <w:rsid w:val="001250F7"/>
    <w:rsid w:val="002025A1"/>
    <w:rsid w:val="00210378"/>
    <w:rsid w:val="00283218"/>
    <w:rsid w:val="00360015"/>
    <w:rsid w:val="00452839"/>
    <w:rsid w:val="00481E1D"/>
    <w:rsid w:val="004A03EF"/>
    <w:rsid w:val="004A2B16"/>
    <w:rsid w:val="004C0ADA"/>
    <w:rsid w:val="005E0EEB"/>
    <w:rsid w:val="00656186"/>
    <w:rsid w:val="00690F2D"/>
    <w:rsid w:val="006D6A69"/>
    <w:rsid w:val="00724F24"/>
    <w:rsid w:val="00736533"/>
    <w:rsid w:val="00747868"/>
    <w:rsid w:val="00761BB8"/>
    <w:rsid w:val="00780AD7"/>
    <w:rsid w:val="00785C5E"/>
    <w:rsid w:val="00895A4D"/>
    <w:rsid w:val="00963BE0"/>
    <w:rsid w:val="009D0732"/>
    <w:rsid w:val="00B06777"/>
    <w:rsid w:val="00B70653"/>
    <w:rsid w:val="00BC0687"/>
    <w:rsid w:val="00C642D6"/>
    <w:rsid w:val="00C64400"/>
    <w:rsid w:val="00D16B74"/>
    <w:rsid w:val="00D503E2"/>
    <w:rsid w:val="00D66829"/>
    <w:rsid w:val="00DD66D6"/>
    <w:rsid w:val="00DF243C"/>
    <w:rsid w:val="00DF79D2"/>
    <w:rsid w:val="00EB089A"/>
    <w:rsid w:val="00EF6927"/>
    <w:rsid w:val="00FD238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BDCDE"/>
  <w15:docId w15:val="{7C19F331-A65E-41EB-8279-6199C5DA9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99450EE6BE40859C8E4A1530C6C2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642</Nr_x002e__x0020_akti>
    <Data_x0020_e_x0020_Krijimit xmlns="0e656187-b300-4fb0-8bf4-3a50f872073c">2022-12-16T09:46:24Z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2022-12-14T23:00:00Z</Date_x0020_protokolli>
    <Titulli xmlns="0e656187-b300-4fb0-8bf4-3a50f872073c">Heqjen e zotësisë për të vepruar të shtetases Valbona Jaliq</Titulli>
    <Modifikuesi xmlns="0e656187-b300-4fb0-8bf4-3a50f872073c">alma.lisaku</Modifikuesi>
    <Nr_x002e__x0020_prot_x0020_QBZ xmlns="0e656187-b300-4fb0-8bf4-3a50f872073c">1855/1</Nr_x002e__x0020_prot_x0020_QBZ>
    <Data_x0020_e_x0020_Modifikimit xmlns="0e656187-b300-4fb0-8bf4-3a50f872073c">2022-12-16T11:33:56Z</Data_x0020_e_x0020_Modifikimit>
    <Dekretuar xmlns="0e656187-b300-4fb0-8bf4-3a50f872073c">false</Dekretuar>
    <Data xmlns="0e656187-b300-4fb0-8bf4-3a50f872073c">2022-10-06T22:00:00Z</Data>
    <Nr_x002e__x0020_protokolli_x0020_i_x0020_aktit xmlns="0e656187-b300-4fb0-8bf4-3a50f872073c">1544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99450EE6BE40859C8E4A1530C6C2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0AF30C-D6A7-401E-8DE2-E537E478A4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1A1811B-0CFE-46C5-B272-462D888F1C63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0e656187-b300-4fb0-8bf4-3a50f872073c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5C0D2BD-038D-4FAA-BFA3-ED23D47A96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90D809-C583-4F02-99D4-AD8218E76B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278953A-8306-426E-8BCA-C7481FAA38E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314F818-4AE4-4549-9403-6668D9737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e zotësisë për të vepruar të shtetases Valbona Jaliq</vt:lpstr>
    </vt:vector>
  </TitlesOfParts>
  <Company/>
  <LinksUpToDate>false</LinksUpToDate>
  <CharactersWithSpaces>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për të vepruar të shtetases Valbona Jaliq</dc:title>
  <dc:creator>Entela Suli</dc:creator>
  <cp:lastModifiedBy>Entela Suli</cp:lastModifiedBy>
  <cp:revision>5</cp:revision>
  <dcterms:created xsi:type="dcterms:W3CDTF">2022-12-16T09:41:00Z</dcterms:created>
  <dcterms:modified xsi:type="dcterms:W3CDTF">2022-12-19T09:54:00Z</dcterms:modified>
</cp:coreProperties>
</file>