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18980" w14:textId="60662909" w:rsidR="00C20A0E" w:rsidRDefault="00872E15" w:rsidP="00872E1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bookmarkEnd w:id="0"/>
      <w:r w:rsidRPr="00872E15">
        <w:rPr>
          <w:rFonts w:ascii="Garamond" w:hAnsi="Garamond"/>
          <w:b/>
          <w:sz w:val="24"/>
        </w:rPr>
        <w:t>VENDIM</w:t>
      </w:r>
    </w:p>
    <w:p w14:paraId="28104B1A" w14:textId="0C1D509C" w:rsidR="00DB1689" w:rsidRPr="00DB1689" w:rsidRDefault="00DB1689" w:rsidP="00872E15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DB1689">
        <w:rPr>
          <w:rFonts w:ascii="Garamond" w:hAnsi="Garamond"/>
          <w:i/>
          <w:sz w:val="24"/>
        </w:rPr>
        <w:t>(i shkurtuar)</w:t>
      </w:r>
    </w:p>
    <w:p w14:paraId="027479C5" w14:textId="77777777" w:rsidR="00C20A0E" w:rsidRPr="00872E15" w:rsidRDefault="00C20A0E" w:rsidP="00872E15">
      <w:pPr>
        <w:spacing w:after="0" w:line="240" w:lineRule="auto"/>
        <w:ind w:firstLine="284"/>
        <w:rPr>
          <w:rFonts w:ascii="Garamond" w:hAnsi="Garamond"/>
          <w:b/>
          <w:sz w:val="24"/>
        </w:rPr>
      </w:pPr>
    </w:p>
    <w:p w14:paraId="497025BA" w14:textId="5BAA2C3D" w:rsidR="00C20A0E" w:rsidRPr="00872E15" w:rsidRDefault="00C20A0E" w:rsidP="00872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72E15">
        <w:rPr>
          <w:rFonts w:ascii="Garamond" w:hAnsi="Garamond"/>
          <w:sz w:val="24"/>
        </w:rPr>
        <w:t>Gjykata</w:t>
      </w:r>
      <w:r w:rsidR="00872E15" w:rsidRPr="00872E15">
        <w:rPr>
          <w:rFonts w:ascii="Garamond" w:hAnsi="Garamond"/>
          <w:sz w:val="24"/>
        </w:rPr>
        <w:t xml:space="preserve"> e Shkallës së Parë </w:t>
      </w:r>
      <w:r w:rsidR="00DB1689">
        <w:rPr>
          <w:rFonts w:ascii="Garamond" w:hAnsi="Garamond"/>
          <w:sz w:val="24"/>
        </w:rPr>
        <w:t>t</w:t>
      </w:r>
      <w:r w:rsidR="00872E15" w:rsidRPr="00872E15">
        <w:rPr>
          <w:rFonts w:ascii="Garamond" w:hAnsi="Garamond"/>
          <w:sz w:val="24"/>
        </w:rPr>
        <w:t>ë Juridiksionit të Përgjithshëm Dibër, me vendimin nr. 223, datë 20.7.2023</w:t>
      </w:r>
      <w:r w:rsidR="00DB1689">
        <w:rPr>
          <w:rFonts w:ascii="Garamond" w:hAnsi="Garamond"/>
          <w:sz w:val="24"/>
        </w:rPr>
        <w:t>,</w:t>
      </w:r>
      <w:r w:rsidR="00872E15" w:rsidRPr="00872E15">
        <w:rPr>
          <w:rFonts w:ascii="Garamond" w:hAnsi="Garamond"/>
          <w:sz w:val="24"/>
        </w:rPr>
        <w:t xml:space="preserve"> vendosi </w:t>
      </w:r>
      <w:r w:rsidR="00DB1689">
        <w:rPr>
          <w:rFonts w:ascii="Garamond" w:hAnsi="Garamond"/>
          <w:sz w:val="24"/>
        </w:rPr>
        <w:t>p</w:t>
      </w:r>
      <w:r w:rsidR="00872E15" w:rsidRPr="00872E15">
        <w:rPr>
          <w:rFonts w:ascii="Garamond" w:hAnsi="Garamond"/>
          <w:sz w:val="24"/>
        </w:rPr>
        <w:t>rishjen e vendimit civil të formës së prerë nr.</w:t>
      </w:r>
      <w:r w:rsidR="00DB1689">
        <w:rPr>
          <w:rFonts w:ascii="Garamond" w:hAnsi="Garamond"/>
          <w:sz w:val="24"/>
        </w:rPr>
        <w:t xml:space="preserve"> </w:t>
      </w:r>
      <w:r w:rsidR="00872E15" w:rsidRPr="00872E15">
        <w:rPr>
          <w:rFonts w:ascii="Garamond" w:hAnsi="Garamond"/>
          <w:sz w:val="24"/>
        </w:rPr>
        <w:t>207, datë 9.6.2021</w:t>
      </w:r>
      <w:r w:rsidR="00DB1689">
        <w:rPr>
          <w:rFonts w:ascii="Garamond" w:hAnsi="Garamond"/>
          <w:sz w:val="24"/>
        </w:rPr>
        <w:t>,</w:t>
      </w:r>
      <w:r w:rsidR="00872E15" w:rsidRPr="00872E15">
        <w:rPr>
          <w:rFonts w:ascii="Garamond" w:hAnsi="Garamond"/>
          <w:sz w:val="24"/>
        </w:rPr>
        <w:t xml:space="preserve"> të Gjykatës së Shkallës së Parë të Juridiksionit të Përgjithshëm Dibër, me të cilin është vendosur shpallja e zhdukjes së shtetasit shqiptar Lulëzim Lila, atësia Hasan, i datëlindjes 8.11.1968.</w:t>
      </w:r>
    </w:p>
    <w:sectPr w:rsidR="00C20A0E" w:rsidRPr="00872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8032E"/>
    <w:rsid w:val="000A0D34"/>
    <w:rsid w:val="000F74B6"/>
    <w:rsid w:val="00102F18"/>
    <w:rsid w:val="00336F65"/>
    <w:rsid w:val="003E7167"/>
    <w:rsid w:val="00436B72"/>
    <w:rsid w:val="00477EF8"/>
    <w:rsid w:val="00495544"/>
    <w:rsid w:val="00506D44"/>
    <w:rsid w:val="005253B1"/>
    <w:rsid w:val="00670B8C"/>
    <w:rsid w:val="007A461B"/>
    <w:rsid w:val="007C49ED"/>
    <w:rsid w:val="00853901"/>
    <w:rsid w:val="00872E15"/>
    <w:rsid w:val="008B5EC2"/>
    <w:rsid w:val="008C7EE7"/>
    <w:rsid w:val="009B1145"/>
    <w:rsid w:val="009D59E8"/>
    <w:rsid w:val="00A42DF7"/>
    <w:rsid w:val="00A54A88"/>
    <w:rsid w:val="00A9419C"/>
    <w:rsid w:val="00AD0075"/>
    <w:rsid w:val="00AD6F91"/>
    <w:rsid w:val="00B40EDC"/>
    <w:rsid w:val="00BD5170"/>
    <w:rsid w:val="00BF7586"/>
    <w:rsid w:val="00C20A0E"/>
    <w:rsid w:val="00C66344"/>
    <w:rsid w:val="00C936A7"/>
    <w:rsid w:val="00CC3A9E"/>
    <w:rsid w:val="00D21F5D"/>
    <w:rsid w:val="00DB1689"/>
    <w:rsid w:val="00DF0372"/>
    <w:rsid w:val="00F23FBB"/>
    <w:rsid w:val="00F3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F17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86B4330BE4104A6C10E3E38034D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2023-08-15T08:37:22Z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2023-08-13T22:00:00Z</Date_x0020_protokolli>
    <Titulli xmlns="0e656187-b300-4fb0-8bf4-3a50f872073c">Prishjen e vendimit nr. 207, datë 9.6.2021 të Gjykatës së Rrethit Gjyqësor Dibër për shpalljen si të zhdukur të shtetasit Lulëzim Lila</Titulli>
    <Modifikuesi xmlns="0e656187-b300-4fb0-8bf4-3a50f872073c">Fjora.Cahani</Modifikuesi>
    <Nr_x002e__x0020_prot_x0020_QBZ xmlns="0e656187-b300-4fb0-8bf4-3a50f872073c">1264</Nr_x002e__x0020_prot_x0020_QBZ>
    <Data_x0020_e_x0020_Modifikimit xmlns="0e656187-b300-4fb0-8bf4-3a50f872073c">2023-08-15T09:32:12Z</Data_x0020_e_x0020_Modifikimit>
    <Dekretuar xmlns="0e656187-b300-4fb0-8bf4-3a50f872073c">false</Dekretuar>
    <Data xmlns="0e656187-b300-4fb0-8bf4-3a50f872073c">2023-07-19T22:00:00Z</Data>
    <Nr_x002e__x0020_protokolli_x0020_i_x0020_aktit xmlns="0e656187-b300-4fb0-8bf4-3a50f872073c">336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86B4330BE4104A6C10E3E38034D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1191C8-2C2F-4BB8-A726-0269B08BA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6F1A2F-259B-4DC5-8CB4-848E464C70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78D0A-7645-49AE-B795-7F5033AD833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AA1F67-2569-484E-BDB3-2446332091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44C540-50C1-473F-9128-D16887028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Prishjen e vendimit nr. 207, datë 9.6.2021 të Gjykatës së Rrethit Gjyqësor Dibër për shpalljen si të zhdukur të shtetasit Lulëzim Lila</vt:lpstr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Prishjen e vendimit nr. 207, datë 9.6.2021 të Gjykatës së Rrethit Gjyqësor Dibër për shpalljen si të zhdukur të shtetasit Lulëzim Lila</dc:title>
  <dc:creator>Entela Suli</dc:creator>
  <cp:lastModifiedBy>Valjeta Kaftalli</cp:lastModifiedBy>
  <cp:revision>2</cp:revision>
  <dcterms:created xsi:type="dcterms:W3CDTF">2023-08-15T09:45:00Z</dcterms:created>
  <dcterms:modified xsi:type="dcterms:W3CDTF">2023-08-15T09:45:00Z</dcterms:modified>
</cp:coreProperties>
</file>